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1216" w14:textId="77777777" w:rsidR="0059521B" w:rsidRPr="00F00413" w:rsidRDefault="0059521B" w:rsidP="00F00413">
      <w:pPr>
        <w:rPr>
          <w:rFonts w:ascii="Times New Roman" w:hAnsi="Times New Roman"/>
          <w:b/>
          <w:bCs w:val="0"/>
          <w:sz w:val="24"/>
          <w:szCs w:val="24"/>
          <w:lang w:val="en-US"/>
        </w:rPr>
      </w:pPr>
    </w:p>
    <w:p w14:paraId="1C39B095" w14:textId="77777777" w:rsidR="0010040E" w:rsidRDefault="0010040E" w:rsidP="00407733">
      <w:pPr>
        <w:jc w:val="center"/>
        <w:rPr>
          <w:rFonts w:ascii="Times New Roman" w:hAnsi="Times New Roman"/>
          <w:b/>
          <w:bCs w:val="0"/>
          <w:sz w:val="24"/>
          <w:szCs w:val="24"/>
          <w:lang w:val="en-US"/>
        </w:rPr>
      </w:pPr>
    </w:p>
    <w:p w14:paraId="6C380EC1" w14:textId="07A9DA87" w:rsidR="0010040E" w:rsidRDefault="0010040E" w:rsidP="00636406">
      <w:pPr>
        <w:ind w:firstLine="720"/>
        <w:jc w:val="both"/>
        <w:rPr>
          <w:rFonts w:ascii="Times New Roman" w:hAnsi="Times New Roman"/>
          <w:sz w:val="24"/>
          <w:szCs w:val="24"/>
          <w:lang w:val="en-US"/>
        </w:rPr>
      </w:pPr>
      <w:r w:rsidRPr="0010040E">
        <w:rPr>
          <w:rFonts w:ascii="Times New Roman" w:hAnsi="Times New Roman"/>
          <w:sz w:val="24"/>
          <w:szCs w:val="24"/>
        </w:rPr>
        <w:t xml:space="preserve">Врз основа на членот 36 став (1) точка </w:t>
      </w:r>
      <w:r>
        <w:rPr>
          <w:rFonts w:ascii="Times New Roman" w:hAnsi="Times New Roman"/>
          <w:sz w:val="24"/>
          <w:szCs w:val="24"/>
        </w:rPr>
        <w:t xml:space="preserve">1 и точка </w:t>
      </w:r>
      <w:r w:rsidRPr="0010040E">
        <w:rPr>
          <w:rFonts w:ascii="Times New Roman" w:hAnsi="Times New Roman"/>
          <w:sz w:val="24"/>
          <w:szCs w:val="24"/>
        </w:rPr>
        <w:t>15, а во врска со член 22 став (1) точка 9 од Законот за локална самоуправа („Службен весник на Република Македонија“ бр.5/2002</w:t>
      </w:r>
      <w:r w:rsidR="00425C97" w:rsidRPr="00425C97">
        <w:t xml:space="preserve"> </w:t>
      </w:r>
      <w:r w:rsidR="00425C97" w:rsidRPr="00425C97">
        <w:rPr>
          <w:rFonts w:ascii="Times New Roman" w:hAnsi="Times New Roman"/>
          <w:sz w:val="24"/>
          <w:szCs w:val="24"/>
        </w:rPr>
        <w:t>и „Службен весник на Република Северна Македонија“ бр.202/2024</w:t>
      </w:r>
      <w:r w:rsidRPr="00425C97">
        <w:rPr>
          <w:rFonts w:ascii="Times New Roman" w:hAnsi="Times New Roman"/>
          <w:sz w:val="24"/>
          <w:szCs w:val="24"/>
        </w:rPr>
        <w:t>)</w:t>
      </w:r>
      <w:r w:rsidRPr="0010040E">
        <w:rPr>
          <w:rFonts w:ascii="Times New Roman" w:hAnsi="Times New Roman"/>
          <w:sz w:val="24"/>
          <w:szCs w:val="24"/>
        </w:rPr>
        <w:t xml:space="preserve"> и член 14 став 2 од </w:t>
      </w:r>
      <w:r w:rsidRPr="00030AFD">
        <w:rPr>
          <w:rFonts w:ascii="Times New Roman" w:hAnsi="Times New Roman"/>
          <w:sz w:val="24"/>
          <w:szCs w:val="24"/>
        </w:rPr>
        <w:t xml:space="preserve">Законот за заштита на населението од заразни болести </w:t>
      </w:r>
      <w:r w:rsidRPr="0010040E">
        <w:rPr>
          <w:rFonts w:ascii="Times New Roman" w:hAnsi="Times New Roman"/>
          <w:sz w:val="24"/>
          <w:szCs w:val="24"/>
        </w:rPr>
        <w:t>(„Службен весник на Република Македонија“ бр. 66/04, 139/08, 99/09, 149/14, 150/15 и 37/16 и „Службен весник на Република Северна Македонија“ бр.257/20)</w:t>
      </w:r>
      <w:r>
        <w:rPr>
          <w:rFonts w:ascii="Times New Roman" w:hAnsi="Times New Roman"/>
          <w:sz w:val="24"/>
          <w:szCs w:val="24"/>
        </w:rPr>
        <w:t xml:space="preserve">, </w:t>
      </w:r>
      <w:r w:rsidRPr="0010040E">
        <w:rPr>
          <w:rFonts w:ascii="Times New Roman" w:hAnsi="Times New Roman"/>
          <w:sz w:val="24"/>
          <w:szCs w:val="24"/>
        </w:rPr>
        <w:t xml:space="preserve">Советот на Општина Кочани на седницата одржана на </w:t>
      </w:r>
      <w:r w:rsidR="00FE06BD">
        <w:rPr>
          <w:rFonts w:ascii="Times New Roman" w:hAnsi="Times New Roman"/>
          <w:sz w:val="24"/>
          <w:szCs w:val="24"/>
          <w:lang w:val="en-US"/>
        </w:rPr>
        <w:t>22.12.</w:t>
      </w:r>
      <w:r w:rsidR="00A475D4">
        <w:rPr>
          <w:rFonts w:ascii="Times New Roman" w:hAnsi="Times New Roman"/>
          <w:sz w:val="24"/>
          <w:szCs w:val="24"/>
        </w:rPr>
        <w:t>2026</w:t>
      </w:r>
      <w:r w:rsidR="00CC21E9" w:rsidRPr="00CB2290">
        <w:rPr>
          <w:rFonts w:ascii="Times New Roman" w:hAnsi="Times New Roman"/>
          <w:sz w:val="24"/>
          <w:szCs w:val="24"/>
        </w:rPr>
        <w:t xml:space="preserve"> </w:t>
      </w:r>
      <w:r w:rsidRPr="0010040E">
        <w:rPr>
          <w:rFonts w:ascii="Times New Roman" w:hAnsi="Times New Roman"/>
          <w:sz w:val="24"/>
          <w:szCs w:val="24"/>
        </w:rPr>
        <w:t xml:space="preserve">година, донесе </w:t>
      </w:r>
    </w:p>
    <w:p w14:paraId="681892BD" w14:textId="77777777" w:rsidR="00FE06BD" w:rsidRPr="001126CF" w:rsidRDefault="00FE06BD" w:rsidP="00636406">
      <w:pPr>
        <w:ind w:firstLine="720"/>
        <w:jc w:val="both"/>
        <w:rPr>
          <w:rFonts w:ascii="Times New Roman" w:hAnsi="Times New Roman"/>
          <w:b/>
          <w:bCs w:val="0"/>
          <w:sz w:val="24"/>
          <w:szCs w:val="24"/>
        </w:rPr>
      </w:pPr>
    </w:p>
    <w:p w14:paraId="7E3634DC" w14:textId="3BFAE665" w:rsidR="00CC21E9" w:rsidRPr="00CC21E9" w:rsidRDefault="00CC21E9" w:rsidP="00CC21E9">
      <w:pPr>
        <w:pStyle w:val="Heading2"/>
        <w:shd w:val="clear" w:color="auto" w:fill="FFFFFF"/>
        <w:spacing w:before="0"/>
        <w:jc w:val="center"/>
        <w:rPr>
          <w:rFonts w:ascii="Times New Roman" w:hAnsi="Times New Roman" w:cs="Times New Roman"/>
          <w:color w:val="auto"/>
          <w:sz w:val="24"/>
          <w:szCs w:val="24"/>
        </w:rPr>
      </w:pPr>
      <w:r w:rsidRPr="00CC21E9">
        <w:rPr>
          <w:rFonts w:ascii="Times New Roman" w:hAnsi="Times New Roman" w:cs="Times New Roman"/>
          <w:color w:val="auto"/>
          <w:sz w:val="24"/>
          <w:szCs w:val="24"/>
        </w:rPr>
        <w:t>ПРОГРАМА</w:t>
      </w:r>
    </w:p>
    <w:p w14:paraId="0096D828" w14:textId="5A6CD177" w:rsidR="00CC21E9" w:rsidRDefault="00CC21E9" w:rsidP="00CC21E9">
      <w:pPr>
        <w:pStyle w:val="Heading2"/>
        <w:shd w:val="clear" w:color="auto" w:fill="FFFFFF"/>
        <w:spacing w:before="0"/>
        <w:jc w:val="center"/>
        <w:rPr>
          <w:rFonts w:ascii="Times New Roman" w:hAnsi="Times New Roman" w:cs="Times New Roman"/>
          <w:color w:val="auto"/>
          <w:sz w:val="24"/>
          <w:szCs w:val="24"/>
        </w:rPr>
      </w:pPr>
      <w:r w:rsidRPr="00CC21E9">
        <w:rPr>
          <w:rFonts w:ascii="Times New Roman" w:hAnsi="Times New Roman" w:cs="Times New Roman"/>
          <w:color w:val="auto"/>
          <w:sz w:val="24"/>
          <w:szCs w:val="24"/>
        </w:rPr>
        <w:t xml:space="preserve">ЗА СПРОВЕДУВАЊЕ НА ОПШТИ МЕРКИ ЗА ЗАШТИТА НА НАСЕЛЕНИЕТО ОД ЗАРАЗНИ БОЛЕСТИ НА ПОДРАЧЈЕТО НА ОПШТИНА КОЧАНИ ВО </w:t>
      </w:r>
      <w:r w:rsidR="00A475D4">
        <w:rPr>
          <w:rFonts w:ascii="Times New Roman" w:hAnsi="Times New Roman" w:cs="Times New Roman"/>
          <w:color w:val="auto"/>
          <w:sz w:val="24"/>
          <w:szCs w:val="24"/>
        </w:rPr>
        <w:t>2026</w:t>
      </w:r>
      <w:r w:rsidRPr="00CC21E9">
        <w:rPr>
          <w:rFonts w:ascii="Times New Roman" w:hAnsi="Times New Roman" w:cs="Times New Roman"/>
          <w:color w:val="auto"/>
          <w:sz w:val="24"/>
          <w:szCs w:val="24"/>
        </w:rPr>
        <w:t xml:space="preserve"> ГОДИНА </w:t>
      </w:r>
      <w:r>
        <w:rPr>
          <w:rFonts w:ascii="Times New Roman" w:hAnsi="Times New Roman" w:cs="Times New Roman"/>
          <w:color w:val="auto"/>
          <w:sz w:val="24"/>
          <w:szCs w:val="24"/>
        </w:rPr>
        <w:t xml:space="preserve"> </w:t>
      </w:r>
    </w:p>
    <w:p w14:paraId="35EF304D" w14:textId="77777777" w:rsidR="00CC21E9" w:rsidRDefault="00CC21E9" w:rsidP="00CC21E9">
      <w:pPr>
        <w:pStyle w:val="Heading2"/>
        <w:shd w:val="clear" w:color="auto" w:fill="FFFFFF"/>
        <w:spacing w:before="0"/>
        <w:jc w:val="center"/>
        <w:rPr>
          <w:rFonts w:ascii="Times New Roman" w:hAnsi="Times New Roman" w:cs="Times New Roman"/>
          <w:color w:val="auto"/>
          <w:sz w:val="24"/>
          <w:szCs w:val="24"/>
          <w:lang w:val="en-US"/>
        </w:rPr>
      </w:pPr>
      <w:r w:rsidRPr="00CC21E9">
        <w:rPr>
          <w:rFonts w:ascii="Times New Roman" w:hAnsi="Times New Roman" w:cs="Times New Roman"/>
          <w:color w:val="auto"/>
          <w:sz w:val="24"/>
          <w:szCs w:val="24"/>
        </w:rPr>
        <w:t>( согласно Стручен елаборат од Центарот за јавно здравје Кочани )</w:t>
      </w:r>
    </w:p>
    <w:p w14:paraId="0683B77C" w14:textId="402F7A58" w:rsidR="00FE06BD" w:rsidRPr="00FE06BD" w:rsidRDefault="00FE06BD" w:rsidP="00FE06BD">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p>
    <w:p w14:paraId="341CD58A" w14:textId="4AE81382" w:rsidR="00CC21E9" w:rsidRPr="00FE06BD" w:rsidRDefault="00FE06BD" w:rsidP="00CC21E9">
      <w:pPr>
        <w:pStyle w:val="Heading2"/>
        <w:shd w:val="clear" w:color="auto" w:fill="FFFFFF"/>
        <w:spacing w:before="0"/>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I.</w:t>
      </w:r>
    </w:p>
    <w:p w14:paraId="5138CCB9" w14:textId="77777777" w:rsidR="0010040E" w:rsidRDefault="00407733" w:rsidP="00CC21E9">
      <w:pPr>
        <w:pStyle w:val="Heading2"/>
        <w:shd w:val="clear" w:color="auto" w:fill="FFFFFF"/>
        <w:spacing w:before="0"/>
        <w:ind w:firstLine="360"/>
        <w:jc w:val="both"/>
        <w:rPr>
          <w:rFonts w:ascii="Times New Roman" w:hAnsi="Times New Roman" w:cs="Times New Roman"/>
          <w:color w:val="auto"/>
          <w:sz w:val="24"/>
          <w:szCs w:val="24"/>
        </w:rPr>
      </w:pPr>
      <w:r w:rsidRPr="00030AFD">
        <w:rPr>
          <w:rFonts w:ascii="Times New Roman" w:hAnsi="Times New Roman" w:cs="Times New Roman"/>
          <w:color w:val="auto"/>
          <w:sz w:val="24"/>
          <w:szCs w:val="24"/>
        </w:rPr>
        <w:t xml:space="preserve">Програмата </w:t>
      </w:r>
      <w:r w:rsidRPr="00030AFD">
        <w:rPr>
          <w:rFonts w:ascii="Times New Roman" w:hAnsi="Times New Roman" w:cs="Times New Roman"/>
          <w:bCs w:val="0"/>
          <w:color w:val="auto"/>
          <w:sz w:val="24"/>
          <w:szCs w:val="24"/>
        </w:rPr>
        <w:t>за спроведување на општи мерки за заштита на населени</w:t>
      </w:r>
      <w:r w:rsidR="005E2E1A">
        <w:rPr>
          <w:rFonts w:ascii="Times New Roman" w:hAnsi="Times New Roman" w:cs="Times New Roman"/>
          <w:bCs w:val="0"/>
          <w:color w:val="auto"/>
          <w:sz w:val="24"/>
          <w:szCs w:val="24"/>
        </w:rPr>
        <w:t>е</w:t>
      </w:r>
      <w:r w:rsidRPr="00030AFD">
        <w:rPr>
          <w:rFonts w:ascii="Times New Roman" w:hAnsi="Times New Roman" w:cs="Times New Roman"/>
          <w:bCs w:val="0"/>
          <w:color w:val="auto"/>
          <w:sz w:val="24"/>
          <w:szCs w:val="24"/>
        </w:rPr>
        <w:t>то од заразни болести</w:t>
      </w:r>
      <w:r w:rsidRPr="00030AFD">
        <w:rPr>
          <w:rFonts w:ascii="Times New Roman" w:hAnsi="Times New Roman" w:cs="Times New Roman"/>
          <w:color w:val="auto"/>
          <w:sz w:val="24"/>
          <w:szCs w:val="24"/>
        </w:rPr>
        <w:t xml:space="preserve"> се донесува согласно член 11 и 14, став 2 од Законот за заштита на населението од заразни болести и член 22 точка 9 од Законот за локална</w:t>
      </w:r>
      <w:r w:rsidR="00CC21E9">
        <w:rPr>
          <w:rFonts w:ascii="Times New Roman" w:hAnsi="Times New Roman" w:cs="Times New Roman"/>
          <w:color w:val="auto"/>
          <w:sz w:val="24"/>
          <w:szCs w:val="24"/>
        </w:rPr>
        <w:t>та</w:t>
      </w:r>
      <w:r w:rsidRPr="00030AFD">
        <w:rPr>
          <w:rFonts w:ascii="Times New Roman" w:hAnsi="Times New Roman" w:cs="Times New Roman"/>
          <w:color w:val="auto"/>
          <w:sz w:val="24"/>
          <w:szCs w:val="24"/>
        </w:rPr>
        <w:t xml:space="preserve"> самоуправа. Целта на ова програма е организирано спроведување на општи превентивни мерки за да се спречи појавата или да се намали, отстрани или искорени ширењето на заразните болести  кај населението </w:t>
      </w:r>
      <w:r w:rsidR="00774C0C" w:rsidRPr="00030AFD">
        <w:rPr>
          <w:rFonts w:ascii="Times New Roman" w:hAnsi="Times New Roman" w:cs="Times New Roman"/>
          <w:color w:val="auto"/>
          <w:sz w:val="24"/>
          <w:szCs w:val="24"/>
        </w:rPr>
        <w:t>на</w:t>
      </w:r>
      <w:r w:rsidRPr="00030AFD">
        <w:rPr>
          <w:rFonts w:ascii="Times New Roman" w:hAnsi="Times New Roman" w:cs="Times New Roman"/>
          <w:color w:val="auto"/>
          <w:sz w:val="24"/>
          <w:szCs w:val="24"/>
        </w:rPr>
        <w:t xml:space="preserve"> подрачјето на Општина Кочани. </w:t>
      </w:r>
      <w:r w:rsidRPr="0010040E">
        <w:rPr>
          <w:rFonts w:ascii="Times New Roman" w:hAnsi="Times New Roman" w:cs="Times New Roman"/>
          <w:color w:val="auto"/>
          <w:sz w:val="24"/>
          <w:szCs w:val="24"/>
        </w:rPr>
        <w:t>Со Програмата</w:t>
      </w:r>
      <w:r w:rsidRPr="0010040E">
        <w:rPr>
          <w:rFonts w:ascii="Times New Roman" w:hAnsi="Times New Roman" w:cs="Times New Roman"/>
          <w:bCs w:val="0"/>
          <w:color w:val="auto"/>
          <w:sz w:val="24"/>
          <w:szCs w:val="24"/>
        </w:rPr>
        <w:t xml:space="preserve"> </w:t>
      </w:r>
      <w:r w:rsidRPr="0010040E">
        <w:rPr>
          <w:rFonts w:ascii="Times New Roman" w:hAnsi="Times New Roman" w:cs="Times New Roman"/>
          <w:color w:val="auto"/>
          <w:sz w:val="24"/>
          <w:szCs w:val="24"/>
        </w:rPr>
        <w:t xml:space="preserve">се утврдени активностите, извршителите, роковите и изворите на финансиски средства за спроведување на општите мерки. Општите мерки и активности ги организира и следи Локалната самоуправа, во соработка и под стручен надзор на ЈЗУ Центар за јавно здравје – Кочани. </w:t>
      </w:r>
    </w:p>
    <w:p w14:paraId="0B12BAE3" w14:textId="77777777" w:rsidR="001126CF" w:rsidRDefault="001126CF" w:rsidP="001126CF">
      <w:pPr>
        <w:jc w:val="center"/>
        <w:rPr>
          <w:rFonts w:ascii="Times New Roman" w:hAnsi="Times New Roman"/>
          <w:bCs w:val="0"/>
          <w:sz w:val="24"/>
          <w:szCs w:val="24"/>
        </w:rPr>
      </w:pPr>
    </w:p>
    <w:p w14:paraId="68985C98" w14:textId="77777777" w:rsidR="001126CF" w:rsidRDefault="001126CF" w:rsidP="001126CF">
      <w:pPr>
        <w:pStyle w:val="NoSpacing"/>
        <w:jc w:val="both"/>
      </w:pPr>
    </w:p>
    <w:p w14:paraId="48B18C2D" w14:textId="77777777" w:rsidR="00F115D9" w:rsidRDefault="00F115D9" w:rsidP="00F115D9">
      <w:pPr>
        <w:jc w:val="center"/>
        <w:rPr>
          <w:rFonts w:ascii="Times New Roman" w:hAnsi="Times New Roman"/>
          <w:b/>
          <w:bCs w:val="0"/>
          <w:sz w:val="24"/>
          <w:szCs w:val="24"/>
        </w:rPr>
      </w:pPr>
      <w:r>
        <w:rPr>
          <w:rFonts w:ascii="Times New Roman" w:hAnsi="Times New Roman"/>
          <w:b/>
          <w:bCs w:val="0"/>
          <w:sz w:val="24"/>
          <w:szCs w:val="24"/>
        </w:rPr>
        <w:t xml:space="preserve">Стручен елаборат </w:t>
      </w:r>
    </w:p>
    <w:p w14:paraId="5E5B74C9" w14:textId="77777777" w:rsidR="00F115D9" w:rsidRDefault="00F115D9" w:rsidP="00F115D9">
      <w:pPr>
        <w:jc w:val="center"/>
        <w:rPr>
          <w:rFonts w:ascii="Times New Roman" w:hAnsi="Times New Roman"/>
          <w:b/>
          <w:bCs w:val="0"/>
          <w:sz w:val="24"/>
          <w:szCs w:val="24"/>
        </w:rPr>
      </w:pPr>
    </w:p>
    <w:p w14:paraId="759C2612" w14:textId="4A5BF426" w:rsidR="00F115D9" w:rsidRDefault="00F115D9" w:rsidP="00F115D9">
      <w:pPr>
        <w:jc w:val="center"/>
        <w:rPr>
          <w:rFonts w:ascii="Times New Roman" w:hAnsi="Times New Roman"/>
          <w:bCs w:val="0"/>
          <w:sz w:val="24"/>
          <w:szCs w:val="24"/>
        </w:rPr>
      </w:pPr>
      <w:r>
        <w:rPr>
          <w:rFonts w:ascii="Times New Roman" w:hAnsi="Times New Roman"/>
          <w:bCs w:val="0"/>
          <w:sz w:val="24"/>
          <w:szCs w:val="24"/>
        </w:rPr>
        <w:t xml:space="preserve">на Центарот за јавно здравје Кочани за </w:t>
      </w:r>
      <w:r w:rsidR="00A475D4">
        <w:rPr>
          <w:rFonts w:ascii="Times New Roman" w:hAnsi="Times New Roman"/>
          <w:bCs w:val="0"/>
          <w:sz w:val="24"/>
          <w:szCs w:val="24"/>
        </w:rPr>
        <w:t>2026</w:t>
      </w:r>
      <w:r>
        <w:rPr>
          <w:rFonts w:ascii="Times New Roman" w:hAnsi="Times New Roman"/>
          <w:bCs w:val="0"/>
          <w:sz w:val="24"/>
          <w:szCs w:val="24"/>
        </w:rPr>
        <w:t xml:space="preserve"> година</w:t>
      </w:r>
    </w:p>
    <w:p w14:paraId="026D85B1" w14:textId="77777777" w:rsidR="00F115D9" w:rsidRDefault="00F115D9" w:rsidP="00F115D9">
      <w:pPr>
        <w:pStyle w:val="NoSpacing"/>
        <w:jc w:val="both"/>
      </w:pPr>
    </w:p>
    <w:p w14:paraId="3EAE823C" w14:textId="010053F5" w:rsidR="00F115D9" w:rsidRDefault="00F115D9" w:rsidP="00F115D9">
      <w:pPr>
        <w:pStyle w:val="Heading2"/>
        <w:shd w:val="clear" w:color="auto" w:fill="FFFFFF"/>
        <w:spacing w:before="0"/>
        <w:ind w:firstLine="36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За заштита на населението од заразни болести во </w:t>
      </w:r>
      <w:r w:rsidR="00A475D4">
        <w:rPr>
          <w:rFonts w:ascii="Times New Roman" w:hAnsi="Times New Roman" w:cs="Times New Roman"/>
          <w:color w:val="auto"/>
          <w:sz w:val="24"/>
          <w:szCs w:val="24"/>
        </w:rPr>
        <w:t>2026</w:t>
      </w:r>
      <w:r>
        <w:rPr>
          <w:rFonts w:ascii="Times New Roman" w:hAnsi="Times New Roman" w:cs="Times New Roman"/>
          <w:color w:val="auto"/>
          <w:sz w:val="24"/>
          <w:szCs w:val="24"/>
        </w:rPr>
        <w:t xml:space="preserve"> година ќе се спроведат вообичаените општи и вонредни мерки:</w:t>
      </w:r>
    </w:p>
    <w:p w14:paraId="47C714B6" w14:textId="77777777" w:rsidR="00F115D9" w:rsidRDefault="00F115D9" w:rsidP="00F115D9">
      <w:pPr>
        <w:numPr>
          <w:ilvl w:val="0"/>
          <w:numId w:val="31"/>
        </w:numPr>
        <w:jc w:val="both"/>
        <w:rPr>
          <w:rFonts w:ascii="Times New Roman" w:hAnsi="Times New Roman"/>
          <w:bCs w:val="0"/>
          <w:sz w:val="24"/>
          <w:szCs w:val="24"/>
        </w:rPr>
      </w:pPr>
      <w:r>
        <w:rPr>
          <w:rFonts w:ascii="Times New Roman" w:hAnsi="Times New Roman"/>
          <w:sz w:val="24"/>
          <w:szCs w:val="24"/>
        </w:rPr>
        <w:t>Обезбедување на безбедна вода за пиење;</w:t>
      </w:r>
    </w:p>
    <w:p w14:paraId="3B725D97" w14:textId="77777777" w:rsidR="00F115D9" w:rsidRDefault="00F115D9" w:rsidP="00F115D9">
      <w:pPr>
        <w:numPr>
          <w:ilvl w:val="0"/>
          <w:numId w:val="31"/>
        </w:numPr>
        <w:jc w:val="both"/>
        <w:rPr>
          <w:rFonts w:ascii="Times New Roman" w:hAnsi="Times New Roman"/>
          <w:sz w:val="24"/>
          <w:szCs w:val="24"/>
        </w:rPr>
      </w:pPr>
      <w:r>
        <w:rPr>
          <w:rFonts w:ascii="Times New Roman" w:hAnsi="Times New Roman"/>
          <w:sz w:val="24"/>
          <w:szCs w:val="24"/>
        </w:rPr>
        <w:t>Обезбедување на исправна вода за рекреативни потреби;</w:t>
      </w:r>
    </w:p>
    <w:p w14:paraId="2D7D2AAB" w14:textId="77777777" w:rsidR="00F115D9" w:rsidRDefault="00F115D9" w:rsidP="00F115D9">
      <w:pPr>
        <w:numPr>
          <w:ilvl w:val="0"/>
          <w:numId w:val="31"/>
        </w:numPr>
        <w:jc w:val="both"/>
        <w:rPr>
          <w:rFonts w:ascii="Times New Roman" w:hAnsi="Times New Roman"/>
          <w:sz w:val="24"/>
          <w:szCs w:val="24"/>
        </w:rPr>
      </w:pPr>
      <w:r>
        <w:rPr>
          <w:rFonts w:ascii="Times New Roman" w:hAnsi="Times New Roman"/>
          <w:sz w:val="24"/>
          <w:szCs w:val="24"/>
        </w:rPr>
        <w:t>Обезбедување</w:t>
      </w:r>
      <w:r>
        <w:rPr>
          <w:rFonts w:ascii="Times New Roman" w:hAnsi="Times New Roman"/>
          <w:sz w:val="24"/>
          <w:szCs w:val="24"/>
          <w:lang w:val="en-US"/>
        </w:rPr>
        <w:t xml:space="preserve"> </w:t>
      </w:r>
      <w:r>
        <w:rPr>
          <w:rFonts w:ascii="Times New Roman" w:hAnsi="Times New Roman"/>
          <w:sz w:val="24"/>
          <w:szCs w:val="24"/>
        </w:rPr>
        <w:t>санитарно-хигиенски и други услови во објектите за производство и промет на храна;</w:t>
      </w:r>
    </w:p>
    <w:p w14:paraId="35DAC088" w14:textId="77777777" w:rsidR="00F115D9" w:rsidRDefault="00F115D9" w:rsidP="00F115D9">
      <w:pPr>
        <w:numPr>
          <w:ilvl w:val="0"/>
          <w:numId w:val="31"/>
        </w:numPr>
        <w:jc w:val="both"/>
        <w:rPr>
          <w:rFonts w:ascii="Times New Roman" w:hAnsi="Times New Roman"/>
          <w:sz w:val="24"/>
          <w:szCs w:val="24"/>
        </w:rPr>
      </w:pPr>
      <w:r>
        <w:rPr>
          <w:rFonts w:ascii="Times New Roman" w:hAnsi="Times New Roman"/>
          <w:sz w:val="24"/>
          <w:szCs w:val="24"/>
        </w:rPr>
        <w:t>Обезбедување  хигиено-технички услови во училишните и предучилишни установи;</w:t>
      </w:r>
    </w:p>
    <w:p w14:paraId="2418F627" w14:textId="77777777" w:rsidR="00F115D9" w:rsidRDefault="00F115D9" w:rsidP="00F115D9">
      <w:pPr>
        <w:numPr>
          <w:ilvl w:val="0"/>
          <w:numId w:val="31"/>
        </w:numPr>
        <w:jc w:val="both"/>
        <w:rPr>
          <w:rFonts w:ascii="Times New Roman" w:hAnsi="Times New Roman"/>
          <w:sz w:val="24"/>
          <w:szCs w:val="24"/>
        </w:rPr>
      </w:pPr>
      <w:r>
        <w:rPr>
          <w:rFonts w:ascii="Times New Roman" w:hAnsi="Times New Roman"/>
          <w:sz w:val="24"/>
          <w:szCs w:val="24"/>
        </w:rPr>
        <w:t>Вршење на превентивна дезинфекција, дезинсекција и дератизација во населени места и други јавни површини;</w:t>
      </w:r>
    </w:p>
    <w:p w14:paraId="6CA7FA5A" w14:textId="77777777" w:rsidR="00F115D9" w:rsidRDefault="00F115D9" w:rsidP="00F115D9">
      <w:pPr>
        <w:jc w:val="both"/>
        <w:rPr>
          <w:rFonts w:ascii="Times New Roman" w:hAnsi="Times New Roman"/>
          <w:sz w:val="24"/>
          <w:szCs w:val="24"/>
        </w:rPr>
      </w:pPr>
    </w:p>
    <w:p w14:paraId="033C33C7" w14:textId="77777777" w:rsidR="00F115D9" w:rsidRDefault="00F115D9" w:rsidP="00F115D9">
      <w:pPr>
        <w:jc w:val="both"/>
        <w:rPr>
          <w:rFonts w:ascii="Times New Roman" w:hAnsi="Times New Roman"/>
          <w:b/>
          <w:bCs w:val="0"/>
          <w:sz w:val="24"/>
          <w:szCs w:val="24"/>
        </w:rPr>
      </w:pPr>
      <w:r>
        <w:rPr>
          <w:rFonts w:ascii="Times New Roman" w:hAnsi="Times New Roman"/>
          <w:b/>
          <w:sz w:val="24"/>
          <w:szCs w:val="24"/>
        </w:rPr>
        <w:t>1. Обезбедување на безбедна вода за пиење</w:t>
      </w:r>
      <w:r>
        <w:rPr>
          <w:rFonts w:ascii="Times New Roman" w:hAnsi="Times New Roman"/>
          <w:b/>
          <w:bCs w:val="0"/>
          <w:sz w:val="24"/>
          <w:szCs w:val="24"/>
        </w:rPr>
        <w:t xml:space="preserve"> </w:t>
      </w:r>
    </w:p>
    <w:p w14:paraId="47E6D71C" w14:textId="77777777" w:rsidR="00A475D4" w:rsidRPr="00030AFD" w:rsidRDefault="00A475D4" w:rsidP="00A475D4">
      <w:pPr>
        <w:ind w:firstLine="720"/>
        <w:jc w:val="both"/>
        <w:rPr>
          <w:rFonts w:ascii="Times New Roman" w:hAnsi="Times New Roman"/>
          <w:sz w:val="24"/>
          <w:szCs w:val="24"/>
        </w:rPr>
      </w:pPr>
      <w:r w:rsidRPr="00030AFD">
        <w:rPr>
          <w:rFonts w:ascii="Times New Roman" w:hAnsi="Times New Roman"/>
          <w:sz w:val="24"/>
          <w:szCs w:val="24"/>
        </w:rPr>
        <w:t>Водата има приоритет во обезбедувањето на основни услови за живот. Организираното водоснабдување, како  дејност од јавен интерес е слика на општествениот стандард и значаен предуслов за заштита од заразни заболувања и добро здравје. Од тука и во 202</w:t>
      </w:r>
      <w:r>
        <w:rPr>
          <w:rFonts w:ascii="Times New Roman" w:hAnsi="Times New Roman"/>
          <w:sz w:val="24"/>
          <w:szCs w:val="24"/>
          <w:lang w:val="en-US"/>
        </w:rPr>
        <w:t>6</w:t>
      </w:r>
      <w:r w:rsidRPr="00030AFD">
        <w:rPr>
          <w:rFonts w:ascii="Times New Roman" w:hAnsi="Times New Roman"/>
          <w:sz w:val="24"/>
          <w:szCs w:val="24"/>
        </w:rPr>
        <w:t xml:space="preserve"> година примарната грижа на Општина Кочани ќе биде насочена кон обезбедување на населението со доволни количини на здравствено безбедна вода за пиење, намалување на загубите на вода на минимум и услови за непрекинато и удобно користење на водата за пиење. </w:t>
      </w:r>
    </w:p>
    <w:p w14:paraId="527970E9" w14:textId="77777777" w:rsidR="00F115D9" w:rsidRDefault="00F115D9" w:rsidP="00F115D9">
      <w:pPr>
        <w:ind w:firstLine="360"/>
        <w:jc w:val="both"/>
        <w:rPr>
          <w:rFonts w:ascii="Times New Roman" w:hAnsi="Times New Roman"/>
          <w:sz w:val="24"/>
          <w:szCs w:val="24"/>
        </w:rPr>
      </w:pPr>
    </w:p>
    <w:p w14:paraId="17ED8D96" w14:textId="7DAA9E18" w:rsidR="00F115D9" w:rsidRDefault="00F115D9" w:rsidP="00F115D9">
      <w:pPr>
        <w:pStyle w:val="ListParagraph"/>
        <w:numPr>
          <w:ilvl w:val="1"/>
          <w:numId w:val="32"/>
        </w:numPr>
        <w:spacing w:before="120"/>
        <w:jc w:val="both"/>
        <w:rPr>
          <w:rFonts w:ascii="Times New Roman" w:hAnsi="Times New Roman"/>
          <w:b/>
          <w:sz w:val="24"/>
          <w:szCs w:val="24"/>
        </w:rPr>
      </w:pPr>
      <w:r>
        <w:rPr>
          <w:rFonts w:ascii="Times New Roman" w:hAnsi="Times New Roman"/>
          <w:b/>
          <w:sz w:val="24"/>
          <w:szCs w:val="24"/>
          <w:lang w:val="en-US"/>
        </w:rPr>
        <w:t>Водоснабдување од регионалниот водовод - Кочани</w:t>
      </w:r>
      <w:r>
        <w:rPr>
          <w:rFonts w:ascii="Times New Roman" w:hAnsi="Times New Roman"/>
          <w:b/>
          <w:sz w:val="24"/>
          <w:szCs w:val="24"/>
        </w:rPr>
        <w:t xml:space="preserve"> </w:t>
      </w:r>
    </w:p>
    <w:p w14:paraId="15800CC9" w14:textId="77777777" w:rsidR="00A475D4" w:rsidRDefault="00A475D4" w:rsidP="00A475D4">
      <w:pPr>
        <w:pStyle w:val="ListParagraph"/>
        <w:spacing w:before="120"/>
        <w:jc w:val="both"/>
        <w:rPr>
          <w:rFonts w:ascii="Times New Roman" w:hAnsi="Times New Roman"/>
          <w:b/>
          <w:sz w:val="24"/>
          <w:szCs w:val="24"/>
        </w:rPr>
      </w:pPr>
    </w:p>
    <w:p w14:paraId="4F7F8BDF" w14:textId="77777777" w:rsidR="00A475D4" w:rsidRDefault="00A475D4" w:rsidP="00A475D4">
      <w:pPr>
        <w:ind w:firstLine="360"/>
        <w:jc w:val="both"/>
        <w:rPr>
          <w:rFonts w:ascii="Times New Roman" w:hAnsi="Times New Roman"/>
          <w:sz w:val="24"/>
          <w:szCs w:val="24"/>
        </w:rPr>
      </w:pPr>
      <w:r>
        <w:rPr>
          <w:rFonts w:ascii="Times New Roman" w:hAnsi="Times New Roman"/>
          <w:sz w:val="24"/>
          <w:szCs w:val="24"/>
        </w:rPr>
        <w:t xml:space="preserve">Со </w:t>
      </w:r>
      <w:r w:rsidRPr="00A02F3F">
        <w:rPr>
          <w:rFonts w:ascii="Times New Roman" w:hAnsi="Times New Roman"/>
          <w:sz w:val="24"/>
          <w:szCs w:val="24"/>
        </w:rPr>
        <w:t>Одлука</w:t>
      </w:r>
      <w:r>
        <w:rPr>
          <w:rFonts w:ascii="Times New Roman" w:hAnsi="Times New Roman"/>
          <w:sz w:val="24"/>
          <w:szCs w:val="24"/>
        </w:rPr>
        <w:t>та</w:t>
      </w:r>
      <w:r w:rsidRPr="00A02F3F">
        <w:rPr>
          <w:rFonts w:ascii="Times New Roman" w:hAnsi="Times New Roman"/>
          <w:sz w:val="24"/>
          <w:szCs w:val="24"/>
        </w:rPr>
        <w:t xml:space="preserve"> за </w:t>
      </w:r>
      <w:r>
        <w:rPr>
          <w:rFonts w:ascii="Times New Roman" w:hAnsi="Times New Roman"/>
          <w:sz w:val="24"/>
          <w:szCs w:val="24"/>
        </w:rPr>
        <w:t>к</w:t>
      </w:r>
      <w:r w:rsidRPr="00A02F3F">
        <w:rPr>
          <w:rFonts w:ascii="Times New Roman" w:hAnsi="Times New Roman"/>
          <w:sz w:val="24"/>
          <w:szCs w:val="24"/>
        </w:rPr>
        <w:t>омунален ред на Општина Кочани</w:t>
      </w:r>
      <w:r>
        <w:rPr>
          <w:rFonts w:ascii="Times New Roman" w:hAnsi="Times New Roman"/>
          <w:sz w:val="24"/>
          <w:szCs w:val="24"/>
        </w:rPr>
        <w:t xml:space="preserve"> донесена од Советот на Општина Кочани </w:t>
      </w:r>
      <w:r w:rsidRPr="00A02F3F">
        <w:rPr>
          <w:rFonts w:ascii="Times New Roman" w:hAnsi="Times New Roman"/>
          <w:sz w:val="24"/>
          <w:szCs w:val="24"/>
        </w:rPr>
        <w:t xml:space="preserve"> организираното</w:t>
      </w:r>
      <w:r>
        <w:rPr>
          <w:rFonts w:ascii="Times New Roman" w:hAnsi="Times New Roman"/>
          <w:sz w:val="24"/>
          <w:szCs w:val="24"/>
        </w:rPr>
        <w:t xml:space="preserve"> </w:t>
      </w:r>
      <w:r w:rsidRPr="00A02F3F">
        <w:rPr>
          <w:rFonts w:ascii="Times New Roman" w:hAnsi="Times New Roman"/>
          <w:sz w:val="24"/>
          <w:szCs w:val="24"/>
        </w:rPr>
        <w:t xml:space="preserve">водоснабдување на населението </w:t>
      </w:r>
      <w:r>
        <w:rPr>
          <w:rFonts w:ascii="Times New Roman" w:hAnsi="Times New Roman"/>
          <w:sz w:val="24"/>
          <w:szCs w:val="24"/>
        </w:rPr>
        <w:t xml:space="preserve">го врши </w:t>
      </w:r>
      <w:r w:rsidRPr="00A02F3F">
        <w:rPr>
          <w:rFonts w:ascii="Times New Roman" w:hAnsi="Times New Roman"/>
          <w:sz w:val="24"/>
          <w:szCs w:val="24"/>
        </w:rPr>
        <w:t>КЈП “Водовод” - Кочани.</w:t>
      </w:r>
      <w:r>
        <w:rPr>
          <w:rFonts w:ascii="Times New Roman" w:hAnsi="Times New Roman"/>
          <w:sz w:val="24"/>
          <w:szCs w:val="24"/>
        </w:rPr>
        <w:t xml:space="preserve"> </w:t>
      </w:r>
    </w:p>
    <w:p w14:paraId="6B25C45F" w14:textId="2CE8006D" w:rsidR="00A475D4" w:rsidRDefault="00A475D4" w:rsidP="00A475D4">
      <w:pPr>
        <w:pStyle w:val="BlockText"/>
        <w:ind w:left="0" w:right="0" w:firstLine="360"/>
        <w:rPr>
          <w:rFonts w:ascii="Times New Roman" w:hAnsi="Times New Roman"/>
          <w:bCs/>
          <w:sz w:val="24"/>
          <w:szCs w:val="24"/>
          <w:lang w:val="mk-MK"/>
        </w:rPr>
      </w:pPr>
      <w:r>
        <w:rPr>
          <w:rFonts w:ascii="Times New Roman" w:hAnsi="Times New Roman"/>
          <w:bCs/>
          <w:sz w:val="24"/>
          <w:szCs w:val="24"/>
          <w:lang w:val="mk-MK"/>
        </w:rPr>
        <w:lastRenderedPageBreak/>
        <w:t xml:space="preserve">Согледувајќи го проблемот со големите губитоци на вода од регионалниот водовод Кочани и високите трошоци за препумпување на водата, </w:t>
      </w:r>
      <w:r>
        <w:rPr>
          <w:rFonts w:ascii="Times New Roman" w:hAnsi="Times New Roman"/>
          <w:bCs/>
          <w:sz w:val="24"/>
          <w:szCs w:val="24"/>
        </w:rPr>
        <w:t>КЈП "Водовод"</w:t>
      </w:r>
      <w:r>
        <w:rPr>
          <w:rFonts w:ascii="Times New Roman" w:hAnsi="Times New Roman"/>
          <w:bCs/>
          <w:sz w:val="24"/>
          <w:szCs w:val="24"/>
          <w:lang w:val="mk-MK"/>
        </w:rPr>
        <w:t xml:space="preserve"> во </w:t>
      </w:r>
      <w:r>
        <w:rPr>
          <w:rFonts w:ascii="Times New Roman" w:hAnsi="Times New Roman"/>
          <w:bCs/>
          <w:sz w:val="24"/>
          <w:szCs w:val="24"/>
        </w:rPr>
        <w:t xml:space="preserve">2026 година </w:t>
      </w:r>
      <w:r>
        <w:rPr>
          <w:rFonts w:ascii="Times New Roman" w:hAnsi="Times New Roman"/>
          <w:bCs/>
          <w:sz w:val="24"/>
          <w:szCs w:val="24"/>
          <w:lang w:val="mk-MK"/>
        </w:rPr>
        <w:t>ќ</w:t>
      </w:r>
      <w:r>
        <w:rPr>
          <w:rFonts w:ascii="Times New Roman" w:hAnsi="Times New Roman"/>
          <w:bCs/>
          <w:sz w:val="24"/>
          <w:szCs w:val="24"/>
        </w:rPr>
        <w:t xml:space="preserve">е продолжи </w:t>
      </w:r>
      <w:r>
        <w:rPr>
          <w:rFonts w:ascii="Times New Roman" w:hAnsi="Times New Roman"/>
          <w:bCs/>
          <w:sz w:val="24"/>
          <w:szCs w:val="24"/>
          <w:lang w:val="mk-MK"/>
        </w:rPr>
        <w:t xml:space="preserve">со </w:t>
      </w:r>
      <w:r>
        <w:rPr>
          <w:rFonts w:ascii="Times New Roman" w:hAnsi="Times New Roman"/>
          <w:bCs/>
          <w:sz w:val="24"/>
          <w:szCs w:val="24"/>
        </w:rPr>
        <w:t>спровед</w:t>
      </w:r>
      <w:r>
        <w:rPr>
          <w:rFonts w:ascii="Times New Roman" w:hAnsi="Times New Roman"/>
          <w:bCs/>
          <w:sz w:val="24"/>
          <w:szCs w:val="24"/>
          <w:lang w:val="mk-MK"/>
        </w:rPr>
        <w:t>ување</w:t>
      </w:r>
      <w:r>
        <w:rPr>
          <w:rFonts w:ascii="Times New Roman" w:hAnsi="Times New Roman"/>
          <w:bCs/>
          <w:sz w:val="24"/>
          <w:szCs w:val="24"/>
        </w:rPr>
        <w:t>т</w:t>
      </w:r>
      <w:r>
        <w:rPr>
          <w:rFonts w:ascii="Times New Roman" w:hAnsi="Times New Roman"/>
          <w:bCs/>
          <w:sz w:val="24"/>
          <w:szCs w:val="24"/>
          <w:lang w:val="mk-MK"/>
        </w:rPr>
        <w:t>о на</w:t>
      </w:r>
      <w:r>
        <w:rPr>
          <w:rFonts w:ascii="Times New Roman" w:hAnsi="Times New Roman"/>
          <w:bCs/>
          <w:sz w:val="24"/>
          <w:szCs w:val="24"/>
        </w:rPr>
        <w:t xml:space="preserve"> активности</w:t>
      </w:r>
      <w:r>
        <w:rPr>
          <w:rFonts w:ascii="Times New Roman" w:hAnsi="Times New Roman"/>
          <w:bCs/>
          <w:sz w:val="24"/>
          <w:szCs w:val="24"/>
          <w:lang w:val="mk-MK"/>
        </w:rPr>
        <w:t>те за</w:t>
      </w:r>
      <w:r>
        <w:rPr>
          <w:rFonts w:ascii="Times New Roman" w:hAnsi="Times New Roman"/>
          <w:bCs/>
          <w:sz w:val="24"/>
          <w:szCs w:val="24"/>
        </w:rPr>
        <w:t xml:space="preserve">: </w:t>
      </w:r>
    </w:p>
    <w:p w14:paraId="22EB72F7" w14:textId="5CCBE238" w:rsidR="00A475D4" w:rsidRDefault="00BC2C27" w:rsidP="00A475D4">
      <w:pPr>
        <w:numPr>
          <w:ilvl w:val="0"/>
          <w:numId w:val="1"/>
        </w:numPr>
        <w:jc w:val="both"/>
        <w:rPr>
          <w:rFonts w:ascii="Times New Roman" w:hAnsi="Times New Roman"/>
          <w:sz w:val="24"/>
          <w:szCs w:val="24"/>
        </w:rPr>
      </w:pPr>
      <w:r>
        <w:rPr>
          <w:rFonts w:ascii="Times New Roman" w:hAnsi="Times New Roman"/>
          <w:sz w:val="24"/>
          <w:szCs w:val="24"/>
        </w:rPr>
        <w:t>О</w:t>
      </w:r>
      <w:r w:rsidR="00A475D4">
        <w:rPr>
          <w:rFonts w:ascii="Times New Roman" w:hAnsi="Times New Roman"/>
          <w:sz w:val="24"/>
          <w:szCs w:val="24"/>
        </w:rPr>
        <w:t>добрување на мрежната инфрастриктура</w:t>
      </w:r>
      <w:r w:rsidR="00A475D4">
        <w:rPr>
          <w:rFonts w:ascii="Times New Roman" w:hAnsi="Times New Roman"/>
          <w:sz w:val="24"/>
          <w:szCs w:val="24"/>
          <w:lang w:val="en-US"/>
        </w:rPr>
        <w:t xml:space="preserve"> и замена на старите </w:t>
      </w:r>
      <w:r w:rsidR="00A475D4">
        <w:rPr>
          <w:rFonts w:ascii="Times New Roman" w:hAnsi="Times New Roman"/>
          <w:sz w:val="24"/>
          <w:szCs w:val="24"/>
        </w:rPr>
        <w:t xml:space="preserve">вентили </w:t>
      </w:r>
      <w:r w:rsidR="00A475D4">
        <w:rPr>
          <w:rFonts w:ascii="Times New Roman" w:hAnsi="Times New Roman"/>
          <w:sz w:val="24"/>
          <w:szCs w:val="24"/>
          <w:lang w:val="en-US"/>
        </w:rPr>
        <w:t>и дотраени водоводни цевки</w:t>
      </w:r>
      <w:r w:rsidR="00A475D4">
        <w:rPr>
          <w:rFonts w:ascii="Times New Roman" w:hAnsi="Times New Roman"/>
          <w:sz w:val="24"/>
          <w:szCs w:val="24"/>
        </w:rPr>
        <w:t>;</w:t>
      </w:r>
    </w:p>
    <w:p w14:paraId="3DA62A59" w14:textId="1BB3D4CE" w:rsidR="00A475D4" w:rsidRDefault="00BC2C27" w:rsidP="00A475D4">
      <w:pPr>
        <w:numPr>
          <w:ilvl w:val="0"/>
          <w:numId w:val="1"/>
        </w:numPr>
        <w:jc w:val="both"/>
        <w:rPr>
          <w:rFonts w:ascii="Times New Roman" w:hAnsi="Times New Roman"/>
          <w:sz w:val="24"/>
          <w:szCs w:val="24"/>
        </w:rPr>
      </w:pPr>
      <w:r>
        <w:rPr>
          <w:rFonts w:ascii="Times New Roman" w:hAnsi="Times New Roman"/>
          <w:sz w:val="24"/>
          <w:szCs w:val="24"/>
        </w:rPr>
        <w:t>И</w:t>
      </w:r>
      <w:r w:rsidR="00A475D4">
        <w:rPr>
          <w:rFonts w:ascii="Times New Roman" w:hAnsi="Times New Roman"/>
          <w:sz w:val="24"/>
          <w:szCs w:val="24"/>
        </w:rPr>
        <w:t xml:space="preserve">спирање на водоводната мрежа, особено во ниските зони; </w:t>
      </w:r>
    </w:p>
    <w:p w14:paraId="2AB37026" w14:textId="23EC0E9A" w:rsidR="00A475D4" w:rsidRPr="00291B43" w:rsidRDefault="00BC2C27" w:rsidP="00A475D4">
      <w:pPr>
        <w:numPr>
          <w:ilvl w:val="0"/>
          <w:numId w:val="1"/>
        </w:numPr>
        <w:jc w:val="both"/>
        <w:rPr>
          <w:rFonts w:ascii="Times New Roman" w:hAnsi="Times New Roman"/>
          <w:sz w:val="24"/>
          <w:szCs w:val="24"/>
        </w:rPr>
      </w:pPr>
      <w:r>
        <w:rPr>
          <w:rFonts w:ascii="Times New Roman" w:hAnsi="Times New Roman"/>
          <w:sz w:val="24"/>
          <w:szCs w:val="24"/>
        </w:rPr>
        <w:t>П</w:t>
      </w:r>
      <w:r w:rsidR="00A475D4">
        <w:rPr>
          <w:rFonts w:ascii="Times New Roman" w:hAnsi="Times New Roman"/>
          <w:sz w:val="24"/>
          <w:szCs w:val="24"/>
        </w:rPr>
        <w:t xml:space="preserve">остојано стручно усовршување на одговорниот кадар за имплементација на воспоставениот </w:t>
      </w:r>
      <w:r w:rsidR="00A475D4">
        <w:rPr>
          <w:rFonts w:ascii="Times New Roman" w:hAnsi="Times New Roman"/>
          <w:sz w:val="24"/>
          <w:szCs w:val="24"/>
          <w:lang w:val="en-US"/>
        </w:rPr>
        <w:t xml:space="preserve">HACCP систем </w:t>
      </w:r>
      <w:r w:rsidR="00A475D4">
        <w:rPr>
          <w:rFonts w:ascii="Times New Roman" w:hAnsi="Times New Roman"/>
          <w:sz w:val="24"/>
          <w:szCs w:val="24"/>
        </w:rPr>
        <w:t xml:space="preserve">за контрола на безбедноста на водата; </w:t>
      </w:r>
    </w:p>
    <w:p w14:paraId="40E23726" w14:textId="38D6AA68" w:rsidR="00A475D4" w:rsidRDefault="00BC2C27" w:rsidP="00A475D4">
      <w:pPr>
        <w:numPr>
          <w:ilvl w:val="0"/>
          <w:numId w:val="1"/>
        </w:numPr>
        <w:jc w:val="both"/>
        <w:rPr>
          <w:rFonts w:ascii="Times New Roman" w:hAnsi="Times New Roman"/>
          <w:sz w:val="24"/>
          <w:szCs w:val="24"/>
        </w:rPr>
      </w:pPr>
      <w:r>
        <w:rPr>
          <w:rFonts w:ascii="Times New Roman" w:hAnsi="Times New Roman"/>
          <w:sz w:val="24"/>
          <w:szCs w:val="24"/>
        </w:rPr>
        <w:t>Р</w:t>
      </w:r>
      <w:r w:rsidR="00A475D4">
        <w:rPr>
          <w:rFonts w:ascii="Times New Roman" w:hAnsi="Times New Roman"/>
          <w:sz w:val="24"/>
          <w:szCs w:val="24"/>
        </w:rPr>
        <w:t>едовен мониторинг на состојбата на водоводните објекти и здравствената исправност на водата и информирање на корисниците за квалитетот и безбедноста на водата;</w:t>
      </w:r>
    </w:p>
    <w:p w14:paraId="416A825F" w14:textId="2067C245" w:rsidR="00A475D4" w:rsidRDefault="00BC2C27" w:rsidP="00A475D4">
      <w:pPr>
        <w:numPr>
          <w:ilvl w:val="0"/>
          <w:numId w:val="1"/>
        </w:numPr>
        <w:jc w:val="both"/>
        <w:rPr>
          <w:rFonts w:ascii="Times New Roman" w:hAnsi="Times New Roman"/>
          <w:sz w:val="24"/>
          <w:szCs w:val="24"/>
        </w:rPr>
      </w:pPr>
      <w:r>
        <w:rPr>
          <w:rFonts w:ascii="Times New Roman" w:hAnsi="Times New Roman"/>
          <w:sz w:val="24"/>
          <w:szCs w:val="24"/>
        </w:rPr>
        <w:t>Р</w:t>
      </w:r>
      <w:r w:rsidR="00A475D4">
        <w:rPr>
          <w:rFonts w:ascii="Times New Roman" w:hAnsi="Times New Roman"/>
          <w:sz w:val="24"/>
          <w:szCs w:val="24"/>
        </w:rPr>
        <w:t>абота на проекти за подобрување на системот за водоснабдување.</w:t>
      </w:r>
    </w:p>
    <w:p w14:paraId="2E1860FC" w14:textId="2AE6950E" w:rsidR="00A475D4" w:rsidRDefault="00BC2C27" w:rsidP="00A475D4">
      <w:pPr>
        <w:numPr>
          <w:ilvl w:val="0"/>
          <w:numId w:val="1"/>
        </w:numPr>
        <w:jc w:val="both"/>
        <w:rPr>
          <w:rFonts w:ascii="Times New Roman" w:hAnsi="Times New Roman"/>
          <w:sz w:val="24"/>
          <w:szCs w:val="24"/>
        </w:rPr>
      </w:pPr>
      <w:r>
        <w:rPr>
          <w:rFonts w:ascii="Times New Roman" w:hAnsi="Times New Roman"/>
          <w:sz w:val="24"/>
          <w:szCs w:val="24"/>
        </w:rPr>
        <w:t>С</w:t>
      </w:r>
      <w:r w:rsidR="00A475D4">
        <w:rPr>
          <w:rFonts w:ascii="Times New Roman" w:hAnsi="Times New Roman"/>
          <w:sz w:val="24"/>
          <w:szCs w:val="24"/>
        </w:rPr>
        <w:t xml:space="preserve">проведување на </w:t>
      </w:r>
      <w:r w:rsidR="00A475D4">
        <w:rPr>
          <w:rFonts w:ascii="Times New Roman" w:hAnsi="Times New Roman"/>
          <w:sz w:val="24"/>
          <w:szCs w:val="24"/>
          <w:lang w:val="en-US"/>
        </w:rPr>
        <w:t>промотивни и други активности за користење на вода</w:t>
      </w:r>
      <w:r w:rsidR="00A475D4">
        <w:rPr>
          <w:rFonts w:ascii="Times New Roman" w:hAnsi="Times New Roman"/>
          <w:sz w:val="24"/>
          <w:szCs w:val="24"/>
        </w:rPr>
        <w:t xml:space="preserve"> за пиење</w:t>
      </w:r>
      <w:r w:rsidR="00A475D4">
        <w:rPr>
          <w:rFonts w:ascii="Times New Roman" w:hAnsi="Times New Roman"/>
          <w:sz w:val="24"/>
          <w:szCs w:val="24"/>
          <w:lang w:val="en-US"/>
        </w:rPr>
        <w:t xml:space="preserve"> од Оризарска река.</w:t>
      </w:r>
    </w:p>
    <w:p w14:paraId="784D81A7" w14:textId="77777777" w:rsidR="00A475D4" w:rsidRDefault="00A475D4" w:rsidP="00A475D4">
      <w:pPr>
        <w:ind w:firstLine="720"/>
        <w:jc w:val="both"/>
        <w:rPr>
          <w:rFonts w:ascii="Times New Roman" w:hAnsi="Times New Roman"/>
          <w:sz w:val="24"/>
          <w:szCs w:val="24"/>
        </w:rPr>
      </w:pPr>
      <w:r>
        <w:rPr>
          <w:rFonts w:ascii="Times New Roman" w:hAnsi="Times New Roman"/>
          <w:sz w:val="24"/>
          <w:szCs w:val="24"/>
        </w:rPr>
        <w:t xml:space="preserve">За испитување </w:t>
      </w:r>
      <w:r w:rsidRPr="00030AFD">
        <w:rPr>
          <w:rFonts w:ascii="Times New Roman" w:hAnsi="Times New Roman"/>
          <w:sz w:val="24"/>
          <w:szCs w:val="24"/>
        </w:rPr>
        <w:t>на квалитетот и исправноста на водата за пиење од регионалниот водовод</w:t>
      </w:r>
      <w:r>
        <w:rPr>
          <w:rFonts w:ascii="Times New Roman" w:hAnsi="Times New Roman"/>
          <w:sz w:val="24"/>
          <w:szCs w:val="24"/>
        </w:rPr>
        <w:t>, КЈП „Водовод“ Кочани спроведува тендерска постапка за избор на економски оператор кој ќе врши</w:t>
      </w:r>
      <w:r w:rsidRPr="00E47861">
        <w:rPr>
          <w:rFonts w:ascii="Times New Roman" w:hAnsi="Times New Roman"/>
          <w:sz w:val="24"/>
          <w:szCs w:val="24"/>
        </w:rPr>
        <w:t xml:space="preserve"> </w:t>
      </w:r>
      <w:r>
        <w:rPr>
          <w:rFonts w:ascii="Times New Roman" w:hAnsi="Times New Roman"/>
          <w:sz w:val="24"/>
          <w:szCs w:val="24"/>
        </w:rPr>
        <w:t xml:space="preserve">испитување </w:t>
      </w:r>
      <w:r w:rsidRPr="00030AFD">
        <w:rPr>
          <w:rFonts w:ascii="Times New Roman" w:hAnsi="Times New Roman"/>
          <w:sz w:val="24"/>
          <w:szCs w:val="24"/>
        </w:rPr>
        <w:t>на квалитетот и исправноста на водата за пиење од регионалниот водовод</w:t>
      </w:r>
      <w:r>
        <w:rPr>
          <w:rFonts w:ascii="Times New Roman" w:hAnsi="Times New Roman"/>
          <w:sz w:val="24"/>
          <w:szCs w:val="24"/>
        </w:rPr>
        <w:t xml:space="preserve">.  За извршеното испитување на квалитетот на водата КЈП „Водовод“ Кочани подготвува посебна годишна информација за безбедността на водата од регионалниот водовод  во општина Кочани која се доставува до Советот на Општина Кочани. </w:t>
      </w:r>
      <w:r w:rsidRPr="009F6B36">
        <w:rPr>
          <w:rFonts w:ascii="Times New Roman" w:hAnsi="Times New Roman"/>
          <w:sz w:val="24"/>
          <w:szCs w:val="24"/>
        </w:rPr>
        <w:t>Услугите за испитување на квалитетот на вода од регионалниот водовод се финансират од средст</w:t>
      </w:r>
      <w:r>
        <w:rPr>
          <w:rFonts w:ascii="Times New Roman" w:hAnsi="Times New Roman"/>
          <w:sz w:val="24"/>
          <w:szCs w:val="24"/>
        </w:rPr>
        <w:t>в</w:t>
      </w:r>
      <w:r w:rsidRPr="009F6B36">
        <w:rPr>
          <w:rFonts w:ascii="Times New Roman" w:hAnsi="Times New Roman"/>
          <w:sz w:val="24"/>
          <w:szCs w:val="24"/>
        </w:rPr>
        <w:t>ата на КЈП „Водовод“ Кочани.</w:t>
      </w:r>
    </w:p>
    <w:p w14:paraId="3D37C491" w14:textId="77777777" w:rsidR="00F115D9" w:rsidRDefault="00F115D9" w:rsidP="00F115D9">
      <w:pPr>
        <w:jc w:val="both"/>
        <w:rPr>
          <w:rFonts w:ascii="Times New Roman" w:hAnsi="Times New Roman"/>
          <w:sz w:val="24"/>
          <w:szCs w:val="24"/>
        </w:rPr>
      </w:pPr>
    </w:p>
    <w:p w14:paraId="1F7CC6DE" w14:textId="77777777" w:rsidR="00F115D9" w:rsidRDefault="00F115D9" w:rsidP="00F115D9">
      <w:pPr>
        <w:spacing w:before="120"/>
        <w:jc w:val="both"/>
        <w:rPr>
          <w:rFonts w:ascii="Times New Roman" w:hAnsi="Times New Roman"/>
          <w:b/>
          <w:sz w:val="24"/>
          <w:szCs w:val="24"/>
        </w:rPr>
      </w:pPr>
      <w:r>
        <w:rPr>
          <w:rFonts w:ascii="Times New Roman" w:hAnsi="Times New Roman"/>
          <w:b/>
          <w:sz w:val="24"/>
          <w:szCs w:val="24"/>
        </w:rPr>
        <w:t xml:space="preserve">1.2. Водоснабдување од други јавни водоснабдителни објекти </w:t>
      </w:r>
      <w:r>
        <w:rPr>
          <w:rFonts w:ascii="Times New Roman" w:hAnsi="Times New Roman"/>
          <w:sz w:val="24"/>
          <w:szCs w:val="24"/>
        </w:rPr>
        <w:tab/>
      </w:r>
    </w:p>
    <w:p w14:paraId="10E60479" w14:textId="77777777" w:rsidR="00F115D9" w:rsidRDefault="00F115D9" w:rsidP="00F115D9">
      <w:pPr>
        <w:jc w:val="both"/>
        <w:rPr>
          <w:rFonts w:ascii="Times New Roman" w:hAnsi="Times New Roman"/>
          <w:sz w:val="24"/>
          <w:szCs w:val="24"/>
        </w:rPr>
      </w:pPr>
    </w:p>
    <w:p w14:paraId="21437396" w14:textId="77777777" w:rsidR="00A475D4" w:rsidRDefault="00A475D4" w:rsidP="00A475D4">
      <w:pPr>
        <w:ind w:firstLine="720"/>
        <w:jc w:val="both"/>
        <w:rPr>
          <w:rFonts w:ascii="Times New Roman" w:hAnsi="Times New Roman"/>
          <w:sz w:val="24"/>
          <w:szCs w:val="24"/>
        </w:rPr>
      </w:pPr>
      <w:r>
        <w:rPr>
          <w:rFonts w:ascii="Times New Roman" w:hAnsi="Times New Roman"/>
          <w:sz w:val="24"/>
          <w:szCs w:val="24"/>
        </w:rPr>
        <w:t xml:space="preserve">Прописите кои се поврзани со водоснабдувањето (Законот за вода, Законот за комунални дејности и другите прописи за водоснабдување) пропишуваат со јавните водоснабдителни објекти да стопанисуваат јавни претпријатиа или други правни лица. ЦЈЗ Кочани препорачува како квалитетно решение КЈП „Водовод“ Кочани </w:t>
      </w:r>
      <w:r w:rsidRPr="00201C0A">
        <w:rPr>
          <w:rFonts w:ascii="Times New Roman" w:hAnsi="Times New Roman"/>
          <w:sz w:val="24"/>
          <w:szCs w:val="24"/>
        </w:rPr>
        <w:t>постепено да го превземе јавното водоснабдување на територијата на целата општина.</w:t>
      </w:r>
      <w:r>
        <w:rPr>
          <w:rFonts w:ascii="Times New Roman" w:hAnsi="Times New Roman"/>
          <w:sz w:val="24"/>
          <w:szCs w:val="24"/>
        </w:rPr>
        <w:t xml:space="preserve"> </w:t>
      </w:r>
    </w:p>
    <w:p w14:paraId="33B61856" w14:textId="77777777" w:rsidR="00A475D4" w:rsidRDefault="00A475D4" w:rsidP="00A475D4">
      <w:pPr>
        <w:jc w:val="both"/>
        <w:rPr>
          <w:rFonts w:ascii="Times New Roman" w:hAnsi="Times New Roman"/>
          <w:sz w:val="24"/>
          <w:szCs w:val="24"/>
        </w:rPr>
      </w:pPr>
    </w:p>
    <w:p w14:paraId="6BD062B9" w14:textId="6F2193C2" w:rsidR="00A475D4" w:rsidRPr="00030AFD" w:rsidRDefault="00A475D4" w:rsidP="00A475D4">
      <w:pPr>
        <w:ind w:firstLine="360"/>
        <w:jc w:val="both"/>
        <w:rPr>
          <w:rFonts w:ascii="Times New Roman" w:hAnsi="Times New Roman"/>
          <w:sz w:val="24"/>
          <w:szCs w:val="24"/>
        </w:rPr>
      </w:pPr>
      <w:r>
        <w:rPr>
          <w:rFonts w:ascii="Times New Roman" w:hAnsi="Times New Roman"/>
          <w:sz w:val="24"/>
          <w:szCs w:val="24"/>
        </w:rPr>
        <w:t xml:space="preserve">Во </w:t>
      </w:r>
      <w:r w:rsidRPr="00030AFD">
        <w:rPr>
          <w:rFonts w:ascii="Times New Roman" w:hAnsi="Times New Roman"/>
          <w:sz w:val="24"/>
          <w:szCs w:val="24"/>
        </w:rPr>
        <w:t>202</w:t>
      </w:r>
      <w:r w:rsidR="00914524">
        <w:rPr>
          <w:rFonts w:ascii="Times New Roman" w:hAnsi="Times New Roman"/>
          <w:sz w:val="24"/>
          <w:szCs w:val="24"/>
        </w:rPr>
        <w:t>6</w:t>
      </w:r>
      <w:r w:rsidRPr="00030AFD">
        <w:rPr>
          <w:rFonts w:ascii="Times New Roman" w:hAnsi="Times New Roman"/>
          <w:sz w:val="24"/>
          <w:szCs w:val="24"/>
        </w:rPr>
        <w:t xml:space="preserve"> година ќе</w:t>
      </w:r>
      <w:r>
        <w:rPr>
          <w:rFonts w:ascii="Times New Roman" w:hAnsi="Times New Roman"/>
          <w:sz w:val="24"/>
          <w:szCs w:val="24"/>
        </w:rPr>
        <w:t xml:space="preserve"> се </w:t>
      </w:r>
      <w:r w:rsidRPr="00030AFD">
        <w:rPr>
          <w:rFonts w:ascii="Times New Roman" w:hAnsi="Times New Roman"/>
          <w:sz w:val="24"/>
          <w:szCs w:val="24"/>
        </w:rPr>
        <w:t xml:space="preserve"> продолжи со спроведување на редовни увиди на извориштата  на јавните водоснабдителни објекти. Ќе се испита</w:t>
      </w:r>
      <w:r>
        <w:rPr>
          <w:rFonts w:ascii="Times New Roman" w:hAnsi="Times New Roman"/>
          <w:sz w:val="24"/>
          <w:szCs w:val="24"/>
        </w:rPr>
        <w:t>т</w:t>
      </w:r>
      <w:r w:rsidRPr="00030AFD">
        <w:rPr>
          <w:rFonts w:ascii="Times New Roman" w:hAnsi="Times New Roman"/>
          <w:sz w:val="24"/>
          <w:szCs w:val="24"/>
        </w:rPr>
        <w:t xml:space="preserve"> вкупно 5</w:t>
      </w:r>
      <w:r>
        <w:rPr>
          <w:rFonts w:ascii="Times New Roman" w:hAnsi="Times New Roman"/>
          <w:sz w:val="24"/>
          <w:szCs w:val="24"/>
        </w:rPr>
        <w:t>8</w:t>
      </w:r>
      <w:r w:rsidRPr="00030AFD">
        <w:rPr>
          <w:rFonts w:ascii="Times New Roman" w:hAnsi="Times New Roman"/>
          <w:sz w:val="24"/>
          <w:szCs w:val="24"/>
        </w:rPr>
        <w:t xml:space="preserve"> примероци на вода за пиење од јавни изворишта, и тоа:</w:t>
      </w:r>
    </w:p>
    <w:p w14:paraId="346837FD" w14:textId="77777777" w:rsidR="00A475D4" w:rsidRPr="00030AFD" w:rsidRDefault="00A475D4" w:rsidP="00A475D4">
      <w:pPr>
        <w:numPr>
          <w:ilvl w:val="0"/>
          <w:numId w:val="6"/>
        </w:numPr>
        <w:jc w:val="both"/>
        <w:rPr>
          <w:rFonts w:ascii="Times New Roman" w:hAnsi="Times New Roman"/>
          <w:b/>
          <w:sz w:val="24"/>
          <w:szCs w:val="24"/>
        </w:rPr>
      </w:pPr>
      <w:r w:rsidRPr="00030AFD">
        <w:rPr>
          <w:rFonts w:ascii="Times New Roman" w:hAnsi="Times New Roman"/>
          <w:sz w:val="24"/>
          <w:szCs w:val="24"/>
        </w:rPr>
        <w:t xml:space="preserve">4 пати годишно ќе </w:t>
      </w:r>
      <w:r>
        <w:rPr>
          <w:rFonts w:ascii="Times New Roman" w:hAnsi="Times New Roman"/>
          <w:sz w:val="24"/>
          <w:szCs w:val="24"/>
        </w:rPr>
        <w:t>се</w:t>
      </w:r>
      <w:r w:rsidRPr="00030AFD">
        <w:rPr>
          <w:rFonts w:ascii="Times New Roman" w:hAnsi="Times New Roman"/>
          <w:sz w:val="24"/>
          <w:szCs w:val="24"/>
        </w:rPr>
        <w:t xml:space="preserve"> следи квалитетот на водата од јавните водоводи на 5 планински села (Полаки, Нивичани, Лешки, Јастребник и Пантелеј) (4 х 5 = 20 анализи)</w:t>
      </w:r>
      <w:r>
        <w:rPr>
          <w:rFonts w:ascii="Times New Roman" w:hAnsi="Times New Roman"/>
          <w:sz w:val="24"/>
          <w:szCs w:val="24"/>
        </w:rPr>
        <w:t xml:space="preserve">, </w:t>
      </w:r>
    </w:p>
    <w:p w14:paraId="1D38A43A" w14:textId="77777777" w:rsidR="00A475D4" w:rsidRDefault="00A475D4" w:rsidP="00A475D4">
      <w:pPr>
        <w:numPr>
          <w:ilvl w:val="0"/>
          <w:numId w:val="6"/>
        </w:numPr>
        <w:jc w:val="both"/>
        <w:rPr>
          <w:rFonts w:ascii="Times New Roman" w:hAnsi="Times New Roman"/>
          <w:b/>
          <w:sz w:val="24"/>
          <w:szCs w:val="24"/>
          <w:lang w:val="en-US"/>
        </w:rPr>
      </w:pPr>
      <w:r w:rsidRPr="00030AFD">
        <w:rPr>
          <w:rFonts w:ascii="Times New Roman" w:hAnsi="Times New Roman"/>
          <w:sz w:val="24"/>
          <w:szCs w:val="24"/>
        </w:rPr>
        <w:t xml:space="preserve">4 пати </w:t>
      </w:r>
      <w:r>
        <w:rPr>
          <w:rFonts w:ascii="Times New Roman" w:hAnsi="Times New Roman"/>
          <w:sz w:val="24"/>
          <w:szCs w:val="24"/>
        </w:rPr>
        <w:t xml:space="preserve">годишно </w:t>
      </w:r>
      <w:r w:rsidRPr="00030AFD">
        <w:rPr>
          <w:rFonts w:ascii="Times New Roman" w:hAnsi="Times New Roman"/>
          <w:sz w:val="24"/>
          <w:szCs w:val="24"/>
        </w:rPr>
        <w:t>ќе се следи квалитетот на водата за пиење од 6 јавни изворишта на подрачјето на Кочани (Усова чешма, Белска чешма, Минова чешма, Партизанска чешма, Милева помпа и помпата кај Бавчалак)</w:t>
      </w:r>
      <w:r>
        <w:rPr>
          <w:rFonts w:ascii="Times New Roman" w:hAnsi="Times New Roman"/>
          <w:sz w:val="24"/>
          <w:szCs w:val="24"/>
        </w:rPr>
        <w:t xml:space="preserve"> </w:t>
      </w:r>
      <w:r w:rsidRPr="00030AFD">
        <w:rPr>
          <w:rFonts w:ascii="Times New Roman" w:hAnsi="Times New Roman"/>
          <w:sz w:val="24"/>
          <w:szCs w:val="24"/>
        </w:rPr>
        <w:t xml:space="preserve"> (4 х 6=24 анализи)</w:t>
      </w:r>
      <w:r>
        <w:rPr>
          <w:rFonts w:ascii="Times New Roman" w:hAnsi="Times New Roman"/>
          <w:sz w:val="24"/>
          <w:szCs w:val="24"/>
        </w:rPr>
        <w:t xml:space="preserve"> и </w:t>
      </w:r>
    </w:p>
    <w:p w14:paraId="21010B35" w14:textId="77777777" w:rsidR="00A475D4" w:rsidRPr="009F6B36" w:rsidRDefault="00A475D4" w:rsidP="00A475D4">
      <w:pPr>
        <w:numPr>
          <w:ilvl w:val="0"/>
          <w:numId w:val="6"/>
        </w:numPr>
        <w:jc w:val="both"/>
        <w:rPr>
          <w:rFonts w:ascii="Times New Roman" w:hAnsi="Times New Roman"/>
          <w:b/>
          <w:sz w:val="24"/>
          <w:szCs w:val="24"/>
          <w:lang w:val="en-US"/>
        </w:rPr>
      </w:pPr>
      <w:r w:rsidRPr="006E0F24">
        <w:rPr>
          <w:rFonts w:ascii="Times New Roman" w:hAnsi="Times New Roman"/>
          <w:sz w:val="24"/>
          <w:szCs w:val="24"/>
          <w:lang w:val="en-US"/>
        </w:rPr>
        <w:t xml:space="preserve">2 </w:t>
      </w:r>
      <w:r w:rsidRPr="006E0F24">
        <w:rPr>
          <w:rFonts w:ascii="Times New Roman" w:hAnsi="Times New Roman"/>
          <w:sz w:val="24"/>
          <w:szCs w:val="24"/>
        </w:rPr>
        <w:t xml:space="preserve">пати годишно </w:t>
      </w:r>
      <w:r w:rsidRPr="006E0F24">
        <w:rPr>
          <w:rFonts w:ascii="Times New Roman" w:hAnsi="Times New Roman"/>
          <w:sz w:val="24"/>
          <w:szCs w:val="24"/>
          <w:lang w:val="en-US"/>
        </w:rPr>
        <w:t>ќе</w:t>
      </w:r>
      <w:r w:rsidRPr="006E0F24">
        <w:rPr>
          <w:rFonts w:ascii="Times New Roman" w:hAnsi="Times New Roman"/>
          <w:sz w:val="24"/>
          <w:szCs w:val="24"/>
        </w:rPr>
        <w:t xml:space="preserve"> го следи квалитетот на водата </w:t>
      </w:r>
      <w:r w:rsidRPr="006E0F24">
        <w:rPr>
          <w:rFonts w:ascii="Times New Roman" w:hAnsi="Times New Roman"/>
          <w:sz w:val="24"/>
          <w:szCs w:val="24"/>
          <w:lang w:val="en-US"/>
        </w:rPr>
        <w:t>од</w:t>
      </w:r>
      <w:r w:rsidRPr="006E0F24">
        <w:rPr>
          <w:rFonts w:ascii="Times New Roman" w:hAnsi="Times New Roman"/>
          <w:sz w:val="24"/>
          <w:szCs w:val="24"/>
        </w:rPr>
        <w:t xml:space="preserve"> 7</w:t>
      </w:r>
      <w:r w:rsidRPr="006E0F24">
        <w:rPr>
          <w:rFonts w:ascii="Times New Roman" w:hAnsi="Times New Roman"/>
          <w:sz w:val="24"/>
          <w:szCs w:val="24"/>
          <w:lang w:val="en-US"/>
        </w:rPr>
        <w:t xml:space="preserve"> </w:t>
      </w:r>
      <w:r w:rsidRPr="006E0F24">
        <w:rPr>
          <w:rFonts w:ascii="Times New Roman" w:hAnsi="Times New Roman"/>
          <w:sz w:val="24"/>
          <w:szCs w:val="24"/>
        </w:rPr>
        <w:t>јавни чешм</w:t>
      </w:r>
      <w:r w:rsidRPr="006E0F24">
        <w:rPr>
          <w:rFonts w:ascii="Times New Roman" w:hAnsi="Times New Roman"/>
          <w:sz w:val="24"/>
          <w:szCs w:val="24"/>
          <w:lang w:val="en-US"/>
        </w:rPr>
        <w:t>и</w:t>
      </w:r>
      <w:r w:rsidRPr="006E0F24">
        <w:rPr>
          <w:rFonts w:ascii="Times New Roman" w:hAnsi="Times New Roman"/>
          <w:sz w:val="24"/>
          <w:szCs w:val="24"/>
        </w:rPr>
        <w:t xml:space="preserve"> во планинскиот терен</w:t>
      </w:r>
      <w:r>
        <w:rPr>
          <w:rFonts w:ascii="Times New Roman" w:hAnsi="Times New Roman"/>
          <w:sz w:val="24"/>
          <w:szCs w:val="24"/>
        </w:rPr>
        <w:t>:</w:t>
      </w:r>
      <w:r w:rsidRPr="006E0F24">
        <w:rPr>
          <w:rFonts w:ascii="Times New Roman" w:hAnsi="Times New Roman"/>
          <w:sz w:val="24"/>
          <w:szCs w:val="24"/>
        </w:rPr>
        <w:t xml:space="preserve"> (две чешми во с. Рајчани, една чешма во с.Лешки, Шарена чешма, Арнаутска чешма, Партизанска чешма кај Пониква и чешма кај Преслап. (7 х 2 =14 анализи)</w:t>
      </w:r>
      <w:r>
        <w:rPr>
          <w:rFonts w:ascii="Times New Roman" w:hAnsi="Times New Roman"/>
          <w:sz w:val="24"/>
          <w:szCs w:val="24"/>
        </w:rPr>
        <w:t>.</w:t>
      </w:r>
    </w:p>
    <w:p w14:paraId="4017A454" w14:textId="77777777" w:rsidR="00A475D4" w:rsidRPr="009F6B36" w:rsidRDefault="00A475D4" w:rsidP="00A475D4">
      <w:pPr>
        <w:ind w:left="360"/>
        <w:jc w:val="both"/>
        <w:rPr>
          <w:rFonts w:ascii="Times New Roman" w:hAnsi="Times New Roman"/>
          <w:b/>
          <w:sz w:val="24"/>
          <w:szCs w:val="24"/>
          <w:lang w:val="en-US"/>
        </w:rPr>
      </w:pPr>
      <w:r w:rsidRPr="009F6B36">
        <w:rPr>
          <w:rFonts w:ascii="Times New Roman" w:hAnsi="Times New Roman"/>
          <w:sz w:val="24"/>
          <w:szCs w:val="24"/>
        </w:rPr>
        <w:t xml:space="preserve">По потреба ќе се врши испитување на други води наменети за пиење. </w:t>
      </w:r>
    </w:p>
    <w:p w14:paraId="66080D92" w14:textId="77777777" w:rsidR="00A475D4" w:rsidRPr="00030AFD" w:rsidRDefault="00A475D4" w:rsidP="00A475D4">
      <w:pPr>
        <w:jc w:val="both"/>
        <w:rPr>
          <w:rFonts w:ascii="Times New Roman" w:hAnsi="Times New Roman"/>
          <w:sz w:val="24"/>
          <w:szCs w:val="24"/>
          <w:lang w:val="en-US"/>
        </w:rPr>
      </w:pPr>
    </w:p>
    <w:p w14:paraId="5DFD78D2" w14:textId="77777777" w:rsidR="00A475D4" w:rsidRPr="00030AFD" w:rsidRDefault="00A475D4" w:rsidP="00A475D4">
      <w:pPr>
        <w:ind w:firstLine="360"/>
        <w:jc w:val="both"/>
        <w:rPr>
          <w:rFonts w:ascii="Times New Roman" w:hAnsi="Times New Roman"/>
          <w:sz w:val="24"/>
          <w:szCs w:val="24"/>
          <w:lang w:val="en-US"/>
        </w:rPr>
      </w:pPr>
      <w:r w:rsidRPr="00030AFD">
        <w:rPr>
          <w:rFonts w:ascii="Times New Roman" w:hAnsi="Times New Roman"/>
          <w:sz w:val="24"/>
          <w:szCs w:val="24"/>
        </w:rPr>
        <w:t>ЈЗУ Центар за јавно здравје препорачува</w:t>
      </w:r>
      <w:r>
        <w:rPr>
          <w:rFonts w:ascii="Times New Roman" w:hAnsi="Times New Roman"/>
          <w:sz w:val="24"/>
          <w:szCs w:val="24"/>
        </w:rPr>
        <w:t xml:space="preserve"> </w:t>
      </w:r>
      <w:r w:rsidRPr="009F6B36">
        <w:rPr>
          <w:rFonts w:ascii="Times New Roman" w:hAnsi="Times New Roman"/>
          <w:bCs w:val="0"/>
          <w:sz w:val="24"/>
          <w:szCs w:val="24"/>
        </w:rPr>
        <w:t>хипер-хлорирање</w:t>
      </w:r>
      <w:r w:rsidRPr="00030AFD">
        <w:rPr>
          <w:rFonts w:ascii="Times New Roman" w:hAnsi="Times New Roman"/>
          <w:sz w:val="24"/>
          <w:szCs w:val="24"/>
        </w:rPr>
        <w:t xml:space="preserve"> на водата од јавните водоснабдителни објекти, каде истото е изводливо. Еднократното хиперхлорирање е од времен карактер и дезинфекцијата на водата е за ограничен временски период. Затоа во иднина</w:t>
      </w:r>
      <w:r>
        <w:rPr>
          <w:rFonts w:ascii="Times New Roman" w:hAnsi="Times New Roman"/>
          <w:sz w:val="24"/>
          <w:szCs w:val="24"/>
        </w:rPr>
        <w:t xml:space="preserve"> </w:t>
      </w:r>
      <w:r w:rsidRPr="00030AFD">
        <w:rPr>
          <w:rFonts w:ascii="Times New Roman" w:hAnsi="Times New Roman"/>
          <w:sz w:val="24"/>
          <w:szCs w:val="24"/>
        </w:rPr>
        <w:t>се препорачува хлорирањето на водоводните објекти каде да се извршува континуирано со поставување на хлоринаторни станици, онаму каде го дозволуваат условите.</w:t>
      </w:r>
    </w:p>
    <w:p w14:paraId="0B9ADD87" w14:textId="601107DF" w:rsidR="00F115D9" w:rsidRDefault="00A475D4" w:rsidP="00A475D4">
      <w:pPr>
        <w:pStyle w:val="BodyTextIndent2"/>
        <w:ind w:firstLine="360"/>
        <w:jc w:val="both"/>
        <w:rPr>
          <w:rFonts w:ascii="Times New Roman" w:hAnsi="Times New Roman"/>
          <w:color w:val="auto"/>
          <w:sz w:val="24"/>
          <w:szCs w:val="24"/>
          <w:lang w:val="mk-MK"/>
        </w:rPr>
      </w:pPr>
      <w:r>
        <w:rPr>
          <w:rFonts w:ascii="Times New Roman" w:hAnsi="Times New Roman"/>
          <w:color w:val="auto"/>
          <w:sz w:val="24"/>
          <w:szCs w:val="24"/>
          <w:lang w:val="mk-MK"/>
        </w:rPr>
        <w:t xml:space="preserve">Услугите за </w:t>
      </w:r>
      <w:r w:rsidRPr="00030AFD">
        <w:rPr>
          <w:rFonts w:ascii="Times New Roman" w:hAnsi="Times New Roman"/>
          <w:color w:val="auto"/>
          <w:sz w:val="24"/>
          <w:szCs w:val="24"/>
          <w:lang w:val="mk-MK"/>
        </w:rPr>
        <w:t xml:space="preserve">оценка на квалитетот и здравствената исправност на водата од планинските селски водоводи и други јавни извори во населени и надвор од населени места </w:t>
      </w:r>
      <w:r>
        <w:rPr>
          <w:rFonts w:ascii="Times New Roman" w:hAnsi="Times New Roman"/>
          <w:color w:val="auto"/>
          <w:sz w:val="24"/>
          <w:szCs w:val="24"/>
          <w:lang w:val="mk-MK"/>
        </w:rPr>
        <w:t xml:space="preserve">ќе </w:t>
      </w:r>
      <w:r w:rsidRPr="00030AFD">
        <w:rPr>
          <w:rFonts w:ascii="Times New Roman" w:hAnsi="Times New Roman"/>
          <w:color w:val="auto"/>
          <w:sz w:val="24"/>
          <w:szCs w:val="24"/>
          <w:lang w:val="mk-MK"/>
        </w:rPr>
        <w:t>се финансира</w:t>
      </w:r>
      <w:r>
        <w:rPr>
          <w:rFonts w:ascii="Times New Roman" w:hAnsi="Times New Roman"/>
          <w:color w:val="auto"/>
          <w:sz w:val="24"/>
          <w:szCs w:val="24"/>
          <w:lang w:val="mk-MK"/>
        </w:rPr>
        <w:t>ат</w:t>
      </w:r>
      <w:r w:rsidRPr="00030AFD">
        <w:rPr>
          <w:rFonts w:ascii="Times New Roman" w:hAnsi="Times New Roman"/>
          <w:color w:val="auto"/>
          <w:sz w:val="24"/>
          <w:szCs w:val="24"/>
          <w:lang w:val="mk-MK"/>
        </w:rPr>
        <w:t xml:space="preserve"> со средства од Буџетот на </w:t>
      </w:r>
      <w:r>
        <w:rPr>
          <w:rFonts w:ascii="Times New Roman" w:hAnsi="Times New Roman"/>
          <w:color w:val="auto"/>
          <w:sz w:val="24"/>
          <w:szCs w:val="24"/>
          <w:lang w:val="mk-MK"/>
        </w:rPr>
        <w:t>О</w:t>
      </w:r>
      <w:r w:rsidRPr="00030AFD">
        <w:rPr>
          <w:rFonts w:ascii="Times New Roman" w:hAnsi="Times New Roman"/>
          <w:color w:val="auto"/>
          <w:sz w:val="24"/>
          <w:szCs w:val="24"/>
          <w:lang w:val="mk-MK"/>
        </w:rPr>
        <w:t>пштина</w:t>
      </w:r>
      <w:r>
        <w:rPr>
          <w:rFonts w:ascii="Times New Roman" w:hAnsi="Times New Roman"/>
          <w:color w:val="auto"/>
          <w:sz w:val="24"/>
          <w:szCs w:val="24"/>
          <w:lang w:val="mk-MK"/>
        </w:rPr>
        <w:t xml:space="preserve"> Кочани</w:t>
      </w:r>
      <w:r w:rsidR="00F115D9">
        <w:rPr>
          <w:rFonts w:ascii="Times New Roman" w:hAnsi="Times New Roman"/>
          <w:color w:val="auto"/>
          <w:sz w:val="24"/>
          <w:szCs w:val="24"/>
          <w:lang w:val="mk-MK"/>
        </w:rPr>
        <w:t>.</w:t>
      </w:r>
    </w:p>
    <w:p w14:paraId="4F313B57" w14:textId="77777777" w:rsidR="00F115D9" w:rsidRDefault="00F115D9" w:rsidP="00F115D9">
      <w:pPr>
        <w:ind w:left="360"/>
        <w:jc w:val="both"/>
        <w:rPr>
          <w:rFonts w:ascii="Times New Roman" w:hAnsi="Times New Roman"/>
          <w:b/>
          <w:bCs w:val="0"/>
          <w:sz w:val="24"/>
          <w:szCs w:val="24"/>
        </w:rPr>
      </w:pPr>
    </w:p>
    <w:p w14:paraId="2EBE5465" w14:textId="77777777" w:rsidR="00F115D9" w:rsidRDefault="00F115D9" w:rsidP="00F115D9">
      <w:pPr>
        <w:jc w:val="both"/>
        <w:rPr>
          <w:rFonts w:ascii="Times New Roman" w:hAnsi="Times New Roman"/>
          <w:b/>
          <w:bCs w:val="0"/>
          <w:sz w:val="24"/>
          <w:szCs w:val="24"/>
        </w:rPr>
      </w:pPr>
      <w:r>
        <w:rPr>
          <w:rFonts w:ascii="Times New Roman" w:hAnsi="Times New Roman"/>
          <w:b/>
          <w:bCs w:val="0"/>
          <w:sz w:val="24"/>
          <w:szCs w:val="24"/>
        </w:rPr>
        <w:t xml:space="preserve">2. Обезбедување на исправна вода за рекреативни потреби </w:t>
      </w:r>
    </w:p>
    <w:p w14:paraId="56B86DB9" w14:textId="77777777" w:rsidR="00F115D9" w:rsidRDefault="00F115D9" w:rsidP="00F115D9">
      <w:pPr>
        <w:ind w:left="360"/>
        <w:jc w:val="both"/>
        <w:rPr>
          <w:rFonts w:ascii="Times New Roman" w:hAnsi="Times New Roman"/>
          <w:bCs w:val="0"/>
          <w:sz w:val="24"/>
          <w:szCs w:val="24"/>
        </w:rPr>
      </w:pPr>
    </w:p>
    <w:p w14:paraId="0A7C8D30" w14:textId="19A967C0" w:rsidR="00A475D4" w:rsidRPr="009F6B36" w:rsidRDefault="00F115D9" w:rsidP="00A475D4">
      <w:pPr>
        <w:jc w:val="both"/>
        <w:rPr>
          <w:rFonts w:ascii="Times New Roman" w:hAnsi="Times New Roman"/>
          <w:sz w:val="24"/>
          <w:szCs w:val="24"/>
        </w:rPr>
      </w:pPr>
      <w:r>
        <w:rPr>
          <w:rFonts w:ascii="Times New Roman" w:hAnsi="Times New Roman"/>
          <w:b/>
          <w:sz w:val="24"/>
          <w:szCs w:val="24"/>
        </w:rPr>
        <w:lastRenderedPageBreak/>
        <w:t>2.1</w:t>
      </w:r>
      <w:r w:rsidR="00A475D4">
        <w:rPr>
          <w:rFonts w:ascii="Times New Roman" w:hAnsi="Times New Roman"/>
          <w:sz w:val="24"/>
          <w:szCs w:val="24"/>
        </w:rPr>
        <w:tab/>
      </w:r>
      <w:r w:rsidR="00A475D4" w:rsidRPr="00030AFD">
        <w:rPr>
          <w:rFonts w:ascii="Times New Roman" w:hAnsi="Times New Roman"/>
          <w:sz w:val="24"/>
          <w:szCs w:val="24"/>
        </w:rPr>
        <w:t>За оценка на исправноста на водата од градскиот базен во сезоната на употреба, еднаш неделно, ќе се испитува по еден примерок вода од големиот и малиот базен. Со резултатите ќе се</w:t>
      </w:r>
      <w:r w:rsidR="00A475D4">
        <w:rPr>
          <w:rFonts w:ascii="Times New Roman" w:hAnsi="Times New Roman"/>
          <w:sz w:val="24"/>
          <w:szCs w:val="24"/>
        </w:rPr>
        <w:t xml:space="preserve"> </w:t>
      </w:r>
      <w:r w:rsidR="00A475D4" w:rsidRPr="00030AFD">
        <w:rPr>
          <w:rFonts w:ascii="Times New Roman" w:hAnsi="Times New Roman"/>
          <w:sz w:val="24"/>
          <w:szCs w:val="24"/>
        </w:rPr>
        <w:t xml:space="preserve">доставува мислење за исправноста и за евентуалните мерки за подобрување. </w:t>
      </w:r>
      <w:r w:rsidR="00A475D4" w:rsidRPr="009F6B36">
        <w:rPr>
          <w:rFonts w:ascii="Times New Roman" w:hAnsi="Times New Roman"/>
          <w:sz w:val="24"/>
          <w:szCs w:val="24"/>
        </w:rPr>
        <w:t>Спроведувањето на ова контрола ќе го врши КЈП “Водовод” Кочани.</w:t>
      </w:r>
    </w:p>
    <w:p w14:paraId="67413271" w14:textId="77777777" w:rsidR="00A475D4" w:rsidRPr="00030AFD" w:rsidRDefault="00A475D4" w:rsidP="00A475D4">
      <w:pPr>
        <w:jc w:val="both"/>
        <w:rPr>
          <w:rFonts w:ascii="Times New Roman" w:hAnsi="Times New Roman"/>
          <w:sz w:val="24"/>
          <w:szCs w:val="24"/>
        </w:rPr>
      </w:pPr>
    </w:p>
    <w:p w14:paraId="4B39083E" w14:textId="77777777" w:rsidR="00A475D4" w:rsidRPr="00030AFD" w:rsidRDefault="00A475D4" w:rsidP="00A475D4">
      <w:pPr>
        <w:jc w:val="both"/>
        <w:rPr>
          <w:rFonts w:ascii="Times New Roman" w:hAnsi="Times New Roman"/>
          <w:sz w:val="24"/>
          <w:szCs w:val="24"/>
        </w:rPr>
      </w:pPr>
      <w:r w:rsidRPr="00030AFD">
        <w:rPr>
          <w:rFonts w:ascii="Times New Roman" w:hAnsi="Times New Roman"/>
          <w:b/>
          <w:sz w:val="24"/>
          <w:szCs w:val="24"/>
        </w:rPr>
        <w:t>2.2.</w:t>
      </w:r>
      <w:r w:rsidRPr="00030AFD">
        <w:rPr>
          <w:rFonts w:ascii="Times New Roman" w:hAnsi="Times New Roman"/>
          <w:sz w:val="24"/>
          <w:szCs w:val="24"/>
        </w:rPr>
        <w:tab/>
        <w:t xml:space="preserve">Согласно Законот за води, водите што служат за рекреација треба да бидат заштитени од загадување и испитувани. Кочанска река, на потегот од акумулацијата „Гратче“ до местото на испуштање на комуналните отпадни води е категоризирана од прва до четврта  класа според физичко хемиските и бактериолошките анализи (Уредба за категоризација на водотеците </w:t>
      </w:r>
      <w:r>
        <w:rPr>
          <w:rFonts w:ascii="Times New Roman" w:hAnsi="Times New Roman"/>
          <w:sz w:val="24"/>
          <w:szCs w:val="24"/>
        </w:rPr>
        <w:t>„</w:t>
      </w:r>
      <w:r w:rsidRPr="00030AFD">
        <w:rPr>
          <w:rFonts w:ascii="Times New Roman" w:hAnsi="Times New Roman"/>
          <w:sz w:val="24"/>
          <w:szCs w:val="24"/>
        </w:rPr>
        <w:t>Сл</w:t>
      </w:r>
      <w:r>
        <w:rPr>
          <w:rFonts w:ascii="Times New Roman" w:hAnsi="Times New Roman"/>
          <w:sz w:val="24"/>
          <w:szCs w:val="24"/>
        </w:rPr>
        <w:t>ужбен в</w:t>
      </w:r>
      <w:r w:rsidRPr="00030AFD">
        <w:rPr>
          <w:rFonts w:ascii="Times New Roman" w:hAnsi="Times New Roman"/>
          <w:sz w:val="24"/>
          <w:szCs w:val="24"/>
        </w:rPr>
        <w:t>есник на Р</w:t>
      </w:r>
      <w:r>
        <w:rPr>
          <w:rFonts w:ascii="Times New Roman" w:hAnsi="Times New Roman"/>
          <w:sz w:val="24"/>
          <w:szCs w:val="24"/>
        </w:rPr>
        <w:t xml:space="preserve">епублика </w:t>
      </w:r>
      <w:r w:rsidRPr="00030AFD">
        <w:rPr>
          <w:rFonts w:ascii="Times New Roman" w:hAnsi="Times New Roman"/>
          <w:sz w:val="24"/>
          <w:szCs w:val="24"/>
        </w:rPr>
        <w:t>М</w:t>
      </w:r>
      <w:r>
        <w:rPr>
          <w:rFonts w:ascii="Times New Roman" w:hAnsi="Times New Roman"/>
          <w:sz w:val="24"/>
          <w:szCs w:val="24"/>
        </w:rPr>
        <w:t>акедонија“ бр.</w:t>
      </w:r>
      <w:r w:rsidRPr="00030AFD">
        <w:rPr>
          <w:rFonts w:ascii="Times New Roman" w:hAnsi="Times New Roman"/>
          <w:sz w:val="24"/>
          <w:szCs w:val="24"/>
        </w:rPr>
        <w:t>18/99). Досегашните испитувања на ЈЗУ ЦЈЗ Кочани потврдуваат дека по однос на микробиолошките параметри Кочанска река на спомнатиот потег се рангира во четврта и пета класа. Затоа реката по акумулацијата „Гратче“ не смее да се користи за рекреативни потреби. Во теко</w:t>
      </w:r>
      <w:r>
        <w:rPr>
          <w:rFonts w:ascii="Times New Roman" w:hAnsi="Times New Roman"/>
          <w:sz w:val="24"/>
          <w:szCs w:val="24"/>
        </w:rPr>
        <w:t xml:space="preserve">вната година </w:t>
      </w:r>
      <w:r w:rsidRPr="00030AFD">
        <w:rPr>
          <w:rFonts w:ascii="Times New Roman" w:hAnsi="Times New Roman"/>
          <w:sz w:val="24"/>
          <w:szCs w:val="24"/>
        </w:rPr>
        <w:t>ќе се испитаат 13 примероци на површински води, и тоа: 4 примероци вода од езерото „Гратче</w:t>
      </w:r>
      <w:r>
        <w:rPr>
          <w:rFonts w:ascii="Times New Roman" w:hAnsi="Times New Roman"/>
          <w:sz w:val="24"/>
          <w:szCs w:val="24"/>
        </w:rPr>
        <w:t xml:space="preserve">“ </w:t>
      </w:r>
      <w:r w:rsidRPr="00030AFD">
        <w:rPr>
          <w:rFonts w:ascii="Times New Roman" w:hAnsi="Times New Roman"/>
          <w:sz w:val="24"/>
          <w:szCs w:val="24"/>
        </w:rPr>
        <w:t xml:space="preserve">(секоја сезона по еден примерок) и 8 примероци вода од Кочанска река од три  локации ( влез на градот-два примерока, излез-два примерока) и на точно определено место и растојание, после пречистителната станица (четири примерока) како и  еден примерок вода од горниот тек на Оризарска река. Испитувањата се неопходни, за да се утврди квалитетот на површинските води и можноста за спортски активности и рекреативно капење, и да се одбележи местото за капење. </w:t>
      </w:r>
    </w:p>
    <w:p w14:paraId="3DFE8BDA" w14:textId="65FE21A4" w:rsidR="00F115D9" w:rsidRDefault="00F115D9" w:rsidP="00A475D4">
      <w:pPr>
        <w:jc w:val="both"/>
        <w:rPr>
          <w:rFonts w:ascii="Times New Roman" w:hAnsi="Times New Roman"/>
          <w:sz w:val="24"/>
          <w:szCs w:val="24"/>
        </w:rPr>
      </w:pPr>
    </w:p>
    <w:p w14:paraId="69480D2C" w14:textId="1846947D" w:rsidR="00F115D9" w:rsidRPr="00914524" w:rsidRDefault="00F115D9" w:rsidP="00914524">
      <w:pPr>
        <w:pStyle w:val="ListParagraph"/>
        <w:numPr>
          <w:ilvl w:val="0"/>
          <w:numId w:val="40"/>
        </w:numPr>
        <w:jc w:val="both"/>
        <w:rPr>
          <w:rFonts w:ascii="Times New Roman" w:hAnsi="Times New Roman"/>
          <w:b/>
          <w:bCs w:val="0"/>
          <w:sz w:val="24"/>
          <w:szCs w:val="24"/>
        </w:rPr>
      </w:pPr>
      <w:r w:rsidRPr="00914524">
        <w:rPr>
          <w:rFonts w:ascii="Times New Roman" w:hAnsi="Times New Roman"/>
          <w:b/>
          <w:bCs w:val="0"/>
          <w:sz w:val="24"/>
          <w:szCs w:val="24"/>
        </w:rPr>
        <w:t>Обезбедување на санитарно- хигиенски  и други услови во објектите за производство и промет на храна</w:t>
      </w:r>
    </w:p>
    <w:p w14:paraId="5A7F502D" w14:textId="77777777" w:rsidR="00A475D4" w:rsidRPr="00A475D4" w:rsidRDefault="00A475D4" w:rsidP="00A475D4">
      <w:pPr>
        <w:pStyle w:val="ListParagraph"/>
        <w:ind w:left="435"/>
        <w:jc w:val="both"/>
        <w:rPr>
          <w:rFonts w:ascii="Times New Roman" w:hAnsi="Times New Roman"/>
          <w:b/>
          <w:bCs w:val="0"/>
          <w:sz w:val="24"/>
          <w:szCs w:val="24"/>
        </w:rPr>
      </w:pPr>
    </w:p>
    <w:p w14:paraId="4CE017A7" w14:textId="77777777" w:rsidR="00A475D4" w:rsidRPr="00030AFD" w:rsidRDefault="00A475D4" w:rsidP="00A475D4">
      <w:pPr>
        <w:tabs>
          <w:tab w:val="left" w:pos="567"/>
          <w:tab w:val="num" w:pos="1440"/>
        </w:tabs>
        <w:jc w:val="both"/>
        <w:rPr>
          <w:rFonts w:ascii="Times New Roman" w:hAnsi="Times New Roman"/>
          <w:sz w:val="24"/>
          <w:szCs w:val="24"/>
        </w:rPr>
      </w:pPr>
      <w:r w:rsidRPr="00030AFD">
        <w:rPr>
          <w:rFonts w:ascii="Times New Roman" w:hAnsi="Times New Roman"/>
          <w:sz w:val="24"/>
          <w:szCs w:val="24"/>
        </w:rPr>
        <w:t xml:space="preserve">Во согласност со </w:t>
      </w:r>
      <w:r>
        <w:rPr>
          <w:rFonts w:ascii="Times New Roman" w:hAnsi="Times New Roman"/>
          <w:sz w:val="24"/>
          <w:szCs w:val="24"/>
        </w:rPr>
        <w:t xml:space="preserve">одредбите од </w:t>
      </w:r>
      <w:r w:rsidRPr="00030AFD">
        <w:rPr>
          <w:rFonts w:ascii="Times New Roman" w:hAnsi="Times New Roman"/>
          <w:sz w:val="24"/>
          <w:szCs w:val="24"/>
        </w:rPr>
        <w:t>Законот за безбедност на храната</w:t>
      </w:r>
      <w:r>
        <w:rPr>
          <w:rFonts w:ascii="Times New Roman" w:hAnsi="Times New Roman"/>
          <w:sz w:val="24"/>
          <w:szCs w:val="24"/>
        </w:rPr>
        <w:t xml:space="preserve">, </w:t>
      </w:r>
      <w:r w:rsidRPr="00030AFD">
        <w:rPr>
          <w:rFonts w:ascii="Times New Roman" w:hAnsi="Times New Roman"/>
          <w:sz w:val="24"/>
          <w:szCs w:val="24"/>
        </w:rPr>
        <w:t>ЈЗУ ЦЈЗ Кочани ќе спроведува:</w:t>
      </w:r>
    </w:p>
    <w:p w14:paraId="4BF848EB" w14:textId="381A4C4B" w:rsidR="00A475D4" w:rsidRPr="00030AFD" w:rsidRDefault="00A475D4" w:rsidP="00A475D4">
      <w:pPr>
        <w:numPr>
          <w:ilvl w:val="0"/>
          <w:numId w:val="3"/>
        </w:numPr>
        <w:tabs>
          <w:tab w:val="clear" w:pos="720"/>
          <w:tab w:val="num" w:pos="540"/>
          <w:tab w:val="left" w:pos="567"/>
        </w:tabs>
        <w:ind w:left="540" w:hanging="180"/>
        <w:jc w:val="both"/>
        <w:rPr>
          <w:rFonts w:ascii="Times New Roman" w:hAnsi="Times New Roman"/>
          <w:i/>
          <w:sz w:val="24"/>
          <w:szCs w:val="24"/>
        </w:rPr>
      </w:pPr>
      <w:r>
        <w:rPr>
          <w:rFonts w:ascii="Times New Roman" w:hAnsi="Times New Roman"/>
          <w:sz w:val="24"/>
          <w:szCs w:val="24"/>
        </w:rPr>
        <w:t>К</w:t>
      </w:r>
      <w:r w:rsidRPr="00030AFD">
        <w:rPr>
          <w:rFonts w:ascii="Times New Roman" w:hAnsi="Times New Roman"/>
          <w:sz w:val="24"/>
          <w:szCs w:val="24"/>
        </w:rPr>
        <w:t xml:space="preserve">онсултантски услуги за воспоставување и примена на HACCP систем за контрола на безбедноста на храната; </w:t>
      </w:r>
    </w:p>
    <w:p w14:paraId="0F1244C1" w14:textId="2F165A85" w:rsidR="00A475D4" w:rsidRPr="00030AFD" w:rsidRDefault="00A475D4" w:rsidP="00A475D4">
      <w:pPr>
        <w:numPr>
          <w:ilvl w:val="0"/>
          <w:numId w:val="3"/>
        </w:numPr>
        <w:tabs>
          <w:tab w:val="left" w:pos="567"/>
        </w:tabs>
        <w:jc w:val="both"/>
        <w:rPr>
          <w:rFonts w:ascii="Times New Roman" w:hAnsi="Times New Roman"/>
          <w:sz w:val="24"/>
          <w:szCs w:val="24"/>
        </w:rPr>
      </w:pPr>
      <w:r>
        <w:rPr>
          <w:rFonts w:ascii="Times New Roman" w:hAnsi="Times New Roman"/>
          <w:sz w:val="24"/>
          <w:szCs w:val="24"/>
        </w:rPr>
        <w:t>З</w:t>
      </w:r>
      <w:r w:rsidRPr="00030AFD">
        <w:rPr>
          <w:rFonts w:ascii="Times New Roman" w:hAnsi="Times New Roman"/>
          <w:sz w:val="24"/>
          <w:szCs w:val="24"/>
        </w:rPr>
        <w:t>дравствени прегледи на вработените лица што работат со храна;</w:t>
      </w:r>
    </w:p>
    <w:p w14:paraId="4AE44A5F" w14:textId="737BF8C2" w:rsidR="00A475D4" w:rsidRPr="00030AFD" w:rsidRDefault="00A475D4" w:rsidP="00A475D4">
      <w:pPr>
        <w:numPr>
          <w:ilvl w:val="0"/>
          <w:numId w:val="3"/>
        </w:numPr>
        <w:tabs>
          <w:tab w:val="left" w:pos="567"/>
        </w:tabs>
        <w:jc w:val="both"/>
        <w:rPr>
          <w:rFonts w:ascii="Times New Roman" w:hAnsi="Times New Roman"/>
          <w:sz w:val="24"/>
          <w:szCs w:val="24"/>
        </w:rPr>
      </w:pPr>
      <w:r>
        <w:rPr>
          <w:rFonts w:ascii="Times New Roman" w:hAnsi="Times New Roman"/>
          <w:sz w:val="24"/>
          <w:szCs w:val="24"/>
        </w:rPr>
        <w:t>Е</w:t>
      </w:r>
      <w:r w:rsidRPr="00030AFD">
        <w:rPr>
          <w:rFonts w:ascii="Times New Roman" w:hAnsi="Times New Roman"/>
          <w:sz w:val="24"/>
          <w:szCs w:val="24"/>
        </w:rPr>
        <w:t>дукација на вработените за хигиена на храната и заштита на животната средина;</w:t>
      </w:r>
    </w:p>
    <w:p w14:paraId="3306096F" w14:textId="77777777" w:rsidR="00A475D4" w:rsidRPr="00030AFD" w:rsidRDefault="00A475D4" w:rsidP="00A475D4">
      <w:pPr>
        <w:numPr>
          <w:ilvl w:val="0"/>
          <w:numId w:val="3"/>
        </w:numPr>
        <w:tabs>
          <w:tab w:val="left" w:pos="567"/>
        </w:tabs>
        <w:jc w:val="both"/>
        <w:rPr>
          <w:rFonts w:ascii="Times New Roman" w:hAnsi="Times New Roman"/>
          <w:sz w:val="24"/>
          <w:szCs w:val="24"/>
        </w:rPr>
      </w:pPr>
      <w:r w:rsidRPr="00030AFD">
        <w:rPr>
          <w:rFonts w:ascii="Times New Roman" w:hAnsi="Times New Roman"/>
          <w:sz w:val="24"/>
          <w:szCs w:val="24"/>
        </w:rPr>
        <w:t>превентивни ДДД мерки;</w:t>
      </w:r>
    </w:p>
    <w:p w14:paraId="09A4C8E2" w14:textId="7360BD55" w:rsidR="00A475D4" w:rsidRPr="00E171E0" w:rsidRDefault="00A475D4" w:rsidP="00A475D4">
      <w:pPr>
        <w:numPr>
          <w:ilvl w:val="0"/>
          <w:numId w:val="3"/>
        </w:numPr>
        <w:tabs>
          <w:tab w:val="left" w:pos="567"/>
        </w:tabs>
        <w:jc w:val="both"/>
        <w:rPr>
          <w:rFonts w:ascii="Times New Roman" w:hAnsi="Times New Roman"/>
          <w:sz w:val="24"/>
          <w:szCs w:val="24"/>
        </w:rPr>
      </w:pPr>
      <w:r>
        <w:rPr>
          <w:rFonts w:ascii="Times New Roman" w:hAnsi="Times New Roman"/>
          <w:sz w:val="24"/>
          <w:szCs w:val="24"/>
        </w:rPr>
        <w:t>Л</w:t>
      </w:r>
      <w:r w:rsidRPr="00030AFD">
        <w:rPr>
          <w:rFonts w:ascii="Times New Roman" w:hAnsi="Times New Roman"/>
          <w:sz w:val="24"/>
          <w:szCs w:val="24"/>
        </w:rPr>
        <w:t>абораториски испитувања на храна и на брисеви од раце на вработени и површини кои доагаат во контакт со храна (садови, прибор за јадење, работни маси за работа со храна).</w:t>
      </w:r>
    </w:p>
    <w:p w14:paraId="11BB4C9D" w14:textId="77777777" w:rsidR="00A475D4" w:rsidRPr="00E14A7B" w:rsidRDefault="00A475D4" w:rsidP="00A475D4">
      <w:pPr>
        <w:pStyle w:val="ListParagraph"/>
        <w:tabs>
          <w:tab w:val="left" w:pos="567"/>
        </w:tabs>
        <w:jc w:val="both"/>
        <w:rPr>
          <w:rFonts w:ascii="Times New Roman" w:hAnsi="Times New Roman"/>
          <w:iCs/>
          <w:sz w:val="24"/>
          <w:szCs w:val="24"/>
        </w:rPr>
      </w:pPr>
      <w:r w:rsidRPr="00E14A7B">
        <w:rPr>
          <w:rFonts w:ascii="Times New Roman" w:hAnsi="Times New Roman"/>
          <w:iCs/>
          <w:sz w:val="24"/>
          <w:szCs w:val="24"/>
        </w:rPr>
        <w:t>*Оваа активност ја врши ЈЗУ ЦЈЗ Кочани на угостителски објекти и објекти за производство и промет на храна. Трошоците се на товар на угостителските објекти.</w:t>
      </w:r>
    </w:p>
    <w:p w14:paraId="056FB9A0" w14:textId="77777777" w:rsidR="00F115D9" w:rsidRDefault="00F115D9" w:rsidP="00F115D9">
      <w:pPr>
        <w:jc w:val="both"/>
        <w:rPr>
          <w:rFonts w:ascii="Times New Roman" w:hAnsi="Times New Roman"/>
          <w:sz w:val="24"/>
          <w:szCs w:val="24"/>
        </w:rPr>
      </w:pPr>
    </w:p>
    <w:p w14:paraId="2A30EE71" w14:textId="633950DC" w:rsidR="00F115D9" w:rsidRDefault="00914524" w:rsidP="00F115D9">
      <w:pPr>
        <w:jc w:val="both"/>
        <w:rPr>
          <w:rFonts w:ascii="Times New Roman" w:hAnsi="Times New Roman"/>
          <w:b/>
          <w:sz w:val="24"/>
          <w:szCs w:val="24"/>
        </w:rPr>
      </w:pPr>
      <w:r>
        <w:rPr>
          <w:rFonts w:ascii="Times New Roman" w:hAnsi="Times New Roman"/>
          <w:b/>
          <w:bCs w:val="0"/>
          <w:sz w:val="24"/>
          <w:szCs w:val="24"/>
        </w:rPr>
        <w:t>4</w:t>
      </w:r>
      <w:r w:rsidR="00F115D9">
        <w:rPr>
          <w:rFonts w:ascii="Times New Roman" w:hAnsi="Times New Roman"/>
          <w:b/>
          <w:bCs w:val="0"/>
          <w:sz w:val="24"/>
          <w:szCs w:val="24"/>
        </w:rPr>
        <w:t>.</w:t>
      </w:r>
      <w:r w:rsidR="00F115D9">
        <w:rPr>
          <w:rFonts w:ascii="Times New Roman" w:hAnsi="Times New Roman"/>
          <w:b/>
          <w:sz w:val="24"/>
          <w:szCs w:val="24"/>
        </w:rPr>
        <w:t>Обезбедување на хигиено-технички услови во предучилишни и училишни установи</w:t>
      </w:r>
    </w:p>
    <w:p w14:paraId="32382B2F" w14:textId="77777777" w:rsidR="00F115D9" w:rsidRDefault="00F115D9" w:rsidP="00F115D9">
      <w:pPr>
        <w:ind w:firstLine="360"/>
        <w:jc w:val="both"/>
        <w:rPr>
          <w:rFonts w:ascii="Times New Roman" w:hAnsi="Times New Roman"/>
          <w:b/>
          <w:bCs w:val="0"/>
          <w:sz w:val="24"/>
          <w:szCs w:val="24"/>
        </w:rPr>
      </w:pPr>
    </w:p>
    <w:p w14:paraId="2FDD8484" w14:textId="43239065" w:rsidR="00F115D9" w:rsidRDefault="00914524" w:rsidP="00F115D9">
      <w:pPr>
        <w:jc w:val="both"/>
        <w:rPr>
          <w:rFonts w:ascii="Times New Roman" w:hAnsi="Times New Roman"/>
          <w:sz w:val="24"/>
          <w:szCs w:val="24"/>
        </w:rPr>
      </w:pPr>
      <w:r>
        <w:rPr>
          <w:rFonts w:ascii="Times New Roman" w:hAnsi="Times New Roman"/>
          <w:b/>
          <w:sz w:val="24"/>
          <w:szCs w:val="24"/>
        </w:rPr>
        <w:t>4.</w:t>
      </w:r>
      <w:r w:rsidR="00F115D9">
        <w:rPr>
          <w:rFonts w:ascii="Times New Roman" w:hAnsi="Times New Roman"/>
          <w:b/>
          <w:sz w:val="24"/>
          <w:szCs w:val="24"/>
        </w:rPr>
        <w:t>1</w:t>
      </w:r>
      <w:r w:rsidR="00F115D9">
        <w:rPr>
          <w:rFonts w:ascii="Times New Roman" w:hAnsi="Times New Roman"/>
          <w:sz w:val="24"/>
          <w:szCs w:val="24"/>
        </w:rPr>
        <w:t xml:space="preserve"> За заштита на децата и учениците од цревни и други заразни заболувања </w:t>
      </w:r>
      <w:r w:rsidR="00F115D9">
        <w:rPr>
          <w:rFonts w:ascii="Times New Roman" w:hAnsi="Times New Roman"/>
          <w:bCs w:val="0"/>
          <w:sz w:val="24"/>
          <w:szCs w:val="24"/>
        </w:rPr>
        <w:t xml:space="preserve">ќе продолжат редовните контроли на училишните и предучилишни установи од страна на санитарниот и здравствен инспектор и лекарите од Центарот за јавно здравје во континуитет од 1(еднаш) годишно за училишта и 2 (два) пати годишно во секој од клоновите на детската градинка “Павлина Велјанова” Кочани. Ќе се врши хигиено – технички контроли (увиди) на училишните и предучилишни установи. </w:t>
      </w:r>
      <w:r w:rsidR="00F115D9">
        <w:rPr>
          <w:rFonts w:ascii="Times New Roman" w:hAnsi="Times New Roman"/>
          <w:sz w:val="24"/>
          <w:szCs w:val="24"/>
        </w:rPr>
        <w:t xml:space="preserve">Врз основа на теренските увиди сите училишта и градинки ќе добијат извештај за затекнатата состојба, со предлог мерки за подобрување. </w:t>
      </w:r>
    </w:p>
    <w:p w14:paraId="603178A5" w14:textId="77777777" w:rsidR="00F115D9" w:rsidRDefault="00F115D9" w:rsidP="00F115D9">
      <w:pPr>
        <w:jc w:val="both"/>
        <w:rPr>
          <w:rFonts w:ascii="Times New Roman" w:hAnsi="Times New Roman"/>
          <w:sz w:val="24"/>
          <w:szCs w:val="24"/>
        </w:rPr>
      </w:pPr>
      <w:r>
        <w:rPr>
          <w:rFonts w:ascii="Times New Roman" w:hAnsi="Times New Roman"/>
          <w:bCs w:val="0"/>
          <w:sz w:val="24"/>
          <w:szCs w:val="24"/>
        </w:rPr>
        <w:t xml:space="preserve">Во училиштата и нивните подрачни училишта вкупно </w:t>
      </w:r>
      <w:r>
        <w:rPr>
          <w:rFonts w:ascii="Times New Roman" w:hAnsi="Times New Roman"/>
          <w:sz w:val="24"/>
          <w:szCs w:val="24"/>
        </w:rPr>
        <w:t>10 Х 1000 = 10 000 ден., и детска градинка и клонови вкупно 5 Х 2000 = 10 000 или вкупно 20 000 ден.</w:t>
      </w:r>
    </w:p>
    <w:p w14:paraId="64EE30B9" w14:textId="77777777" w:rsidR="00F115D9" w:rsidRDefault="00F115D9" w:rsidP="00F115D9">
      <w:pPr>
        <w:pStyle w:val="ListParagraph"/>
        <w:ind w:left="1080"/>
        <w:jc w:val="both"/>
        <w:rPr>
          <w:rFonts w:ascii="Times New Roman" w:hAnsi="Times New Roman"/>
          <w:iCs/>
          <w:sz w:val="24"/>
          <w:szCs w:val="24"/>
        </w:rPr>
      </w:pPr>
      <w:r>
        <w:rPr>
          <w:rFonts w:ascii="Times New Roman" w:hAnsi="Times New Roman"/>
          <w:bCs w:val="0"/>
          <w:iCs/>
          <w:sz w:val="24"/>
          <w:szCs w:val="24"/>
        </w:rPr>
        <w:t>*Трошоците од точка 4.1 за следење на безбедност на храна во училишните и предучилишни установи се на товар на корисникот на услугата: Општински основни и средни училишта и  ЈОУДГ „Павлина Велјанова“ Кочани.</w:t>
      </w:r>
    </w:p>
    <w:p w14:paraId="20D020CB" w14:textId="77777777" w:rsidR="00F115D9" w:rsidRDefault="00F115D9" w:rsidP="00F115D9">
      <w:pPr>
        <w:jc w:val="both"/>
        <w:rPr>
          <w:rFonts w:ascii="Times New Roman" w:hAnsi="Times New Roman"/>
          <w:bCs w:val="0"/>
          <w:sz w:val="24"/>
          <w:szCs w:val="24"/>
        </w:rPr>
      </w:pPr>
    </w:p>
    <w:p w14:paraId="6B86E1B0" w14:textId="77777777" w:rsidR="00F115D9" w:rsidRDefault="00F115D9" w:rsidP="00F115D9">
      <w:pPr>
        <w:jc w:val="both"/>
        <w:rPr>
          <w:rFonts w:ascii="Times New Roman" w:hAnsi="Times New Roman"/>
          <w:bCs w:val="0"/>
          <w:sz w:val="24"/>
          <w:szCs w:val="24"/>
        </w:rPr>
      </w:pPr>
      <w:r>
        <w:rPr>
          <w:rFonts w:ascii="Times New Roman" w:hAnsi="Times New Roman"/>
          <w:b/>
          <w:bCs w:val="0"/>
          <w:sz w:val="24"/>
          <w:szCs w:val="24"/>
        </w:rPr>
        <w:t>4.2.</w:t>
      </w:r>
      <w:r>
        <w:rPr>
          <w:rFonts w:ascii="Times New Roman" w:hAnsi="Times New Roman"/>
          <w:bCs w:val="0"/>
          <w:sz w:val="24"/>
          <w:szCs w:val="24"/>
        </w:rPr>
        <w:t xml:space="preserve"> </w:t>
      </w:r>
      <w:r>
        <w:rPr>
          <w:rFonts w:ascii="Times New Roman" w:hAnsi="Times New Roman"/>
          <w:b/>
          <w:sz w:val="24"/>
          <w:szCs w:val="24"/>
        </w:rPr>
        <w:t>Следење на безбедност на храна во предучилишни установи</w:t>
      </w:r>
      <w:r>
        <w:rPr>
          <w:rFonts w:ascii="Times New Roman" w:hAnsi="Times New Roman"/>
          <w:bCs w:val="0"/>
          <w:sz w:val="24"/>
          <w:szCs w:val="24"/>
        </w:rPr>
        <w:t xml:space="preserve"> </w:t>
      </w:r>
    </w:p>
    <w:p w14:paraId="308D03E4" w14:textId="77777777" w:rsidR="00F115D9" w:rsidRDefault="00F115D9" w:rsidP="00F115D9">
      <w:pPr>
        <w:ind w:firstLine="720"/>
        <w:jc w:val="both"/>
        <w:rPr>
          <w:rFonts w:ascii="Times New Roman" w:hAnsi="Times New Roman"/>
          <w:bCs w:val="0"/>
          <w:sz w:val="24"/>
          <w:szCs w:val="24"/>
        </w:rPr>
      </w:pPr>
      <w:r>
        <w:rPr>
          <w:rFonts w:ascii="Times New Roman" w:hAnsi="Times New Roman"/>
          <w:bCs w:val="0"/>
          <w:sz w:val="24"/>
          <w:szCs w:val="24"/>
        </w:rPr>
        <w:t xml:space="preserve">Со цел да се превенираат болестите поврзани со небезбедна храна ќе се врши лабораториска контола на храната и чистотата на објектите во кои се приготвува храна за деца сместени во предучилишната установа. Активностите ќе се извршуваат согласно Правилникот </w:t>
      </w:r>
      <w:r>
        <w:rPr>
          <w:rFonts w:ascii="Times New Roman" w:hAnsi="Times New Roman"/>
          <w:bCs w:val="0"/>
          <w:sz w:val="24"/>
          <w:szCs w:val="24"/>
        </w:rPr>
        <w:lastRenderedPageBreak/>
        <w:t>за микробиолошка безбедност на храна и упатството изработено од ИЈЗ на РМ со земање и анализирање на вкупно 110 брисеви годишно од петте клона на градинката (22 х 5 = 110 анализи) на територија на Општина Кочани и 40 подготвени оброци (8 х 5 = 40 анализи).</w:t>
      </w:r>
    </w:p>
    <w:p w14:paraId="2CDB0B7C" w14:textId="77777777" w:rsidR="00F115D9" w:rsidRDefault="00F115D9" w:rsidP="00F115D9">
      <w:pPr>
        <w:jc w:val="both"/>
        <w:rPr>
          <w:rFonts w:ascii="Times New Roman" w:hAnsi="Times New Roman"/>
          <w:bCs w:val="0"/>
          <w:sz w:val="24"/>
          <w:szCs w:val="24"/>
        </w:rPr>
      </w:pPr>
    </w:p>
    <w:p w14:paraId="6A545CBA" w14:textId="77777777" w:rsidR="00F115D9" w:rsidRDefault="00F115D9" w:rsidP="00F115D9">
      <w:pPr>
        <w:pStyle w:val="ListParagraph"/>
        <w:ind w:left="1080"/>
        <w:jc w:val="both"/>
        <w:rPr>
          <w:rFonts w:ascii="Times New Roman" w:hAnsi="Times New Roman"/>
          <w:iCs/>
          <w:sz w:val="24"/>
          <w:szCs w:val="24"/>
        </w:rPr>
      </w:pPr>
      <w:r>
        <w:rPr>
          <w:rFonts w:ascii="Times New Roman" w:hAnsi="Times New Roman"/>
          <w:bCs w:val="0"/>
          <w:iCs/>
          <w:sz w:val="24"/>
          <w:szCs w:val="24"/>
        </w:rPr>
        <w:t>*Трошоците од точка 4.2 за следење на безбедност на храна во предучилишни установи се на товар на корисникот на услугата: ЈОУДГ „Павлина Велјанова“ Кочани.</w:t>
      </w:r>
    </w:p>
    <w:p w14:paraId="41762CC1" w14:textId="77777777" w:rsidR="00F115D9" w:rsidRDefault="00F115D9" w:rsidP="00F115D9">
      <w:pPr>
        <w:rPr>
          <w:rFonts w:ascii="Times New Roman" w:hAnsi="Times New Roman"/>
          <w:bCs w:val="0"/>
          <w:sz w:val="24"/>
          <w:szCs w:val="24"/>
        </w:rPr>
      </w:pPr>
    </w:p>
    <w:p w14:paraId="6D9FB224" w14:textId="6BC45255" w:rsidR="00F115D9" w:rsidRDefault="00F115D9" w:rsidP="00F115D9">
      <w:pPr>
        <w:pStyle w:val="naslovso1brojka"/>
        <w:rPr>
          <w:rFonts w:ascii="Times New Roman" w:hAnsi="Times New Roman"/>
          <w:i w:val="0"/>
          <w:sz w:val="24"/>
          <w:lang w:val="ru-RU"/>
        </w:rPr>
      </w:pPr>
      <w:r>
        <w:rPr>
          <w:rFonts w:ascii="Times New Roman" w:hAnsi="Times New Roman"/>
          <w:i w:val="0"/>
          <w:sz w:val="24"/>
          <w:lang w:val="ru-RU"/>
        </w:rPr>
        <w:t>4.3. Следење на биолошкиот квалитет на исхраната во предучилишни установи</w:t>
      </w:r>
    </w:p>
    <w:p w14:paraId="659775EC" w14:textId="77777777" w:rsidR="006E696A" w:rsidRDefault="006E696A" w:rsidP="00F115D9">
      <w:pPr>
        <w:pStyle w:val="naslovso1brojka"/>
        <w:rPr>
          <w:rFonts w:ascii="Times New Roman" w:hAnsi="Times New Roman"/>
          <w:i w:val="0"/>
          <w:sz w:val="24"/>
          <w:lang w:val="ru-RU"/>
        </w:rPr>
      </w:pPr>
    </w:p>
    <w:p w14:paraId="7E93C010" w14:textId="77777777" w:rsidR="006E696A" w:rsidRPr="00030AFD" w:rsidRDefault="006E696A" w:rsidP="006E696A">
      <w:pPr>
        <w:ind w:firstLine="720"/>
        <w:jc w:val="both"/>
        <w:rPr>
          <w:rFonts w:ascii="Times New Roman" w:hAnsi="Times New Roman"/>
          <w:sz w:val="24"/>
          <w:szCs w:val="24"/>
        </w:rPr>
      </w:pPr>
      <w:r w:rsidRPr="00030AFD">
        <w:rPr>
          <w:rFonts w:ascii="Times New Roman" w:hAnsi="Times New Roman"/>
          <w:sz w:val="24"/>
          <w:szCs w:val="24"/>
        </w:rPr>
        <w:t>Биолошкиот квалитет на исхраната вклучува испитување на енергетската вредност, како и содржината на макронутриенси (јаглени хидрати, масти и протеини) и микронутриенси (витамини и минерали) во единица оброк кој се користи во исхраната на популациите опфатени со следењето.</w:t>
      </w:r>
    </w:p>
    <w:p w14:paraId="053C2425" w14:textId="77777777" w:rsidR="006E696A" w:rsidRPr="00030AFD" w:rsidRDefault="006E696A" w:rsidP="006E696A">
      <w:pPr>
        <w:ind w:firstLine="720"/>
        <w:jc w:val="both"/>
        <w:rPr>
          <w:rFonts w:ascii="Times New Roman" w:hAnsi="Times New Roman"/>
          <w:sz w:val="24"/>
          <w:szCs w:val="24"/>
          <w:lang w:val="ru-RU"/>
        </w:rPr>
      </w:pPr>
      <w:r w:rsidRPr="00030AFD">
        <w:rPr>
          <w:rFonts w:ascii="Times New Roman" w:hAnsi="Times New Roman"/>
          <w:sz w:val="24"/>
          <w:szCs w:val="24"/>
          <w:lang w:val="ru-RU"/>
        </w:rPr>
        <w:t>Центарот за јавно здравје, Кочани, по утврдена  методологија базирана на база на податоци за состав на храната, ќе ја испитуваат нутритивна вредност на исхраната која се подготвува во овие  установи, и тоа:</w:t>
      </w:r>
    </w:p>
    <w:p w14:paraId="6F435C81" w14:textId="766BA282" w:rsidR="006E696A" w:rsidRPr="00030AFD" w:rsidRDefault="000F3485" w:rsidP="006E696A">
      <w:pPr>
        <w:pStyle w:val="ListParagraph"/>
        <w:numPr>
          <w:ilvl w:val="0"/>
          <w:numId w:val="13"/>
        </w:numPr>
        <w:jc w:val="both"/>
        <w:rPr>
          <w:rFonts w:ascii="Times New Roman" w:hAnsi="Times New Roman"/>
          <w:sz w:val="24"/>
          <w:szCs w:val="24"/>
          <w:lang w:val="ru-RU"/>
        </w:rPr>
      </w:pPr>
      <w:r>
        <w:rPr>
          <w:rFonts w:ascii="Times New Roman" w:hAnsi="Times New Roman"/>
          <w:sz w:val="24"/>
          <w:szCs w:val="24"/>
          <w:lang w:val="ru-RU"/>
        </w:rPr>
        <w:t>В</w:t>
      </w:r>
      <w:r w:rsidR="006E696A" w:rsidRPr="00030AFD">
        <w:rPr>
          <w:rFonts w:ascii="Times New Roman" w:hAnsi="Times New Roman"/>
          <w:sz w:val="24"/>
          <w:szCs w:val="24"/>
          <w:lang w:val="ru-RU"/>
        </w:rPr>
        <w:t>о предучилишната установа ЈОУДГ Павлина Велјанова ќе се испитуваат по пет дневни оброци во 4 сезони (пролет, лето, есен, зима);</w:t>
      </w:r>
    </w:p>
    <w:tbl>
      <w:tblPr>
        <w:tblW w:w="0" w:type="auto"/>
        <w:tblLook w:val="04A0" w:firstRow="1" w:lastRow="0" w:firstColumn="1" w:lastColumn="0" w:noHBand="0" w:noVBand="1"/>
      </w:tblPr>
      <w:tblGrid>
        <w:gridCol w:w="4621"/>
        <w:gridCol w:w="4621"/>
      </w:tblGrid>
      <w:tr w:rsidR="006E696A" w:rsidRPr="00030AFD" w14:paraId="1D244BE3" w14:textId="77777777" w:rsidTr="00736455">
        <w:tc>
          <w:tcPr>
            <w:tcW w:w="4621" w:type="dxa"/>
            <w:shd w:val="clear" w:color="auto" w:fill="auto"/>
          </w:tcPr>
          <w:p w14:paraId="0640C27E" w14:textId="77777777" w:rsidR="006E696A" w:rsidRPr="00030AFD" w:rsidRDefault="006E696A" w:rsidP="00736455">
            <w:pPr>
              <w:pStyle w:val="naslovso2brojki"/>
              <w:rPr>
                <w:rFonts w:ascii="Times New Roman" w:eastAsia="SimSun" w:hAnsi="Times New Roman"/>
                <w:b/>
                <w:i w:val="0"/>
                <w:sz w:val="24"/>
                <w:lang w:val="ru-RU" w:eastAsia="mk-MK"/>
              </w:rPr>
            </w:pPr>
          </w:p>
        </w:tc>
        <w:tc>
          <w:tcPr>
            <w:tcW w:w="4621" w:type="dxa"/>
            <w:shd w:val="clear" w:color="auto" w:fill="auto"/>
          </w:tcPr>
          <w:p w14:paraId="7D721889" w14:textId="77777777" w:rsidR="006E696A" w:rsidRPr="00030AFD" w:rsidRDefault="006E696A" w:rsidP="00736455">
            <w:pPr>
              <w:autoSpaceDE w:val="0"/>
              <w:autoSpaceDN w:val="0"/>
              <w:adjustRightInd w:val="0"/>
              <w:jc w:val="both"/>
              <w:rPr>
                <w:rFonts w:ascii="Times New Roman" w:eastAsia="SimSun" w:hAnsi="Times New Roman"/>
                <w:sz w:val="24"/>
                <w:szCs w:val="24"/>
                <w:lang w:val="ru-RU" w:eastAsia="mk-MK"/>
              </w:rPr>
            </w:pPr>
          </w:p>
        </w:tc>
      </w:tr>
    </w:tbl>
    <w:p w14:paraId="148010B8" w14:textId="77777777" w:rsidR="006E696A" w:rsidRPr="00E14A7B" w:rsidRDefault="006E696A" w:rsidP="006E696A">
      <w:pPr>
        <w:jc w:val="both"/>
        <w:rPr>
          <w:rFonts w:ascii="Times New Roman" w:hAnsi="Times New Roman"/>
          <w:sz w:val="24"/>
          <w:szCs w:val="24"/>
          <w:lang w:val="ru-RU"/>
        </w:rPr>
      </w:pPr>
      <w:r>
        <w:rPr>
          <w:rFonts w:ascii="Times New Roman" w:eastAsia="SimSun" w:hAnsi="Times New Roman"/>
          <w:sz w:val="24"/>
          <w:szCs w:val="24"/>
          <w:lang w:val="ru-RU" w:eastAsia="mk-MK"/>
        </w:rPr>
        <w:t xml:space="preserve">Индикатор за следење: </w:t>
      </w:r>
      <w:r w:rsidRPr="00030AFD">
        <w:rPr>
          <w:rFonts w:ascii="Times New Roman" w:eastAsia="SimSun" w:hAnsi="Times New Roman"/>
          <w:sz w:val="24"/>
          <w:szCs w:val="24"/>
          <w:lang w:val="ru-RU" w:eastAsia="mk-MK"/>
        </w:rPr>
        <w:t xml:space="preserve">На крајот од годината ќе биде изготвен Годишен извештај за квалитетот на исхраната во </w:t>
      </w:r>
      <w:r w:rsidRPr="00030AFD">
        <w:rPr>
          <w:rFonts w:ascii="Times New Roman" w:hAnsi="Times New Roman"/>
          <w:sz w:val="24"/>
          <w:szCs w:val="24"/>
          <w:lang w:val="ru-RU"/>
        </w:rPr>
        <w:t>ЈОУДГ Павлина Велјанова, и ќе биде доставен до</w:t>
      </w:r>
      <w:r>
        <w:rPr>
          <w:rFonts w:ascii="Times New Roman" w:hAnsi="Times New Roman"/>
          <w:sz w:val="24"/>
          <w:szCs w:val="24"/>
          <w:lang w:val="ru-RU"/>
        </w:rPr>
        <w:t xml:space="preserve"> градинката и до</w:t>
      </w:r>
      <w:r w:rsidRPr="00030AFD">
        <w:rPr>
          <w:rFonts w:ascii="Times New Roman" w:hAnsi="Times New Roman"/>
          <w:sz w:val="24"/>
          <w:szCs w:val="24"/>
          <w:lang w:val="ru-RU"/>
        </w:rPr>
        <w:t xml:space="preserve"> Општина Кочани.</w:t>
      </w:r>
      <w:r w:rsidRPr="00030AFD">
        <w:rPr>
          <w:rFonts w:ascii="Times New Roman" w:hAnsi="Times New Roman"/>
          <w:bCs w:val="0"/>
          <w:sz w:val="24"/>
          <w:szCs w:val="24"/>
        </w:rPr>
        <w:tab/>
      </w:r>
    </w:p>
    <w:p w14:paraId="100E20BD" w14:textId="424D864A" w:rsidR="006E696A" w:rsidRDefault="006E696A" w:rsidP="006E696A">
      <w:pPr>
        <w:pStyle w:val="naslovso1brojka"/>
        <w:ind w:left="1080"/>
        <w:rPr>
          <w:rFonts w:ascii="Times New Roman" w:hAnsi="Times New Roman"/>
          <w:b w:val="0"/>
          <w:i w:val="0"/>
          <w:iCs/>
          <w:sz w:val="24"/>
          <w:lang w:val="mk-MK"/>
        </w:rPr>
      </w:pPr>
      <w:r w:rsidRPr="00E14A7B">
        <w:rPr>
          <w:rFonts w:ascii="Times New Roman" w:hAnsi="Times New Roman"/>
          <w:bCs/>
          <w:i w:val="0"/>
          <w:iCs/>
          <w:sz w:val="24"/>
          <w:lang w:val="mk-MK"/>
        </w:rPr>
        <w:t>*</w:t>
      </w:r>
      <w:r w:rsidRPr="00E14A7B">
        <w:rPr>
          <w:rFonts w:ascii="Times New Roman" w:hAnsi="Times New Roman"/>
          <w:i w:val="0"/>
          <w:iCs/>
          <w:sz w:val="24"/>
          <w:lang w:val="mk-MK"/>
        </w:rPr>
        <w:t xml:space="preserve"> </w:t>
      </w:r>
      <w:r w:rsidRPr="00E14A7B">
        <w:rPr>
          <w:rFonts w:ascii="Times New Roman" w:hAnsi="Times New Roman"/>
          <w:b w:val="0"/>
          <w:i w:val="0"/>
          <w:iCs/>
          <w:sz w:val="24"/>
          <w:lang w:val="mk-MK"/>
        </w:rPr>
        <w:t xml:space="preserve">Трошоците од точка </w:t>
      </w:r>
      <w:r w:rsidR="000F3485">
        <w:rPr>
          <w:rFonts w:ascii="Times New Roman" w:hAnsi="Times New Roman"/>
          <w:b w:val="0"/>
          <w:bCs/>
          <w:i w:val="0"/>
          <w:iCs/>
          <w:sz w:val="24"/>
          <w:lang w:val="mk-MK"/>
        </w:rPr>
        <w:t>4.3.</w:t>
      </w:r>
      <w:r w:rsidRPr="00E14A7B">
        <w:rPr>
          <w:rFonts w:ascii="Times New Roman" w:hAnsi="Times New Roman"/>
          <w:b w:val="0"/>
          <w:i w:val="0"/>
          <w:iCs/>
          <w:sz w:val="24"/>
          <w:lang w:val="mk-MK"/>
        </w:rPr>
        <w:t xml:space="preserve"> за</w:t>
      </w:r>
      <w:r w:rsidRPr="00E14A7B">
        <w:rPr>
          <w:rFonts w:ascii="Times New Roman" w:hAnsi="Times New Roman"/>
          <w:i w:val="0"/>
          <w:iCs/>
          <w:sz w:val="24"/>
          <w:lang w:val="mk-MK"/>
        </w:rPr>
        <w:t xml:space="preserve"> </w:t>
      </w:r>
      <w:r w:rsidRPr="00E14A7B">
        <w:rPr>
          <w:rFonts w:ascii="Times New Roman" w:hAnsi="Times New Roman"/>
          <w:b w:val="0"/>
          <w:i w:val="0"/>
          <w:iCs/>
          <w:sz w:val="24"/>
          <w:lang w:val="ru-RU"/>
        </w:rPr>
        <w:t xml:space="preserve">следење на биолошкиот квалитет на исхраната во предучилишни установи </w:t>
      </w:r>
      <w:r w:rsidRPr="00E14A7B">
        <w:rPr>
          <w:rFonts w:ascii="Times New Roman" w:hAnsi="Times New Roman"/>
          <w:b w:val="0"/>
          <w:i w:val="0"/>
          <w:iCs/>
          <w:sz w:val="24"/>
          <w:lang w:val="mk-MK"/>
        </w:rPr>
        <w:t>се на товар на ЈОУДГ „Павлина Велјанова“ Кочани.</w:t>
      </w:r>
    </w:p>
    <w:p w14:paraId="090AA77D" w14:textId="77777777" w:rsidR="006E696A" w:rsidRDefault="006E696A" w:rsidP="006E696A">
      <w:pPr>
        <w:tabs>
          <w:tab w:val="left" w:pos="2760"/>
        </w:tabs>
        <w:jc w:val="both"/>
        <w:rPr>
          <w:rFonts w:ascii="Times New Roman" w:hAnsi="Times New Roman"/>
          <w:bCs w:val="0"/>
          <w:sz w:val="24"/>
          <w:szCs w:val="24"/>
        </w:rPr>
      </w:pPr>
    </w:p>
    <w:p w14:paraId="599A2C76" w14:textId="77777777" w:rsidR="00F115D9" w:rsidRDefault="00F115D9" w:rsidP="00F115D9">
      <w:pPr>
        <w:tabs>
          <w:tab w:val="left" w:pos="2760"/>
        </w:tabs>
        <w:jc w:val="both"/>
        <w:rPr>
          <w:rFonts w:ascii="Times New Roman" w:hAnsi="Times New Roman"/>
          <w:bCs w:val="0"/>
          <w:sz w:val="24"/>
          <w:szCs w:val="24"/>
        </w:rPr>
      </w:pPr>
    </w:p>
    <w:p w14:paraId="0AA89DD0" w14:textId="77777777" w:rsidR="00F115D9" w:rsidRDefault="00F115D9" w:rsidP="00F115D9">
      <w:pPr>
        <w:tabs>
          <w:tab w:val="left" w:pos="2760"/>
        </w:tabs>
        <w:jc w:val="both"/>
        <w:rPr>
          <w:rFonts w:ascii="Times New Roman" w:hAnsi="Times New Roman"/>
          <w:bCs w:val="0"/>
          <w:sz w:val="24"/>
          <w:szCs w:val="24"/>
        </w:rPr>
      </w:pPr>
    </w:p>
    <w:p w14:paraId="01BADA1B" w14:textId="77777777" w:rsidR="00F115D9" w:rsidRDefault="00F115D9" w:rsidP="00F115D9">
      <w:pPr>
        <w:jc w:val="both"/>
        <w:rPr>
          <w:rFonts w:ascii="Times New Roman" w:hAnsi="Times New Roman"/>
          <w:b/>
          <w:sz w:val="24"/>
          <w:szCs w:val="24"/>
        </w:rPr>
      </w:pPr>
      <w:r>
        <w:rPr>
          <w:rFonts w:ascii="Times New Roman" w:hAnsi="Times New Roman"/>
          <w:b/>
          <w:sz w:val="24"/>
          <w:szCs w:val="24"/>
        </w:rPr>
        <w:t xml:space="preserve">5. Вршење на превентивна дезинфекција, дезинсекција и дератизација (ДДД) во населените места и други јавни површини </w:t>
      </w:r>
    </w:p>
    <w:p w14:paraId="784DF15B" w14:textId="77777777" w:rsidR="00F115D9" w:rsidRDefault="00F115D9" w:rsidP="00F115D9">
      <w:pPr>
        <w:rPr>
          <w:rFonts w:ascii="Times New Roman" w:hAnsi="Times New Roman"/>
          <w:b/>
          <w:sz w:val="24"/>
          <w:szCs w:val="24"/>
        </w:rPr>
      </w:pPr>
    </w:p>
    <w:p w14:paraId="39FED3E4" w14:textId="77777777" w:rsidR="00176A8B" w:rsidRPr="005019F0" w:rsidRDefault="00176A8B" w:rsidP="00176A8B">
      <w:pPr>
        <w:pStyle w:val="BlockText"/>
        <w:ind w:left="0" w:right="0" w:firstLine="720"/>
        <w:rPr>
          <w:rFonts w:ascii="Times New Roman" w:hAnsi="Times New Roman"/>
          <w:sz w:val="24"/>
          <w:szCs w:val="24"/>
          <w:lang w:val="mk-MK"/>
        </w:rPr>
      </w:pPr>
      <w:r w:rsidRPr="005019F0">
        <w:rPr>
          <w:rFonts w:ascii="Times New Roman" w:hAnsi="Times New Roman"/>
          <w:sz w:val="24"/>
          <w:szCs w:val="24"/>
          <w:lang w:val="mk-MK"/>
        </w:rPr>
        <w:t xml:space="preserve">Превентивна дезинфекција, дезинсекција и дератизација е задолжителна во здравствени, училишни, предучилишни и социјални установи; во објекти за производство и промет на храна, зелени пазари, станици за патнички сообракај, канализации, депонии и друго. </w:t>
      </w:r>
    </w:p>
    <w:p w14:paraId="0013A71A" w14:textId="77777777" w:rsidR="00176A8B" w:rsidRPr="005019F0" w:rsidRDefault="00176A8B" w:rsidP="00176A8B">
      <w:pPr>
        <w:pStyle w:val="BlockText"/>
        <w:spacing w:before="120"/>
        <w:ind w:left="0" w:right="0" w:firstLine="720"/>
        <w:rPr>
          <w:rFonts w:ascii="Times New Roman" w:hAnsi="Times New Roman"/>
          <w:sz w:val="24"/>
          <w:szCs w:val="24"/>
          <w:lang w:val="mk-MK"/>
        </w:rPr>
      </w:pPr>
      <w:r w:rsidRPr="005019F0">
        <w:rPr>
          <w:rFonts w:ascii="Times New Roman" w:hAnsi="Times New Roman"/>
          <w:sz w:val="24"/>
          <w:szCs w:val="24"/>
          <w:lang w:val="mk-MK"/>
        </w:rPr>
        <w:t xml:space="preserve">5.1. Превентивна дезинфекција </w:t>
      </w:r>
    </w:p>
    <w:p w14:paraId="0CFE38AF" w14:textId="77777777" w:rsidR="00176A8B" w:rsidRPr="005019F0" w:rsidRDefault="00176A8B" w:rsidP="00176A8B">
      <w:pPr>
        <w:pStyle w:val="BlockText"/>
        <w:ind w:left="0" w:right="0" w:firstLine="720"/>
        <w:rPr>
          <w:rFonts w:ascii="Times New Roman" w:hAnsi="Times New Roman"/>
          <w:sz w:val="24"/>
          <w:szCs w:val="24"/>
          <w:lang w:val="mk-MK"/>
        </w:rPr>
      </w:pPr>
      <w:r w:rsidRPr="005019F0">
        <w:rPr>
          <w:rFonts w:ascii="Times New Roman" w:hAnsi="Times New Roman"/>
          <w:sz w:val="24"/>
          <w:szCs w:val="24"/>
          <w:lang w:val="mk-MK"/>
        </w:rPr>
        <w:t>Јавните установи, КЈП „Водовод” Кочани  и субјектите кои работат со храна, согласно Законот, на секои 6 месеци ќе вршат превентивна дезинфекција, во соработка со овластена установа.</w:t>
      </w:r>
    </w:p>
    <w:p w14:paraId="0FD159CF" w14:textId="77777777" w:rsidR="00176A8B" w:rsidRDefault="00176A8B" w:rsidP="00176A8B">
      <w:pPr>
        <w:pStyle w:val="BlockText"/>
        <w:ind w:left="1080" w:right="0"/>
        <w:rPr>
          <w:rFonts w:ascii="Times New Roman" w:hAnsi="Times New Roman"/>
          <w:i/>
          <w:sz w:val="24"/>
          <w:szCs w:val="24"/>
          <w:lang w:val="mk-MK"/>
        </w:rPr>
      </w:pPr>
      <w:r w:rsidRPr="005019F0">
        <w:rPr>
          <w:rFonts w:ascii="Times New Roman" w:hAnsi="Times New Roman"/>
          <w:i/>
          <w:sz w:val="24"/>
          <w:szCs w:val="24"/>
          <w:lang w:val="mk-MK"/>
        </w:rPr>
        <w:t>* Трошоците за истите се на товар на секоја институција посебно.</w:t>
      </w:r>
    </w:p>
    <w:p w14:paraId="03D5F03F" w14:textId="3EAF5342" w:rsidR="00914524" w:rsidRDefault="00176A8B" w:rsidP="00A108E1">
      <w:pPr>
        <w:pStyle w:val="BlockText"/>
        <w:spacing w:before="120"/>
        <w:ind w:left="0" w:right="0" w:firstLine="720"/>
        <w:rPr>
          <w:rFonts w:ascii="Times New Roman" w:hAnsi="Times New Roman"/>
          <w:sz w:val="24"/>
          <w:szCs w:val="24"/>
          <w:lang w:val="mk-MK"/>
        </w:rPr>
      </w:pPr>
      <w:r>
        <w:rPr>
          <w:rFonts w:ascii="Times New Roman" w:hAnsi="Times New Roman"/>
          <w:sz w:val="24"/>
          <w:szCs w:val="24"/>
          <w:lang w:val="mk-MK"/>
        </w:rPr>
        <w:t xml:space="preserve">5.2.    Превентивна дезинсекција </w:t>
      </w:r>
    </w:p>
    <w:p w14:paraId="5B0DD139" w14:textId="5F91B2DF" w:rsidR="00176A8B" w:rsidRDefault="00A108E1" w:rsidP="00176A8B">
      <w:pPr>
        <w:pStyle w:val="BlockText"/>
        <w:ind w:left="0" w:right="0" w:firstLine="720"/>
        <w:rPr>
          <w:rFonts w:ascii="Times New Roman" w:hAnsi="Times New Roman"/>
          <w:sz w:val="24"/>
          <w:szCs w:val="24"/>
          <w:lang w:val="mk-MK"/>
        </w:rPr>
      </w:pPr>
      <w:r>
        <w:rPr>
          <w:rFonts w:ascii="Times New Roman" w:hAnsi="Times New Roman"/>
          <w:sz w:val="24"/>
          <w:szCs w:val="24"/>
          <w:lang w:val="mk-MK"/>
        </w:rPr>
        <w:t>5.</w:t>
      </w:r>
      <w:r w:rsidR="00176A8B">
        <w:rPr>
          <w:rFonts w:ascii="Times New Roman" w:hAnsi="Times New Roman"/>
          <w:sz w:val="24"/>
          <w:szCs w:val="24"/>
          <w:lang w:val="mk-MK"/>
        </w:rPr>
        <w:t>2.1. Превентивна дезинсекција од летечки и лазечки инсекти ќе спроведуваат во летниот и есенски период сите објекти за храна, со примена на ХАСАП мерките на претпазливост.</w:t>
      </w:r>
    </w:p>
    <w:p w14:paraId="3C2067BA" w14:textId="77777777" w:rsidR="00176A8B" w:rsidRDefault="00176A8B" w:rsidP="00176A8B">
      <w:pPr>
        <w:pStyle w:val="BlockText"/>
        <w:ind w:left="0" w:right="0" w:firstLine="720"/>
        <w:rPr>
          <w:rFonts w:ascii="Times New Roman" w:hAnsi="Times New Roman"/>
          <w:b/>
          <w:bCs/>
          <w:sz w:val="24"/>
          <w:szCs w:val="24"/>
          <w:u w:val="single"/>
          <w:lang w:val="mk-MK"/>
        </w:rPr>
      </w:pPr>
      <w:r>
        <w:rPr>
          <w:rFonts w:ascii="Times New Roman" w:hAnsi="Times New Roman"/>
          <w:sz w:val="24"/>
          <w:szCs w:val="24"/>
          <w:lang w:val="mk-MK"/>
        </w:rPr>
        <w:t xml:space="preserve">5.2.2. Општина Кочани  планира да спроведе </w:t>
      </w:r>
      <w:r>
        <w:rPr>
          <w:rFonts w:ascii="Cambria" w:hAnsi="Cambria"/>
          <w:b/>
          <w:bCs/>
          <w:sz w:val="24"/>
          <w:szCs w:val="24"/>
          <w:u w:val="single"/>
          <w:lang w:val="mk-MK"/>
        </w:rPr>
        <w:t>две</w:t>
      </w:r>
      <w:r>
        <w:rPr>
          <w:rFonts w:ascii="Times New Roman" w:hAnsi="Times New Roman"/>
          <w:b/>
          <w:bCs/>
          <w:sz w:val="24"/>
          <w:szCs w:val="24"/>
          <w:u w:val="single"/>
          <w:lang w:val="mk-MK"/>
        </w:rPr>
        <w:t xml:space="preserve"> авионски третирања, </w:t>
      </w:r>
      <w:r>
        <w:rPr>
          <w:rFonts w:ascii="Times New Roman" w:hAnsi="Times New Roman"/>
          <w:b/>
          <w:bCs/>
          <w:sz w:val="24"/>
          <w:szCs w:val="24"/>
          <w:u w:val="single"/>
        </w:rPr>
        <w:t>4 (</w:t>
      </w:r>
      <w:r>
        <w:rPr>
          <w:rFonts w:ascii="Times New Roman" w:hAnsi="Times New Roman"/>
          <w:b/>
          <w:bCs/>
          <w:sz w:val="24"/>
          <w:szCs w:val="24"/>
          <w:u w:val="single"/>
          <w:lang w:val="mk-MK"/>
        </w:rPr>
        <w:t xml:space="preserve">четири) ларвицидни и 6  теристички прскања со водно растворлив широкоспектарен инсектициден преперат. </w:t>
      </w:r>
    </w:p>
    <w:p w14:paraId="01860458" w14:textId="77777777" w:rsidR="00E85F29" w:rsidRDefault="00176A8B" w:rsidP="00176A8B">
      <w:pPr>
        <w:pStyle w:val="BlockText"/>
        <w:ind w:left="0" w:right="0" w:firstLine="720"/>
        <w:rPr>
          <w:rFonts w:ascii="Times New Roman" w:hAnsi="Times New Roman"/>
          <w:sz w:val="24"/>
          <w:szCs w:val="24"/>
          <w:lang w:val="mk-MK"/>
        </w:rPr>
      </w:pPr>
      <w:r>
        <w:rPr>
          <w:rFonts w:ascii="Times New Roman" w:hAnsi="Times New Roman"/>
          <w:sz w:val="24"/>
          <w:szCs w:val="24"/>
          <w:lang w:val="mk-MK"/>
        </w:rPr>
        <w:t>Авионското прскање се планира на вкупна површина од околу 3400 хектари.</w:t>
      </w:r>
    </w:p>
    <w:p w14:paraId="42381340" w14:textId="38968556" w:rsidR="00176A8B" w:rsidRDefault="00176A8B" w:rsidP="00176A8B">
      <w:pPr>
        <w:pStyle w:val="BlockText"/>
        <w:ind w:left="0" w:right="0" w:firstLine="720"/>
        <w:rPr>
          <w:rFonts w:ascii="Times New Roman" w:hAnsi="Times New Roman"/>
          <w:sz w:val="24"/>
          <w:szCs w:val="24"/>
          <w:lang w:val="mk-MK"/>
        </w:rPr>
      </w:pPr>
      <w:r>
        <w:rPr>
          <w:rFonts w:ascii="Times New Roman" w:hAnsi="Times New Roman"/>
          <w:sz w:val="24"/>
          <w:szCs w:val="24"/>
          <w:lang w:val="mk-MK"/>
        </w:rPr>
        <w:t>Теристичките прскања се со опфат од  по 300 хектари, во населените места од полскиот и ридскиот дел на општината.</w:t>
      </w:r>
    </w:p>
    <w:p w14:paraId="7C475F6E" w14:textId="77777777" w:rsidR="00176A8B" w:rsidRDefault="00176A8B" w:rsidP="00176A8B">
      <w:pPr>
        <w:pStyle w:val="BlockText"/>
        <w:ind w:left="0" w:right="0" w:firstLine="720"/>
        <w:rPr>
          <w:rFonts w:ascii="Times New Roman" w:hAnsi="Times New Roman"/>
          <w:sz w:val="24"/>
          <w:szCs w:val="24"/>
          <w:lang w:val="mk-MK"/>
        </w:rPr>
      </w:pPr>
      <w:r>
        <w:rPr>
          <w:rFonts w:ascii="Times New Roman" w:hAnsi="Times New Roman"/>
          <w:sz w:val="24"/>
          <w:szCs w:val="24"/>
          <w:lang w:val="mk-MK"/>
        </w:rPr>
        <w:t xml:space="preserve">Авионското, теристичкото и ларвицидното третирање ке се спроведат во периодот од </w:t>
      </w:r>
      <w:r>
        <w:rPr>
          <w:rFonts w:ascii="Times New Roman" w:hAnsi="Times New Roman"/>
          <w:sz w:val="24"/>
          <w:szCs w:val="24"/>
        </w:rPr>
        <w:t>март</w:t>
      </w:r>
      <w:r>
        <w:rPr>
          <w:rFonts w:ascii="Times New Roman" w:hAnsi="Times New Roman"/>
          <w:sz w:val="24"/>
          <w:szCs w:val="24"/>
          <w:lang w:val="mk-MK"/>
        </w:rPr>
        <w:t xml:space="preserve"> до крајот на септември.</w:t>
      </w:r>
    </w:p>
    <w:p w14:paraId="5924EF5A" w14:textId="77777777" w:rsidR="00176A8B" w:rsidRDefault="00176A8B" w:rsidP="00176A8B">
      <w:pPr>
        <w:pStyle w:val="BlockText"/>
        <w:ind w:left="0" w:right="0" w:firstLine="720"/>
        <w:rPr>
          <w:rFonts w:ascii="Times New Roman" w:hAnsi="Times New Roman"/>
          <w:sz w:val="24"/>
          <w:szCs w:val="24"/>
          <w:lang w:val="mk-MK"/>
        </w:rPr>
      </w:pPr>
      <w:r>
        <w:rPr>
          <w:rFonts w:ascii="Times New Roman" w:hAnsi="Times New Roman"/>
          <w:sz w:val="24"/>
          <w:szCs w:val="24"/>
          <w:lang w:val="mk-MK"/>
        </w:rPr>
        <w:t xml:space="preserve">За порационална општа дезинсекција, се препорачува со авионско третирање на комарците да бидат опфатени и соседните општини: Виница, Зрновци, Чешиново-Облешево истовремено. </w:t>
      </w:r>
    </w:p>
    <w:p w14:paraId="78FF3B37" w14:textId="77777777" w:rsidR="00176A8B" w:rsidRDefault="00176A8B" w:rsidP="00176A8B">
      <w:pPr>
        <w:pStyle w:val="BlockText"/>
        <w:ind w:left="0" w:right="0" w:firstLine="720"/>
        <w:rPr>
          <w:rFonts w:ascii="Times New Roman" w:hAnsi="Times New Roman"/>
          <w:sz w:val="24"/>
          <w:szCs w:val="24"/>
          <w:lang w:val="mk-MK"/>
        </w:rPr>
      </w:pPr>
      <w:r>
        <w:rPr>
          <w:rFonts w:ascii="Times New Roman" w:hAnsi="Times New Roman"/>
          <w:sz w:val="24"/>
          <w:szCs w:val="24"/>
          <w:lang w:val="mk-MK"/>
        </w:rPr>
        <w:lastRenderedPageBreak/>
        <w:t xml:space="preserve"> Ларвицидното третирање на комарците, која е најдирекна и најефикасна метода, ќе се изврши во 4 наврати  и тоа од месец март до месец јуни. Истото ќе се врши по течението на Кочанска река од градот кон брана „Гратче“, така и низводно од градот и на локации со застојни води. За ова третирање ќе се употребат 60 килограми ларвицидно средство за површина од </w:t>
      </w:r>
      <w:r>
        <w:rPr>
          <w:rFonts w:ascii="Times New Roman" w:hAnsi="Times New Roman"/>
          <w:sz w:val="24"/>
          <w:szCs w:val="24"/>
        </w:rPr>
        <w:t>24</w:t>
      </w:r>
      <w:r>
        <w:rPr>
          <w:rFonts w:ascii="Times New Roman" w:hAnsi="Times New Roman"/>
          <w:sz w:val="24"/>
          <w:szCs w:val="24"/>
          <w:lang w:val="mk-MK"/>
        </w:rPr>
        <w:t xml:space="preserve"> ха ( по 2,5 кг. по хектар) а ќе се третира во четири наврати, по еднаш на почеток на март и по еднаш во месец  април,  мај и јуни.</w:t>
      </w:r>
    </w:p>
    <w:p w14:paraId="728F9FEB" w14:textId="77777777" w:rsidR="00176A8B" w:rsidRDefault="00176A8B" w:rsidP="00176A8B">
      <w:pPr>
        <w:pStyle w:val="BlockText"/>
        <w:ind w:left="0" w:right="0" w:firstLine="720"/>
        <w:rPr>
          <w:rFonts w:ascii="Times New Roman" w:hAnsi="Times New Roman"/>
          <w:sz w:val="24"/>
          <w:szCs w:val="24"/>
          <w:lang w:val="mk-MK"/>
        </w:rPr>
      </w:pPr>
      <w:r>
        <w:rPr>
          <w:rFonts w:ascii="Times New Roman" w:hAnsi="Times New Roman"/>
          <w:sz w:val="24"/>
          <w:szCs w:val="24"/>
          <w:lang w:val="mk-MK"/>
        </w:rPr>
        <w:t xml:space="preserve">Рачно третирање на зелени површини против инсекти (комарци, крлежи...) по потреба. Дезинсекцијата се планира по барање на Општината пред одредени манифестации кои се од интерес и се одвиваат на јавни површини. Четири дезинсекции на површина од 2000 м2 до 5000 м2. </w:t>
      </w:r>
    </w:p>
    <w:p w14:paraId="0AF6ECCA" w14:textId="77777777" w:rsidR="00176A8B" w:rsidRDefault="00176A8B" w:rsidP="00176A8B">
      <w:pPr>
        <w:pStyle w:val="BlockText"/>
        <w:ind w:left="0" w:right="0" w:firstLine="720"/>
        <w:rPr>
          <w:rFonts w:ascii="Times New Roman" w:hAnsi="Times New Roman"/>
          <w:sz w:val="24"/>
          <w:szCs w:val="24"/>
          <w:lang w:val="mk-MK"/>
        </w:rPr>
      </w:pPr>
    </w:p>
    <w:p w14:paraId="3DE6C2F2" w14:textId="77777777" w:rsidR="00176A8B" w:rsidRDefault="00176A8B" w:rsidP="00176A8B">
      <w:pPr>
        <w:pStyle w:val="BlockText"/>
        <w:spacing w:before="120"/>
        <w:ind w:right="0"/>
        <w:rPr>
          <w:rFonts w:ascii="Times New Roman" w:hAnsi="Times New Roman"/>
          <w:sz w:val="24"/>
          <w:szCs w:val="24"/>
          <w:lang w:val="mk-MK"/>
        </w:rPr>
      </w:pPr>
      <w:r>
        <w:rPr>
          <w:rFonts w:ascii="Times New Roman" w:hAnsi="Times New Roman"/>
          <w:sz w:val="24"/>
          <w:szCs w:val="24"/>
          <w:lang w:val="mk-MK"/>
        </w:rPr>
        <w:t>5.3. Превентивна дератизација</w:t>
      </w:r>
    </w:p>
    <w:p w14:paraId="58D19547" w14:textId="77777777" w:rsidR="00176A8B" w:rsidRDefault="00176A8B" w:rsidP="00176A8B">
      <w:pPr>
        <w:pStyle w:val="BlockText"/>
        <w:ind w:left="0" w:right="0" w:firstLine="426"/>
        <w:rPr>
          <w:rFonts w:ascii="Times New Roman" w:hAnsi="Times New Roman"/>
          <w:sz w:val="24"/>
          <w:szCs w:val="24"/>
          <w:lang w:val="mk-MK"/>
        </w:rPr>
      </w:pPr>
      <w:r>
        <w:rPr>
          <w:rFonts w:ascii="Times New Roman" w:hAnsi="Times New Roman"/>
          <w:sz w:val="24"/>
          <w:szCs w:val="24"/>
          <w:lang w:val="mk-MK"/>
        </w:rPr>
        <w:t>5.3.1. Општина Кочани на подрачјето на општината ке спроведе општа дератизација, два пати годишно, пролетна и есенска дератизаија, во април и во ноември со по 250 кг кумарински препарат (за едно третирање) односно вкупно 500 кг. кумарински препарат (за две третирања годишно), на следниот начин:</w:t>
      </w:r>
    </w:p>
    <w:p w14:paraId="7B58BD0D" w14:textId="77777777" w:rsidR="00176A8B" w:rsidRDefault="00176A8B" w:rsidP="00176A8B">
      <w:pPr>
        <w:pStyle w:val="BlockText"/>
        <w:numPr>
          <w:ilvl w:val="1"/>
          <w:numId w:val="37"/>
        </w:numPr>
        <w:ind w:left="1320" w:right="0"/>
        <w:rPr>
          <w:rFonts w:ascii="Times New Roman" w:hAnsi="Times New Roman"/>
          <w:sz w:val="24"/>
          <w:szCs w:val="24"/>
          <w:lang w:val="mk-MK"/>
        </w:rPr>
      </w:pPr>
      <w:r>
        <w:rPr>
          <w:rFonts w:ascii="Times New Roman" w:hAnsi="Times New Roman"/>
          <w:sz w:val="24"/>
          <w:szCs w:val="24"/>
          <w:lang w:val="mk-MK"/>
        </w:rPr>
        <w:t xml:space="preserve">третирање на градската депонија, двапати со 10 кг. на кумарински мамци  и </w:t>
      </w:r>
    </w:p>
    <w:p w14:paraId="16598A05" w14:textId="77777777" w:rsidR="00176A8B" w:rsidRDefault="00176A8B" w:rsidP="00176A8B">
      <w:pPr>
        <w:pStyle w:val="BlockText"/>
        <w:numPr>
          <w:ilvl w:val="1"/>
          <w:numId w:val="37"/>
        </w:numPr>
        <w:ind w:left="1320" w:right="0"/>
        <w:rPr>
          <w:rFonts w:ascii="Times New Roman" w:hAnsi="Times New Roman"/>
          <w:sz w:val="24"/>
          <w:szCs w:val="24"/>
          <w:lang w:val="mk-MK"/>
        </w:rPr>
      </w:pPr>
      <w:r>
        <w:rPr>
          <w:rFonts w:ascii="Times New Roman" w:hAnsi="Times New Roman"/>
          <w:sz w:val="24"/>
          <w:szCs w:val="24"/>
          <w:lang w:val="mk-MK"/>
        </w:rPr>
        <w:t>третирање на канализационите системи во Кочани, Оризари, Прибачево, Грдовци, Мојанци, Горни и Долни Подлог и Тркање, со 240 кг на кумарински мамци (од кои 100 кг за Кочани + 140 кг за селата (7 села по 20 кг.).</w:t>
      </w:r>
    </w:p>
    <w:p w14:paraId="0410A3AF" w14:textId="77777777" w:rsidR="00176A8B" w:rsidRDefault="00176A8B" w:rsidP="00176A8B">
      <w:pPr>
        <w:pStyle w:val="BlockText"/>
        <w:spacing w:before="120"/>
        <w:ind w:right="0"/>
        <w:rPr>
          <w:rFonts w:ascii="Times New Roman" w:hAnsi="Times New Roman"/>
          <w:sz w:val="24"/>
          <w:szCs w:val="24"/>
          <w:lang w:val="mk-MK"/>
        </w:rPr>
      </w:pPr>
      <w:r>
        <w:rPr>
          <w:rFonts w:ascii="Times New Roman" w:hAnsi="Times New Roman"/>
          <w:sz w:val="24"/>
          <w:szCs w:val="24"/>
          <w:lang w:val="mk-MK"/>
        </w:rPr>
        <w:t>5.3.2. Согласно Законот за заштита од заразни болести и Законот за безбедност на храната, правните лица кои работат со храна ќе спроведуваат континуирана дератизација, за да ја заштитат храната од загадување.</w:t>
      </w:r>
    </w:p>
    <w:p w14:paraId="0D641717" w14:textId="77777777" w:rsidR="00176A8B" w:rsidRDefault="00176A8B" w:rsidP="00176A8B">
      <w:pPr>
        <w:pStyle w:val="BlockText"/>
        <w:ind w:left="0" w:right="0"/>
        <w:jc w:val="center"/>
        <w:rPr>
          <w:rFonts w:ascii="Times New Roman" w:hAnsi="Times New Roman"/>
          <w:sz w:val="24"/>
          <w:szCs w:val="24"/>
          <w:lang w:val="mk-MK"/>
        </w:rPr>
      </w:pPr>
    </w:p>
    <w:p w14:paraId="4404EEC9" w14:textId="77777777" w:rsidR="00A108E1" w:rsidRPr="00A108E1" w:rsidRDefault="00176A8B" w:rsidP="00176A8B">
      <w:pPr>
        <w:pStyle w:val="BlockText"/>
        <w:ind w:left="720" w:right="0"/>
        <w:rPr>
          <w:rFonts w:ascii="Times New Roman" w:hAnsi="Times New Roman"/>
          <w:b/>
          <w:bCs/>
          <w:sz w:val="24"/>
          <w:szCs w:val="24"/>
          <w:lang w:val="mk-MK"/>
        </w:rPr>
      </w:pPr>
      <w:r w:rsidRPr="00A108E1">
        <w:rPr>
          <w:rFonts w:ascii="Times New Roman" w:hAnsi="Times New Roman"/>
          <w:b/>
          <w:bCs/>
          <w:sz w:val="24"/>
          <w:szCs w:val="24"/>
          <w:lang w:val="mk-MK"/>
        </w:rPr>
        <w:t xml:space="preserve">6.Превентивно-промотивни активности за унапредување на здравјето на населението </w:t>
      </w:r>
    </w:p>
    <w:p w14:paraId="53D68EC4" w14:textId="738803C1" w:rsidR="00176A8B" w:rsidRDefault="00176A8B" w:rsidP="00176A8B">
      <w:pPr>
        <w:pStyle w:val="BlockText"/>
        <w:ind w:left="720" w:right="0"/>
        <w:rPr>
          <w:rFonts w:ascii="Times New Roman" w:hAnsi="Times New Roman"/>
          <w:sz w:val="24"/>
          <w:szCs w:val="24"/>
          <w:lang w:val="mk-MK"/>
        </w:rPr>
      </w:pPr>
      <w:r>
        <w:rPr>
          <w:rFonts w:ascii="Times New Roman" w:hAnsi="Times New Roman"/>
          <w:sz w:val="24"/>
          <w:szCs w:val="24"/>
          <w:lang w:val="mk-MK"/>
        </w:rPr>
        <w:t xml:space="preserve"> </w:t>
      </w:r>
    </w:p>
    <w:p w14:paraId="692FE4FE" w14:textId="77777777" w:rsidR="00176A8B" w:rsidRDefault="00176A8B" w:rsidP="00A108E1">
      <w:pPr>
        <w:pStyle w:val="BlockText"/>
        <w:ind w:left="0" w:right="0" w:firstLine="360"/>
        <w:rPr>
          <w:rFonts w:ascii="Times New Roman" w:hAnsi="Times New Roman"/>
          <w:sz w:val="24"/>
          <w:szCs w:val="24"/>
          <w:lang w:val="mk-MK"/>
        </w:rPr>
      </w:pPr>
      <w:r>
        <w:rPr>
          <w:rFonts w:ascii="Times New Roman" w:hAnsi="Times New Roman"/>
          <w:sz w:val="24"/>
          <w:szCs w:val="24"/>
          <w:lang w:val="mk-MK"/>
        </w:rPr>
        <w:t xml:space="preserve">Центарот за јавно здравје Кочани секојдневно ке врши советување на лица заболени од заразна болест, за која е доставена Пријава за заразно заболување. Во зависност од случувањата ќе се спроведуват и типизирани предавања на учениците од основното и средното образование за заштита од заразни болести. </w:t>
      </w:r>
    </w:p>
    <w:p w14:paraId="7FAC78D0" w14:textId="198DAAA0" w:rsidR="00F115D9" w:rsidRDefault="00176A8B" w:rsidP="00176A8B">
      <w:pPr>
        <w:pStyle w:val="BlockText"/>
        <w:ind w:left="0" w:right="0" w:firstLine="360"/>
        <w:rPr>
          <w:rFonts w:ascii="Times New Roman" w:hAnsi="Times New Roman"/>
          <w:i/>
          <w:sz w:val="24"/>
          <w:szCs w:val="24"/>
          <w:lang w:val="mk-MK"/>
        </w:rPr>
      </w:pPr>
      <w:r>
        <w:rPr>
          <w:rFonts w:ascii="Times New Roman" w:hAnsi="Times New Roman"/>
          <w:i/>
          <w:sz w:val="24"/>
          <w:szCs w:val="24"/>
          <w:lang w:val="mk-MK"/>
        </w:rPr>
        <w:t>Оваа активност спаѓа во надлежноста на ЈЗУ ЦЈЗ Кочани и не носи трошоци за општината и училиштата.</w:t>
      </w:r>
    </w:p>
    <w:p w14:paraId="6AD783D4" w14:textId="77777777" w:rsidR="00176A8B" w:rsidRDefault="00176A8B" w:rsidP="00176A8B">
      <w:pPr>
        <w:pStyle w:val="BlockText"/>
        <w:ind w:left="0" w:right="0" w:firstLine="360"/>
        <w:rPr>
          <w:rFonts w:ascii="Times New Roman" w:hAnsi="Times New Roman"/>
          <w:sz w:val="24"/>
          <w:szCs w:val="24"/>
          <w:lang w:val="mk-MK"/>
        </w:rPr>
      </w:pPr>
    </w:p>
    <w:p w14:paraId="22FECEF0" w14:textId="0C496F9C" w:rsidR="00F115D9" w:rsidRPr="00A108E1" w:rsidRDefault="00176A8B" w:rsidP="00176A8B">
      <w:pPr>
        <w:pStyle w:val="BlockText"/>
        <w:numPr>
          <w:ilvl w:val="0"/>
          <w:numId w:val="30"/>
        </w:numPr>
        <w:ind w:right="0"/>
        <w:rPr>
          <w:rFonts w:ascii="Times New Roman" w:hAnsi="Times New Roman"/>
          <w:b/>
          <w:bCs/>
          <w:sz w:val="24"/>
          <w:szCs w:val="24"/>
          <w:lang w:val="mk-MK"/>
        </w:rPr>
      </w:pPr>
      <w:r w:rsidRPr="00A108E1">
        <w:rPr>
          <w:rFonts w:ascii="Times New Roman" w:hAnsi="Times New Roman"/>
          <w:b/>
          <w:bCs/>
          <w:sz w:val="24"/>
          <w:szCs w:val="24"/>
          <w:lang w:val="mk-MK"/>
        </w:rPr>
        <w:t xml:space="preserve">Средства за реализација на Програмата за спроведување на општи мерки за заштита на населението од заразни болести </w:t>
      </w:r>
    </w:p>
    <w:p w14:paraId="784B7E4C" w14:textId="77777777" w:rsidR="00A108E1" w:rsidRPr="00176A8B" w:rsidRDefault="00A108E1" w:rsidP="00A108E1">
      <w:pPr>
        <w:pStyle w:val="BlockText"/>
        <w:ind w:left="720" w:right="0"/>
        <w:rPr>
          <w:rFonts w:ascii="Times New Roman" w:hAnsi="Times New Roman"/>
          <w:sz w:val="24"/>
          <w:szCs w:val="24"/>
          <w:lang w:val="mk-MK"/>
        </w:rPr>
      </w:pPr>
    </w:p>
    <w:tbl>
      <w:tblPr>
        <w:tblStyle w:val="TableGrid"/>
        <w:tblW w:w="0" w:type="auto"/>
        <w:tblLook w:val="04A0" w:firstRow="1" w:lastRow="0" w:firstColumn="1" w:lastColumn="0" w:noHBand="0" w:noVBand="1"/>
      </w:tblPr>
      <w:tblGrid>
        <w:gridCol w:w="1360"/>
        <w:gridCol w:w="4044"/>
        <w:gridCol w:w="2193"/>
        <w:gridCol w:w="2032"/>
      </w:tblGrid>
      <w:tr w:rsidR="00AF3082" w14:paraId="78906B02" w14:textId="77777777" w:rsidTr="00736455">
        <w:tc>
          <w:tcPr>
            <w:tcW w:w="640" w:type="dxa"/>
          </w:tcPr>
          <w:p w14:paraId="4E5E43B1" w14:textId="77777777" w:rsidR="00AF3082" w:rsidRDefault="00AF3082" w:rsidP="00AF3082">
            <w:pPr>
              <w:pStyle w:val="BlockText"/>
              <w:numPr>
                <w:ilvl w:val="0"/>
                <w:numId w:val="30"/>
              </w:numPr>
              <w:ind w:right="0"/>
              <w:rPr>
                <w:rFonts w:ascii="Times New Roman" w:hAnsi="Times New Roman"/>
                <w:sz w:val="24"/>
                <w:szCs w:val="24"/>
                <w:lang w:val="mk-MK"/>
              </w:rPr>
            </w:pPr>
            <w:r>
              <w:rPr>
                <w:rFonts w:ascii="Times New Roman" w:hAnsi="Times New Roman"/>
                <w:sz w:val="24"/>
                <w:szCs w:val="24"/>
                <w:lang w:val="mk-MK"/>
              </w:rPr>
              <w:t>Ред.</w:t>
            </w:r>
          </w:p>
          <w:p w14:paraId="1157AD2D" w14:textId="77777777" w:rsidR="00AF3082" w:rsidRDefault="00AF3082" w:rsidP="00AF3082">
            <w:pPr>
              <w:pStyle w:val="BlockText"/>
              <w:numPr>
                <w:ilvl w:val="0"/>
                <w:numId w:val="30"/>
              </w:numPr>
              <w:ind w:right="0"/>
              <w:rPr>
                <w:rFonts w:ascii="Times New Roman" w:hAnsi="Times New Roman"/>
                <w:sz w:val="24"/>
                <w:szCs w:val="24"/>
                <w:lang w:val="mk-MK"/>
              </w:rPr>
            </w:pPr>
            <w:r>
              <w:rPr>
                <w:rFonts w:ascii="Times New Roman" w:hAnsi="Times New Roman"/>
                <w:sz w:val="24"/>
                <w:szCs w:val="24"/>
                <w:lang w:val="mk-MK"/>
              </w:rPr>
              <w:t>бр.</w:t>
            </w:r>
          </w:p>
        </w:tc>
        <w:tc>
          <w:tcPr>
            <w:tcW w:w="4298" w:type="dxa"/>
          </w:tcPr>
          <w:p w14:paraId="6B9B62F3"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Програмски активности и потребни финасиски средства</w:t>
            </w:r>
          </w:p>
        </w:tc>
        <w:tc>
          <w:tcPr>
            <w:tcW w:w="2287" w:type="dxa"/>
            <w:shd w:val="clear" w:color="auto" w:fill="D9D9D9" w:themeFill="background1" w:themeFillShade="D9"/>
          </w:tcPr>
          <w:p w14:paraId="432FE8AE" w14:textId="77777777" w:rsidR="00AF3082" w:rsidRPr="00412621" w:rsidRDefault="00AF3082" w:rsidP="00736455">
            <w:pPr>
              <w:pStyle w:val="BlockText"/>
              <w:ind w:left="0" w:right="0"/>
              <w:rPr>
                <w:rFonts w:ascii="Times New Roman" w:hAnsi="Times New Roman"/>
                <w:b/>
                <w:bCs/>
                <w:sz w:val="24"/>
                <w:szCs w:val="24"/>
                <w:lang w:val="mk-MK"/>
              </w:rPr>
            </w:pPr>
            <w:r w:rsidRPr="00412621">
              <w:rPr>
                <w:rFonts w:ascii="Times New Roman" w:hAnsi="Times New Roman"/>
                <w:b/>
                <w:bCs/>
                <w:sz w:val="24"/>
                <w:szCs w:val="24"/>
                <w:lang w:val="mk-MK"/>
              </w:rPr>
              <w:t xml:space="preserve">Средства од буџетот на Општина Кочани </w:t>
            </w:r>
          </w:p>
        </w:tc>
        <w:tc>
          <w:tcPr>
            <w:tcW w:w="2125" w:type="dxa"/>
          </w:tcPr>
          <w:p w14:paraId="1FFE4456"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Средства од буџетот на други корисници</w:t>
            </w:r>
          </w:p>
        </w:tc>
      </w:tr>
      <w:tr w:rsidR="00AF3082" w14:paraId="5A57363A" w14:textId="77777777" w:rsidTr="00736455">
        <w:tc>
          <w:tcPr>
            <w:tcW w:w="640" w:type="dxa"/>
          </w:tcPr>
          <w:p w14:paraId="57662EC6" w14:textId="77777777" w:rsidR="00AF3082" w:rsidRDefault="00AF3082" w:rsidP="00736455">
            <w:pPr>
              <w:pStyle w:val="BlockText"/>
              <w:ind w:left="0" w:right="0"/>
              <w:rPr>
                <w:rFonts w:ascii="Times New Roman" w:hAnsi="Times New Roman"/>
                <w:sz w:val="24"/>
                <w:szCs w:val="24"/>
                <w:lang w:val="mk-MK"/>
              </w:rPr>
            </w:pPr>
            <w:bookmarkStart w:id="0" w:name="_Hlk216178919"/>
            <w:r>
              <w:rPr>
                <w:rFonts w:ascii="Times New Roman" w:hAnsi="Times New Roman"/>
                <w:sz w:val="24"/>
                <w:szCs w:val="24"/>
                <w:lang w:val="mk-MK"/>
              </w:rPr>
              <w:t>1.</w:t>
            </w:r>
          </w:p>
        </w:tc>
        <w:tc>
          <w:tcPr>
            <w:tcW w:w="4298" w:type="dxa"/>
          </w:tcPr>
          <w:p w14:paraId="061D564C" w14:textId="77777777" w:rsidR="00AF3082" w:rsidRPr="00573407" w:rsidRDefault="00AF3082" w:rsidP="00736455">
            <w:pPr>
              <w:pStyle w:val="BlockText"/>
              <w:ind w:left="0" w:right="0"/>
              <w:rPr>
                <w:rFonts w:ascii="Times New Roman" w:hAnsi="Times New Roman"/>
                <w:b/>
                <w:sz w:val="24"/>
                <w:szCs w:val="24"/>
                <w:lang w:val="mk-MK"/>
              </w:rPr>
            </w:pPr>
            <w:r w:rsidRPr="00573407">
              <w:rPr>
                <w:rFonts w:ascii="Times New Roman" w:hAnsi="Times New Roman"/>
                <w:b/>
                <w:sz w:val="24"/>
                <w:szCs w:val="24"/>
              </w:rPr>
              <w:t>Следење на безбедноста на водите за пиење од други јавни водоснабдителни објекти:</w:t>
            </w:r>
            <w:r w:rsidRPr="00573407">
              <w:rPr>
                <w:rFonts w:ascii="Times New Roman" w:hAnsi="Times New Roman"/>
                <w:b/>
                <w:sz w:val="24"/>
                <w:szCs w:val="24"/>
                <w:lang w:val="mk-MK"/>
              </w:rPr>
              <w:t>х</w:t>
            </w:r>
            <w:r w:rsidRPr="00573407">
              <w:rPr>
                <w:rFonts w:ascii="Times New Roman" w:hAnsi="Times New Roman"/>
                <w:b/>
                <w:sz w:val="24"/>
                <w:szCs w:val="24"/>
              </w:rPr>
              <w:t xml:space="preserve">емиски и бактериолошки </w:t>
            </w:r>
            <w:r w:rsidRPr="00706C95">
              <w:rPr>
                <w:rFonts w:ascii="Times New Roman" w:hAnsi="Times New Roman"/>
                <w:b/>
                <w:sz w:val="24"/>
                <w:szCs w:val="24"/>
              </w:rPr>
              <w:t>анализ</w:t>
            </w:r>
            <w:r w:rsidRPr="00706C95">
              <w:rPr>
                <w:rFonts w:ascii="Times New Roman" w:hAnsi="Times New Roman"/>
                <w:b/>
                <w:sz w:val="24"/>
                <w:szCs w:val="24"/>
                <w:lang w:val="mk-MK"/>
              </w:rPr>
              <w:t>и (58 анализи х</w:t>
            </w:r>
            <w:r>
              <w:rPr>
                <w:rFonts w:ascii="Times New Roman" w:hAnsi="Times New Roman"/>
                <w:b/>
                <w:sz w:val="24"/>
                <w:szCs w:val="24"/>
              </w:rPr>
              <w:t xml:space="preserve"> </w:t>
            </w:r>
            <w:r w:rsidRPr="00706C95">
              <w:rPr>
                <w:rFonts w:ascii="Times New Roman" w:hAnsi="Times New Roman"/>
                <w:b/>
                <w:sz w:val="24"/>
                <w:szCs w:val="24"/>
                <w:lang w:val="mk-MK"/>
              </w:rPr>
              <w:t>1900ден)</w:t>
            </w:r>
          </w:p>
        </w:tc>
        <w:tc>
          <w:tcPr>
            <w:tcW w:w="2287" w:type="dxa"/>
            <w:shd w:val="clear" w:color="auto" w:fill="D9D9D9" w:themeFill="background1" w:themeFillShade="D9"/>
          </w:tcPr>
          <w:p w14:paraId="2E845875" w14:textId="77777777" w:rsidR="00AF3082" w:rsidRDefault="00AF3082" w:rsidP="00736455">
            <w:pPr>
              <w:pStyle w:val="BlockText"/>
              <w:ind w:left="0" w:right="0"/>
              <w:jc w:val="center"/>
              <w:rPr>
                <w:rFonts w:ascii="Times New Roman" w:hAnsi="Times New Roman"/>
                <w:sz w:val="24"/>
                <w:szCs w:val="24"/>
                <w:lang w:val="mk-MK"/>
              </w:rPr>
            </w:pPr>
            <w:r>
              <w:rPr>
                <w:rFonts w:ascii="Times New Roman" w:hAnsi="Times New Roman"/>
                <w:sz w:val="24"/>
                <w:szCs w:val="24"/>
                <w:lang w:val="mk-MK"/>
              </w:rPr>
              <w:t>110.200,00</w:t>
            </w:r>
          </w:p>
        </w:tc>
        <w:tc>
          <w:tcPr>
            <w:tcW w:w="2125" w:type="dxa"/>
          </w:tcPr>
          <w:p w14:paraId="264258D9" w14:textId="77777777" w:rsidR="00AF3082" w:rsidRDefault="00AF3082" w:rsidP="00736455">
            <w:pPr>
              <w:pStyle w:val="BlockText"/>
              <w:ind w:left="0" w:right="0"/>
              <w:rPr>
                <w:rFonts w:ascii="Times New Roman" w:hAnsi="Times New Roman"/>
                <w:sz w:val="24"/>
                <w:szCs w:val="24"/>
                <w:lang w:val="mk-MK"/>
              </w:rPr>
            </w:pPr>
          </w:p>
        </w:tc>
      </w:tr>
      <w:tr w:rsidR="00AF3082" w14:paraId="5E093C29" w14:textId="77777777" w:rsidTr="00736455">
        <w:tc>
          <w:tcPr>
            <w:tcW w:w="640" w:type="dxa"/>
          </w:tcPr>
          <w:p w14:paraId="5EC82E27"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2.</w:t>
            </w:r>
          </w:p>
        </w:tc>
        <w:tc>
          <w:tcPr>
            <w:tcW w:w="4298" w:type="dxa"/>
          </w:tcPr>
          <w:p w14:paraId="409F7B44" w14:textId="77777777" w:rsidR="00AF3082" w:rsidRPr="00573407" w:rsidRDefault="00AF3082" w:rsidP="00736455">
            <w:pPr>
              <w:pStyle w:val="BlockText"/>
              <w:ind w:left="0" w:right="0"/>
              <w:rPr>
                <w:rFonts w:ascii="Times New Roman" w:hAnsi="Times New Roman"/>
                <w:b/>
                <w:sz w:val="24"/>
                <w:szCs w:val="24"/>
                <w:lang w:val="mk-MK"/>
              </w:rPr>
            </w:pPr>
            <w:r w:rsidRPr="00573407">
              <w:rPr>
                <w:rFonts w:ascii="Times New Roman" w:hAnsi="Times New Roman"/>
                <w:b/>
                <w:sz w:val="24"/>
                <w:szCs w:val="24"/>
                <w:lang w:val="mk-MK"/>
              </w:rPr>
              <w:t xml:space="preserve">Контрола </w:t>
            </w:r>
            <w:r w:rsidRPr="00573407">
              <w:rPr>
                <w:rFonts w:ascii="Times New Roman" w:hAnsi="Times New Roman"/>
                <w:b/>
                <w:sz w:val="24"/>
                <w:szCs w:val="24"/>
              </w:rPr>
              <w:t>на вод</w:t>
            </w:r>
            <w:r w:rsidRPr="00573407">
              <w:rPr>
                <w:rFonts w:ascii="Times New Roman" w:hAnsi="Times New Roman"/>
                <w:b/>
                <w:sz w:val="24"/>
                <w:szCs w:val="24"/>
                <w:lang w:val="mk-MK"/>
              </w:rPr>
              <w:t>ата</w:t>
            </w:r>
            <w:r w:rsidRPr="00573407">
              <w:rPr>
                <w:rFonts w:ascii="Times New Roman" w:hAnsi="Times New Roman"/>
                <w:b/>
                <w:sz w:val="24"/>
                <w:szCs w:val="24"/>
              </w:rPr>
              <w:t xml:space="preserve"> за капење</w:t>
            </w:r>
            <w:r w:rsidRPr="00573407">
              <w:rPr>
                <w:rFonts w:ascii="Times New Roman" w:hAnsi="Times New Roman"/>
                <w:b/>
                <w:sz w:val="24"/>
                <w:szCs w:val="24"/>
                <w:lang w:val="mk-MK"/>
              </w:rPr>
              <w:t xml:space="preserve"> </w:t>
            </w:r>
          </w:p>
          <w:p w14:paraId="4148A529" w14:textId="77777777" w:rsidR="00AF3082" w:rsidRPr="00573407" w:rsidRDefault="00AF3082" w:rsidP="00736455">
            <w:pPr>
              <w:pStyle w:val="BlockText"/>
              <w:ind w:left="0" w:right="0"/>
              <w:rPr>
                <w:rFonts w:ascii="Times New Roman" w:hAnsi="Times New Roman"/>
                <w:b/>
                <w:sz w:val="24"/>
                <w:szCs w:val="24"/>
                <w:lang w:val="mk-MK"/>
              </w:rPr>
            </w:pPr>
            <w:r w:rsidRPr="00573407">
              <w:rPr>
                <w:rFonts w:ascii="Times New Roman" w:hAnsi="Times New Roman"/>
                <w:b/>
                <w:sz w:val="24"/>
                <w:szCs w:val="24"/>
                <w:lang w:val="mk-MK"/>
              </w:rPr>
              <w:t xml:space="preserve">(13 анализи х </w:t>
            </w:r>
            <w:r>
              <w:rPr>
                <w:rFonts w:ascii="Times New Roman" w:hAnsi="Times New Roman"/>
                <w:b/>
                <w:sz w:val="24"/>
                <w:szCs w:val="24"/>
                <w:lang w:val="mk-MK"/>
              </w:rPr>
              <w:t>19</w:t>
            </w:r>
            <w:r w:rsidRPr="00573407">
              <w:rPr>
                <w:rFonts w:ascii="Times New Roman" w:hAnsi="Times New Roman"/>
                <w:b/>
                <w:sz w:val="24"/>
                <w:szCs w:val="24"/>
                <w:lang w:val="mk-MK"/>
              </w:rPr>
              <w:t>00=2</w:t>
            </w:r>
            <w:r>
              <w:rPr>
                <w:rFonts w:ascii="Times New Roman" w:hAnsi="Times New Roman"/>
                <w:b/>
                <w:sz w:val="24"/>
                <w:szCs w:val="24"/>
                <w:lang w:val="mk-MK"/>
              </w:rPr>
              <w:t>4</w:t>
            </w:r>
            <w:r w:rsidRPr="00573407">
              <w:rPr>
                <w:rFonts w:ascii="Times New Roman" w:hAnsi="Times New Roman"/>
                <w:b/>
                <w:sz w:val="24"/>
                <w:szCs w:val="24"/>
                <w:lang w:val="mk-MK"/>
              </w:rPr>
              <w:t>.</w:t>
            </w:r>
            <w:r>
              <w:rPr>
                <w:rFonts w:ascii="Times New Roman" w:hAnsi="Times New Roman"/>
                <w:b/>
                <w:sz w:val="24"/>
                <w:szCs w:val="24"/>
                <w:lang w:val="mk-MK"/>
              </w:rPr>
              <w:t>4</w:t>
            </w:r>
            <w:r w:rsidRPr="00573407">
              <w:rPr>
                <w:rFonts w:ascii="Times New Roman" w:hAnsi="Times New Roman"/>
                <w:b/>
                <w:sz w:val="24"/>
                <w:szCs w:val="24"/>
                <w:lang w:val="mk-MK"/>
              </w:rPr>
              <w:t>00)</w:t>
            </w:r>
          </w:p>
        </w:tc>
        <w:tc>
          <w:tcPr>
            <w:tcW w:w="2287" w:type="dxa"/>
            <w:shd w:val="clear" w:color="auto" w:fill="D9D9D9" w:themeFill="background1" w:themeFillShade="D9"/>
          </w:tcPr>
          <w:p w14:paraId="1AF4FE59" w14:textId="77777777" w:rsidR="00AF3082" w:rsidRDefault="00AF3082" w:rsidP="00736455">
            <w:pPr>
              <w:pStyle w:val="BlockText"/>
              <w:ind w:left="0" w:right="0"/>
              <w:jc w:val="center"/>
              <w:rPr>
                <w:rFonts w:ascii="Times New Roman" w:hAnsi="Times New Roman"/>
                <w:sz w:val="24"/>
                <w:szCs w:val="24"/>
                <w:lang w:val="mk-MK"/>
              </w:rPr>
            </w:pPr>
            <w:r>
              <w:rPr>
                <w:rFonts w:ascii="Times New Roman" w:hAnsi="Times New Roman"/>
                <w:sz w:val="24"/>
                <w:szCs w:val="24"/>
                <w:lang w:val="mk-MK"/>
              </w:rPr>
              <w:t>24.700,00</w:t>
            </w:r>
          </w:p>
        </w:tc>
        <w:tc>
          <w:tcPr>
            <w:tcW w:w="2125" w:type="dxa"/>
          </w:tcPr>
          <w:p w14:paraId="43CE57C0" w14:textId="77777777" w:rsidR="00AF3082" w:rsidRDefault="00AF3082" w:rsidP="00736455">
            <w:pPr>
              <w:pStyle w:val="BlockText"/>
              <w:ind w:left="0" w:right="0"/>
              <w:rPr>
                <w:rFonts w:ascii="Times New Roman" w:hAnsi="Times New Roman"/>
                <w:sz w:val="24"/>
                <w:szCs w:val="24"/>
                <w:lang w:val="mk-MK"/>
              </w:rPr>
            </w:pPr>
          </w:p>
        </w:tc>
      </w:tr>
      <w:tr w:rsidR="00AF3082" w14:paraId="4CF393D5" w14:textId="77777777" w:rsidTr="00736455">
        <w:tc>
          <w:tcPr>
            <w:tcW w:w="640" w:type="dxa"/>
          </w:tcPr>
          <w:p w14:paraId="2355E1D0"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3.</w:t>
            </w:r>
          </w:p>
        </w:tc>
        <w:tc>
          <w:tcPr>
            <w:tcW w:w="4298" w:type="dxa"/>
          </w:tcPr>
          <w:p w14:paraId="30C4B823" w14:textId="77777777" w:rsidR="00AF3082" w:rsidRPr="00573407" w:rsidRDefault="00AF3082" w:rsidP="00736455">
            <w:pPr>
              <w:pStyle w:val="BlockText"/>
              <w:ind w:left="0" w:right="0"/>
              <w:rPr>
                <w:rFonts w:ascii="Times New Roman" w:hAnsi="Times New Roman"/>
                <w:b/>
                <w:sz w:val="24"/>
                <w:szCs w:val="24"/>
                <w:lang w:val="mk-MK"/>
              </w:rPr>
            </w:pPr>
            <w:r w:rsidRPr="00573407">
              <w:rPr>
                <w:rFonts w:ascii="Times New Roman" w:hAnsi="Times New Roman"/>
                <w:b/>
                <w:sz w:val="24"/>
                <w:szCs w:val="24"/>
                <w:lang w:val="mk-MK"/>
              </w:rPr>
              <w:t xml:space="preserve">Хиперхлорирање 5 х </w:t>
            </w:r>
            <w:r>
              <w:rPr>
                <w:rFonts w:ascii="Times New Roman" w:hAnsi="Times New Roman"/>
                <w:b/>
                <w:sz w:val="24"/>
                <w:szCs w:val="24"/>
                <w:lang w:val="mk-MK"/>
              </w:rPr>
              <w:t>1.0</w:t>
            </w:r>
            <w:r w:rsidRPr="00573407">
              <w:rPr>
                <w:rFonts w:ascii="Times New Roman" w:hAnsi="Times New Roman"/>
                <w:b/>
                <w:sz w:val="24"/>
                <w:szCs w:val="24"/>
                <w:lang w:val="mk-MK"/>
              </w:rPr>
              <w:t>00</w:t>
            </w:r>
          </w:p>
        </w:tc>
        <w:tc>
          <w:tcPr>
            <w:tcW w:w="2287" w:type="dxa"/>
            <w:shd w:val="clear" w:color="auto" w:fill="D9D9D9" w:themeFill="background1" w:themeFillShade="D9"/>
          </w:tcPr>
          <w:p w14:paraId="05D8ECD0" w14:textId="77777777" w:rsidR="00AF3082" w:rsidRDefault="00AF3082" w:rsidP="00736455">
            <w:pPr>
              <w:pStyle w:val="BlockText"/>
              <w:ind w:left="0" w:right="0"/>
              <w:jc w:val="center"/>
              <w:rPr>
                <w:rFonts w:ascii="Times New Roman" w:hAnsi="Times New Roman"/>
                <w:sz w:val="24"/>
                <w:szCs w:val="24"/>
                <w:lang w:val="mk-MK"/>
              </w:rPr>
            </w:pPr>
            <w:r>
              <w:rPr>
                <w:rFonts w:ascii="Times New Roman" w:hAnsi="Times New Roman"/>
                <w:sz w:val="24"/>
                <w:szCs w:val="24"/>
                <w:lang w:val="mk-MK"/>
              </w:rPr>
              <w:t>5.000,00</w:t>
            </w:r>
          </w:p>
        </w:tc>
        <w:tc>
          <w:tcPr>
            <w:tcW w:w="2125" w:type="dxa"/>
          </w:tcPr>
          <w:p w14:paraId="6E018FB9" w14:textId="77777777" w:rsidR="00AF3082" w:rsidRDefault="00AF3082" w:rsidP="00736455">
            <w:pPr>
              <w:pStyle w:val="BlockText"/>
              <w:ind w:left="0" w:right="0"/>
              <w:rPr>
                <w:rFonts w:ascii="Times New Roman" w:hAnsi="Times New Roman"/>
                <w:sz w:val="24"/>
                <w:szCs w:val="24"/>
                <w:lang w:val="mk-MK"/>
              </w:rPr>
            </w:pPr>
          </w:p>
        </w:tc>
      </w:tr>
      <w:tr w:rsidR="00AF3082" w14:paraId="2988CC45" w14:textId="77777777" w:rsidTr="00736455">
        <w:tc>
          <w:tcPr>
            <w:tcW w:w="640" w:type="dxa"/>
          </w:tcPr>
          <w:p w14:paraId="377B3450"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4.</w:t>
            </w:r>
          </w:p>
        </w:tc>
        <w:tc>
          <w:tcPr>
            <w:tcW w:w="4298" w:type="dxa"/>
          </w:tcPr>
          <w:p w14:paraId="0C92A40D" w14:textId="77777777" w:rsidR="00AF3082" w:rsidRPr="00CF4E18" w:rsidRDefault="00AF3082" w:rsidP="00736455">
            <w:pPr>
              <w:pStyle w:val="BlockText"/>
              <w:ind w:left="0" w:right="0"/>
              <w:rPr>
                <w:rFonts w:ascii="Times New Roman" w:hAnsi="Times New Roman"/>
                <w:bCs/>
                <w:sz w:val="24"/>
                <w:szCs w:val="24"/>
                <w:lang w:val="mk-MK"/>
              </w:rPr>
            </w:pPr>
            <w:r w:rsidRPr="00CF4E18">
              <w:rPr>
                <w:rFonts w:ascii="Times New Roman" w:hAnsi="Times New Roman"/>
                <w:bCs/>
                <w:sz w:val="24"/>
                <w:szCs w:val="24"/>
                <w:lang w:val="mk-MK"/>
              </w:rPr>
              <w:t xml:space="preserve">Хигиено – технички контроли на училишните установи </w:t>
            </w:r>
            <w:r w:rsidRPr="00CF4E18">
              <w:rPr>
                <w:rFonts w:ascii="Times New Roman" w:hAnsi="Times New Roman"/>
                <w:bCs/>
                <w:sz w:val="24"/>
                <w:szCs w:val="24"/>
              </w:rPr>
              <w:t xml:space="preserve">и нивни подрачни училишта 10 </w:t>
            </w:r>
            <w:r w:rsidRPr="00CF4E18">
              <w:rPr>
                <w:rFonts w:ascii="Times New Roman" w:hAnsi="Times New Roman"/>
                <w:bCs/>
                <w:sz w:val="24"/>
                <w:szCs w:val="24"/>
                <w:lang w:val="mk-MK"/>
              </w:rPr>
              <w:t>х</w:t>
            </w:r>
            <w:r w:rsidRPr="00CF4E18">
              <w:rPr>
                <w:rFonts w:ascii="Times New Roman" w:hAnsi="Times New Roman"/>
                <w:bCs/>
                <w:sz w:val="24"/>
                <w:szCs w:val="24"/>
              </w:rPr>
              <w:t xml:space="preserve"> 1000 </w:t>
            </w:r>
          </w:p>
        </w:tc>
        <w:tc>
          <w:tcPr>
            <w:tcW w:w="2287" w:type="dxa"/>
            <w:shd w:val="clear" w:color="auto" w:fill="D9D9D9" w:themeFill="background1" w:themeFillShade="D9"/>
          </w:tcPr>
          <w:p w14:paraId="70AC4908" w14:textId="77777777" w:rsidR="00AF3082" w:rsidRDefault="00AF3082" w:rsidP="00736455">
            <w:pPr>
              <w:pStyle w:val="BlockText"/>
              <w:ind w:left="0" w:right="0"/>
              <w:rPr>
                <w:rFonts w:ascii="Times New Roman" w:hAnsi="Times New Roman"/>
                <w:sz w:val="24"/>
                <w:szCs w:val="24"/>
                <w:lang w:val="mk-MK"/>
              </w:rPr>
            </w:pPr>
          </w:p>
        </w:tc>
        <w:tc>
          <w:tcPr>
            <w:tcW w:w="2125" w:type="dxa"/>
          </w:tcPr>
          <w:p w14:paraId="1C7AAE98"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10.000,00</w:t>
            </w:r>
          </w:p>
        </w:tc>
      </w:tr>
      <w:tr w:rsidR="00AF3082" w14:paraId="12B197D4" w14:textId="77777777" w:rsidTr="00736455">
        <w:tc>
          <w:tcPr>
            <w:tcW w:w="640" w:type="dxa"/>
          </w:tcPr>
          <w:p w14:paraId="00113EC0"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5.</w:t>
            </w:r>
          </w:p>
        </w:tc>
        <w:tc>
          <w:tcPr>
            <w:tcW w:w="4298" w:type="dxa"/>
          </w:tcPr>
          <w:p w14:paraId="30A0EA66" w14:textId="77777777" w:rsidR="00AF3082" w:rsidRPr="00CF4E18" w:rsidRDefault="00AF3082" w:rsidP="00736455">
            <w:pPr>
              <w:pStyle w:val="BlockText"/>
              <w:ind w:left="0" w:right="0"/>
              <w:rPr>
                <w:rFonts w:ascii="Times New Roman" w:hAnsi="Times New Roman"/>
                <w:bCs/>
                <w:sz w:val="24"/>
                <w:szCs w:val="24"/>
                <w:lang w:val="mk-MK"/>
              </w:rPr>
            </w:pPr>
            <w:r w:rsidRPr="00CF4E18">
              <w:rPr>
                <w:rFonts w:ascii="Times New Roman" w:hAnsi="Times New Roman"/>
                <w:bCs/>
                <w:sz w:val="24"/>
                <w:szCs w:val="24"/>
                <w:lang w:val="mk-MK"/>
              </w:rPr>
              <w:t xml:space="preserve">Хигиено – технички контроли на ЈОУДГ Павлина Велјанова Кочани </w:t>
            </w:r>
            <w:r>
              <w:rPr>
                <w:rFonts w:ascii="Times New Roman" w:hAnsi="Times New Roman"/>
                <w:bCs/>
                <w:sz w:val="24"/>
                <w:szCs w:val="24"/>
              </w:rPr>
              <w:t xml:space="preserve"> </w:t>
            </w:r>
            <w:r w:rsidRPr="00CF4E18">
              <w:rPr>
                <w:rFonts w:ascii="Times New Roman" w:hAnsi="Times New Roman"/>
                <w:bCs/>
                <w:sz w:val="24"/>
                <w:szCs w:val="24"/>
              </w:rPr>
              <w:t xml:space="preserve">5 </w:t>
            </w:r>
            <w:r w:rsidRPr="00CF4E18">
              <w:rPr>
                <w:rFonts w:ascii="Times New Roman" w:hAnsi="Times New Roman"/>
                <w:bCs/>
                <w:sz w:val="24"/>
                <w:szCs w:val="24"/>
                <w:lang w:val="mk-MK"/>
              </w:rPr>
              <w:t>х</w:t>
            </w:r>
            <w:r w:rsidRPr="00CF4E18">
              <w:rPr>
                <w:rFonts w:ascii="Times New Roman" w:hAnsi="Times New Roman"/>
                <w:bCs/>
                <w:sz w:val="24"/>
                <w:szCs w:val="24"/>
              </w:rPr>
              <w:t xml:space="preserve"> 2000 </w:t>
            </w:r>
          </w:p>
        </w:tc>
        <w:tc>
          <w:tcPr>
            <w:tcW w:w="2287" w:type="dxa"/>
            <w:shd w:val="clear" w:color="auto" w:fill="D9D9D9" w:themeFill="background1" w:themeFillShade="D9"/>
          </w:tcPr>
          <w:p w14:paraId="284D09B3" w14:textId="77777777" w:rsidR="00AF3082" w:rsidRDefault="00AF3082" w:rsidP="00736455">
            <w:pPr>
              <w:pStyle w:val="BlockText"/>
              <w:ind w:left="0" w:right="0"/>
              <w:rPr>
                <w:rFonts w:ascii="Times New Roman" w:hAnsi="Times New Roman"/>
                <w:sz w:val="24"/>
                <w:szCs w:val="24"/>
                <w:lang w:val="mk-MK"/>
              </w:rPr>
            </w:pPr>
          </w:p>
        </w:tc>
        <w:tc>
          <w:tcPr>
            <w:tcW w:w="2125" w:type="dxa"/>
          </w:tcPr>
          <w:p w14:paraId="2E79D372"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10.000,00</w:t>
            </w:r>
          </w:p>
        </w:tc>
      </w:tr>
      <w:tr w:rsidR="00AF3082" w14:paraId="3DB847D6" w14:textId="77777777" w:rsidTr="00736455">
        <w:tc>
          <w:tcPr>
            <w:tcW w:w="640" w:type="dxa"/>
          </w:tcPr>
          <w:p w14:paraId="421A6A92"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lastRenderedPageBreak/>
              <w:t>6.</w:t>
            </w:r>
          </w:p>
        </w:tc>
        <w:tc>
          <w:tcPr>
            <w:tcW w:w="4298" w:type="dxa"/>
          </w:tcPr>
          <w:p w14:paraId="0A77329E"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 xml:space="preserve">Следење безбедност на храна во ЈОУДГ Павлина Велјанова Кочани </w:t>
            </w:r>
          </w:p>
          <w:p w14:paraId="19DD8721"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110 анализи/брисеви годишно од пет клона на градинката х 200 денари=22.000 и</w:t>
            </w:r>
            <w:r>
              <w:rPr>
                <w:rFonts w:ascii="Times New Roman" w:hAnsi="Times New Roman"/>
                <w:sz w:val="24"/>
                <w:szCs w:val="24"/>
              </w:rPr>
              <w:t xml:space="preserve"> </w:t>
            </w:r>
            <w:r>
              <w:rPr>
                <w:rFonts w:ascii="Times New Roman" w:hAnsi="Times New Roman"/>
                <w:sz w:val="24"/>
                <w:szCs w:val="24"/>
                <w:lang w:val="mk-MK"/>
              </w:rPr>
              <w:t>40 оброци х 1.650 = 66.000)</w:t>
            </w:r>
          </w:p>
        </w:tc>
        <w:tc>
          <w:tcPr>
            <w:tcW w:w="2287" w:type="dxa"/>
            <w:shd w:val="clear" w:color="auto" w:fill="D9D9D9" w:themeFill="background1" w:themeFillShade="D9"/>
          </w:tcPr>
          <w:p w14:paraId="6295CB83" w14:textId="77777777" w:rsidR="00AF3082" w:rsidRDefault="00AF3082" w:rsidP="00736455">
            <w:pPr>
              <w:pStyle w:val="BlockText"/>
              <w:ind w:left="0" w:right="0"/>
              <w:rPr>
                <w:rFonts w:ascii="Times New Roman" w:hAnsi="Times New Roman"/>
                <w:sz w:val="24"/>
                <w:szCs w:val="24"/>
                <w:lang w:val="mk-MK"/>
              </w:rPr>
            </w:pPr>
          </w:p>
        </w:tc>
        <w:tc>
          <w:tcPr>
            <w:tcW w:w="2125" w:type="dxa"/>
          </w:tcPr>
          <w:p w14:paraId="27AD4838"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88.000,00</w:t>
            </w:r>
          </w:p>
        </w:tc>
      </w:tr>
      <w:tr w:rsidR="00AF3082" w14:paraId="45473968" w14:textId="77777777" w:rsidTr="00736455">
        <w:tc>
          <w:tcPr>
            <w:tcW w:w="640" w:type="dxa"/>
          </w:tcPr>
          <w:p w14:paraId="61A8BF1F"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7.</w:t>
            </w:r>
          </w:p>
        </w:tc>
        <w:tc>
          <w:tcPr>
            <w:tcW w:w="4298" w:type="dxa"/>
          </w:tcPr>
          <w:p w14:paraId="21B8F50F"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 xml:space="preserve">Анализа на биолошка вредност на храната во ЈОУДГ Павлина Велјанова Кочани </w:t>
            </w:r>
          </w:p>
        </w:tc>
        <w:tc>
          <w:tcPr>
            <w:tcW w:w="2287" w:type="dxa"/>
            <w:shd w:val="clear" w:color="auto" w:fill="D9D9D9" w:themeFill="background1" w:themeFillShade="D9"/>
          </w:tcPr>
          <w:p w14:paraId="4F9E1066" w14:textId="77777777" w:rsidR="00AF3082" w:rsidRDefault="00AF3082" w:rsidP="00736455">
            <w:pPr>
              <w:pStyle w:val="BlockText"/>
              <w:ind w:left="0" w:right="0"/>
              <w:rPr>
                <w:rFonts w:ascii="Times New Roman" w:hAnsi="Times New Roman"/>
                <w:sz w:val="24"/>
                <w:szCs w:val="24"/>
                <w:lang w:val="mk-MK"/>
              </w:rPr>
            </w:pPr>
          </w:p>
        </w:tc>
        <w:tc>
          <w:tcPr>
            <w:tcW w:w="2125" w:type="dxa"/>
          </w:tcPr>
          <w:p w14:paraId="7DE7EB9F"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2.500,00</w:t>
            </w:r>
          </w:p>
        </w:tc>
      </w:tr>
      <w:tr w:rsidR="00AF3082" w14:paraId="38E7424C" w14:textId="77777777" w:rsidTr="00736455">
        <w:tc>
          <w:tcPr>
            <w:tcW w:w="640" w:type="dxa"/>
          </w:tcPr>
          <w:p w14:paraId="5872345B"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8</w:t>
            </w:r>
          </w:p>
        </w:tc>
        <w:tc>
          <w:tcPr>
            <w:tcW w:w="4298" w:type="dxa"/>
          </w:tcPr>
          <w:p w14:paraId="304F5E47" w14:textId="77777777" w:rsidR="00AF3082" w:rsidRPr="00573407" w:rsidRDefault="00AF3082" w:rsidP="00736455">
            <w:pPr>
              <w:pStyle w:val="BlockText"/>
              <w:ind w:left="0" w:right="0"/>
              <w:rPr>
                <w:rFonts w:ascii="Times New Roman" w:hAnsi="Times New Roman"/>
                <w:b/>
                <w:bCs/>
                <w:sz w:val="24"/>
                <w:szCs w:val="24"/>
                <w:lang w:val="mk-MK"/>
              </w:rPr>
            </w:pPr>
            <w:r w:rsidRPr="00573407">
              <w:rPr>
                <w:rFonts w:ascii="Times New Roman" w:hAnsi="Times New Roman"/>
                <w:b/>
                <w:bCs/>
                <w:sz w:val="24"/>
                <w:szCs w:val="24"/>
                <w:lang w:val="mk-MK"/>
              </w:rPr>
              <w:t xml:space="preserve">Авионско третирање на комарци </w:t>
            </w:r>
          </w:p>
          <w:p w14:paraId="6FE08DC0" w14:textId="77777777" w:rsidR="00AF3082" w:rsidRPr="00573407" w:rsidRDefault="00AF3082" w:rsidP="00736455">
            <w:pPr>
              <w:pStyle w:val="BlockText"/>
              <w:ind w:left="0" w:right="0"/>
              <w:rPr>
                <w:rFonts w:ascii="Times New Roman" w:hAnsi="Times New Roman"/>
                <w:b/>
                <w:bCs/>
                <w:sz w:val="24"/>
                <w:szCs w:val="24"/>
                <w:lang w:val="mk-MK"/>
              </w:rPr>
            </w:pPr>
            <w:r w:rsidRPr="00573407">
              <w:rPr>
                <w:rFonts w:ascii="Times New Roman" w:hAnsi="Times New Roman"/>
                <w:b/>
                <w:bCs/>
                <w:sz w:val="24"/>
                <w:szCs w:val="24"/>
                <w:lang w:val="mk-MK"/>
              </w:rPr>
              <w:t xml:space="preserve">вкупно </w:t>
            </w:r>
            <w:r>
              <w:rPr>
                <w:rFonts w:ascii="Times New Roman" w:hAnsi="Times New Roman"/>
                <w:b/>
                <w:bCs/>
                <w:sz w:val="24"/>
                <w:szCs w:val="24"/>
                <w:lang w:val="mk-MK"/>
              </w:rPr>
              <w:t>3</w:t>
            </w:r>
            <w:r w:rsidRPr="00573407">
              <w:rPr>
                <w:rFonts w:ascii="Times New Roman" w:hAnsi="Times New Roman"/>
                <w:b/>
                <w:bCs/>
                <w:sz w:val="24"/>
                <w:szCs w:val="24"/>
                <w:lang w:val="mk-MK"/>
              </w:rPr>
              <w:t>.</w:t>
            </w:r>
            <w:r>
              <w:rPr>
                <w:rFonts w:ascii="Times New Roman" w:hAnsi="Times New Roman"/>
                <w:b/>
                <w:bCs/>
                <w:sz w:val="24"/>
                <w:szCs w:val="24"/>
                <w:lang w:val="mk-MK"/>
              </w:rPr>
              <w:t>4</w:t>
            </w:r>
            <w:r w:rsidRPr="00573407">
              <w:rPr>
                <w:rFonts w:ascii="Times New Roman" w:hAnsi="Times New Roman"/>
                <w:b/>
                <w:bCs/>
                <w:sz w:val="24"/>
                <w:szCs w:val="24"/>
                <w:lang w:val="mk-MK"/>
              </w:rPr>
              <w:t>00 ха (</w:t>
            </w:r>
            <w:r>
              <w:rPr>
                <w:rFonts w:ascii="Times New Roman" w:hAnsi="Times New Roman"/>
                <w:b/>
                <w:bCs/>
                <w:sz w:val="24"/>
                <w:szCs w:val="24"/>
                <w:lang w:val="mk-MK"/>
              </w:rPr>
              <w:t>2</w:t>
            </w:r>
            <w:r w:rsidRPr="00573407">
              <w:rPr>
                <w:rFonts w:ascii="Times New Roman" w:hAnsi="Times New Roman"/>
                <w:b/>
                <w:bCs/>
                <w:sz w:val="24"/>
                <w:szCs w:val="24"/>
                <w:lang w:val="mk-MK"/>
              </w:rPr>
              <w:t xml:space="preserve"> пати по 1.700 ха) х 4</w:t>
            </w:r>
            <w:r>
              <w:rPr>
                <w:rFonts w:ascii="Times New Roman" w:hAnsi="Times New Roman"/>
                <w:b/>
                <w:bCs/>
                <w:sz w:val="24"/>
                <w:szCs w:val="24"/>
                <w:lang w:val="mk-MK"/>
              </w:rPr>
              <w:t xml:space="preserve">50 </w:t>
            </w:r>
            <w:r w:rsidRPr="00573407">
              <w:rPr>
                <w:rFonts w:ascii="Times New Roman" w:hAnsi="Times New Roman"/>
                <w:b/>
                <w:bCs/>
                <w:sz w:val="24"/>
                <w:szCs w:val="24"/>
                <w:lang w:val="mk-MK"/>
              </w:rPr>
              <w:t xml:space="preserve"> денари со ддв</w:t>
            </w:r>
            <w:r>
              <w:rPr>
                <w:rFonts w:ascii="Times New Roman" w:hAnsi="Times New Roman"/>
                <w:b/>
                <w:bCs/>
                <w:sz w:val="24"/>
                <w:szCs w:val="24"/>
                <w:lang w:val="mk-MK"/>
              </w:rPr>
              <w:t>/ха</w:t>
            </w:r>
          </w:p>
        </w:tc>
        <w:tc>
          <w:tcPr>
            <w:tcW w:w="2287" w:type="dxa"/>
            <w:shd w:val="clear" w:color="auto" w:fill="D9D9D9" w:themeFill="background1" w:themeFillShade="D9"/>
          </w:tcPr>
          <w:p w14:paraId="14AAF54A" w14:textId="77777777" w:rsidR="00AF3082" w:rsidRDefault="00AF3082" w:rsidP="00736455">
            <w:pPr>
              <w:pStyle w:val="BlockText"/>
              <w:ind w:left="0" w:right="0"/>
              <w:jc w:val="center"/>
              <w:rPr>
                <w:rFonts w:ascii="Times New Roman" w:hAnsi="Times New Roman"/>
                <w:sz w:val="24"/>
                <w:szCs w:val="24"/>
                <w:lang w:val="mk-MK"/>
              </w:rPr>
            </w:pPr>
            <w:r>
              <w:rPr>
                <w:rFonts w:ascii="Times New Roman" w:hAnsi="Times New Roman"/>
                <w:sz w:val="24"/>
                <w:szCs w:val="24"/>
                <w:lang w:val="mk-MK"/>
              </w:rPr>
              <w:t>1.530.000,00</w:t>
            </w:r>
          </w:p>
        </w:tc>
        <w:tc>
          <w:tcPr>
            <w:tcW w:w="2125" w:type="dxa"/>
          </w:tcPr>
          <w:p w14:paraId="7D90D924" w14:textId="77777777" w:rsidR="00AF3082" w:rsidRDefault="00AF3082" w:rsidP="00736455">
            <w:pPr>
              <w:pStyle w:val="BlockText"/>
              <w:ind w:left="0" w:right="0"/>
              <w:rPr>
                <w:rFonts w:ascii="Times New Roman" w:hAnsi="Times New Roman"/>
                <w:sz w:val="24"/>
                <w:szCs w:val="24"/>
                <w:lang w:val="mk-MK"/>
              </w:rPr>
            </w:pPr>
          </w:p>
        </w:tc>
      </w:tr>
      <w:tr w:rsidR="00AF3082" w14:paraId="43A30F9E" w14:textId="77777777" w:rsidTr="00736455">
        <w:tc>
          <w:tcPr>
            <w:tcW w:w="640" w:type="dxa"/>
          </w:tcPr>
          <w:p w14:paraId="1AE74025"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9</w:t>
            </w:r>
          </w:p>
        </w:tc>
        <w:tc>
          <w:tcPr>
            <w:tcW w:w="4298" w:type="dxa"/>
          </w:tcPr>
          <w:p w14:paraId="34947973" w14:textId="77777777" w:rsidR="00AF3082" w:rsidRPr="00FD641F" w:rsidRDefault="00AF3082" w:rsidP="00736455">
            <w:pPr>
              <w:pStyle w:val="BlockText"/>
              <w:ind w:left="0" w:right="0"/>
              <w:rPr>
                <w:rFonts w:ascii="Times New Roman" w:hAnsi="Times New Roman"/>
                <w:b/>
                <w:bCs/>
                <w:sz w:val="24"/>
                <w:szCs w:val="24"/>
                <w:lang w:val="mk-MK"/>
              </w:rPr>
            </w:pPr>
            <w:r w:rsidRPr="00FD641F">
              <w:rPr>
                <w:rFonts w:ascii="Times New Roman" w:hAnsi="Times New Roman"/>
                <w:b/>
                <w:bCs/>
                <w:sz w:val="24"/>
                <w:szCs w:val="24"/>
                <w:lang w:val="mk-MK"/>
              </w:rPr>
              <w:t>Терестичко третирање на комарци</w:t>
            </w:r>
          </w:p>
          <w:p w14:paraId="3F03F87C" w14:textId="77777777" w:rsidR="00AF3082" w:rsidRPr="00FD641F" w:rsidRDefault="00AF3082" w:rsidP="00736455">
            <w:pPr>
              <w:pStyle w:val="BlockText"/>
              <w:ind w:left="0" w:right="0"/>
              <w:rPr>
                <w:rFonts w:ascii="Times New Roman" w:hAnsi="Times New Roman"/>
                <w:b/>
                <w:bCs/>
                <w:sz w:val="24"/>
                <w:szCs w:val="24"/>
                <w:lang w:val="mk-MK"/>
              </w:rPr>
            </w:pPr>
            <w:r w:rsidRPr="00FD641F">
              <w:rPr>
                <w:rFonts w:ascii="Times New Roman" w:hAnsi="Times New Roman"/>
                <w:b/>
                <w:bCs/>
                <w:sz w:val="24"/>
                <w:szCs w:val="24"/>
                <w:lang w:val="mk-MK"/>
              </w:rPr>
              <w:t xml:space="preserve">Вкупно </w:t>
            </w:r>
            <w:r>
              <w:rPr>
                <w:rFonts w:ascii="Times New Roman" w:hAnsi="Times New Roman"/>
                <w:b/>
                <w:bCs/>
                <w:sz w:val="24"/>
                <w:szCs w:val="24"/>
                <w:lang w:val="mk-MK"/>
              </w:rPr>
              <w:t xml:space="preserve">900 </w:t>
            </w:r>
            <w:r w:rsidRPr="00FD641F">
              <w:rPr>
                <w:rFonts w:ascii="Times New Roman" w:hAnsi="Times New Roman"/>
                <w:b/>
                <w:bCs/>
                <w:sz w:val="24"/>
                <w:szCs w:val="24"/>
                <w:lang w:val="mk-MK"/>
              </w:rPr>
              <w:t>ха (</w:t>
            </w:r>
            <w:r>
              <w:rPr>
                <w:rFonts w:ascii="Times New Roman" w:hAnsi="Times New Roman"/>
                <w:b/>
                <w:bCs/>
                <w:sz w:val="24"/>
                <w:szCs w:val="24"/>
                <w:lang w:val="mk-MK"/>
              </w:rPr>
              <w:t>3</w:t>
            </w:r>
            <w:r w:rsidRPr="00FD641F">
              <w:rPr>
                <w:rFonts w:ascii="Times New Roman" w:hAnsi="Times New Roman"/>
                <w:b/>
                <w:bCs/>
                <w:sz w:val="24"/>
                <w:szCs w:val="24"/>
                <w:lang w:val="mk-MK"/>
              </w:rPr>
              <w:t xml:space="preserve"> пати по 300 ха) х </w:t>
            </w:r>
            <w:r>
              <w:rPr>
                <w:rFonts w:ascii="Times New Roman" w:hAnsi="Times New Roman"/>
                <w:b/>
                <w:bCs/>
                <w:sz w:val="24"/>
                <w:szCs w:val="24"/>
                <w:lang w:val="mk-MK"/>
              </w:rPr>
              <w:t>400</w:t>
            </w:r>
            <w:r w:rsidRPr="00FD641F">
              <w:rPr>
                <w:rFonts w:ascii="Times New Roman" w:hAnsi="Times New Roman"/>
                <w:b/>
                <w:bCs/>
                <w:sz w:val="24"/>
                <w:szCs w:val="24"/>
                <w:lang w:val="mk-MK"/>
              </w:rPr>
              <w:t xml:space="preserve"> денари без ддв</w:t>
            </w:r>
          </w:p>
        </w:tc>
        <w:tc>
          <w:tcPr>
            <w:tcW w:w="2287" w:type="dxa"/>
            <w:shd w:val="clear" w:color="auto" w:fill="D9D9D9" w:themeFill="background1" w:themeFillShade="D9"/>
          </w:tcPr>
          <w:p w14:paraId="1660805F" w14:textId="77777777" w:rsidR="00AF3082" w:rsidRPr="00FD641F" w:rsidRDefault="00AF3082" w:rsidP="00736455">
            <w:pPr>
              <w:pStyle w:val="BlockText"/>
              <w:ind w:left="0" w:right="0"/>
              <w:jc w:val="center"/>
              <w:rPr>
                <w:rFonts w:ascii="Times New Roman" w:hAnsi="Times New Roman"/>
                <w:sz w:val="24"/>
                <w:szCs w:val="24"/>
                <w:lang w:val="mk-MK"/>
              </w:rPr>
            </w:pPr>
            <w:r>
              <w:rPr>
                <w:rFonts w:ascii="Times New Roman" w:hAnsi="Times New Roman"/>
                <w:sz w:val="24"/>
                <w:szCs w:val="24"/>
                <w:lang w:val="mk-MK"/>
              </w:rPr>
              <w:t>360</w:t>
            </w:r>
            <w:r w:rsidRPr="00FD641F">
              <w:rPr>
                <w:rFonts w:ascii="Times New Roman" w:hAnsi="Times New Roman"/>
                <w:sz w:val="24"/>
                <w:szCs w:val="24"/>
                <w:lang w:val="mk-MK"/>
              </w:rPr>
              <w:t>.</w:t>
            </w:r>
            <w:r w:rsidRPr="00FD641F">
              <w:rPr>
                <w:rFonts w:ascii="Times New Roman" w:hAnsi="Times New Roman"/>
                <w:sz w:val="24"/>
                <w:szCs w:val="24"/>
              </w:rPr>
              <w:t>0</w:t>
            </w:r>
            <w:r w:rsidRPr="00FD641F">
              <w:rPr>
                <w:rFonts w:ascii="Times New Roman" w:hAnsi="Times New Roman"/>
                <w:sz w:val="24"/>
                <w:szCs w:val="24"/>
                <w:lang w:val="mk-MK"/>
              </w:rPr>
              <w:t>00,00</w:t>
            </w:r>
          </w:p>
        </w:tc>
        <w:tc>
          <w:tcPr>
            <w:tcW w:w="2125" w:type="dxa"/>
          </w:tcPr>
          <w:p w14:paraId="0F296F64" w14:textId="77777777" w:rsidR="00AF3082" w:rsidRDefault="00AF3082" w:rsidP="00736455">
            <w:pPr>
              <w:pStyle w:val="BlockText"/>
              <w:ind w:left="0" w:right="0"/>
              <w:rPr>
                <w:rFonts w:ascii="Times New Roman" w:hAnsi="Times New Roman"/>
                <w:sz w:val="24"/>
                <w:szCs w:val="24"/>
                <w:lang w:val="mk-MK"/>
              </w:rPr>
            </w:pPr>
          </w:p>
        </w:tc>
      </w:tr>
      <w:tr w:rsidR="00AF3082" w14:paraId="0CE808DA" w14:textId="77777777" w:rsidTr="00736455">
        <w:tc>
          <w:tcPr>
            <w:tcW w:w="640" w:type="dxa"/>
          </w:tcPr>
          <w:p w14:paraId="619AF464"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10</w:t>
            </w:r>
          </w:p>
        </w:tc>
        <w:tc>
          <w:tcPr>
            <w:tcW w:w="4298" w:type="dxa"/>
          </w:tcPr>
          <w:p w14:paraId="109E91EC" w14:textId="77777777" w:rsidR="00AF3082" w:rsidRPr="00FD641F" w:rsidRDefault="00AF3082" w:rsidP="00736455">
            <w:pPr>
              <w:pStyle w:val="BlockText"/>
              <w:ind w:left="0" w:right="0"/>
              <w:rPr>
                <w:rFonts w:ascii="Times New Roman" w:hAnsi="Times New Roman"/>
                <w:b/>
                <w:bCs/>
                <w:sz w:val="24"/>
                <w:szCs w:val="24"/>
                <w:lang w:val="mk-MK"/>
              </w:rPr>
            </w:pPr>
            <w:r w:rsidRPr="00FD641F">
              <w:rPr>
                <w:rFonts w:ascii="Times New Roman" w:hAnsi="Times New Roman"/>
                <w:b/>
                <w:bCs/>
                <w:sz w:val="24"/>
                <w:szCs w:val="24"/>
                <w:lang w:val="mk-MK"/>
              </w:rPr>
              <w:t xml:space="preserve">Ларвицидно третирање на комарци </w:t>
            </w:r>
          </w:p>
          <w:p w14:paraId="2E50CC4C" w14:textId="77777777" w:rsidR="00AF3082" w:rsidRPr="00FD641F" w:rsidRDefault="00AF3082" w:rsidP="00736455">
            <w:pPr>
              <w:pStyle w:val="BlockText"/>
              <w:ind w:left="0" w:right="0"/>
              <w:rPr>
                <w:rFonts w:ascii="Times New Roman" w:hAnsi="Times New Roman"/>
                <w:b/>
                <w:bCs/>
                <w:sz w:val="24"/>
                <w:szCs w:val="24"/>
                <w:lang w:val="mk-MK"/>
              </w:rPr>
            </w:pPr>
            <w:r w:rsidRPr="00FD641F">
              <w:rPr>
                <w:rFonts w:ascii="Times New Roman" w:hAnsi="Times New Roman"/>
                <w:b/>
                <w:bCs/>
                <w:sz w:val="24"/>
                <w:szCs w:val="24"/>
                <w:lang w:val="mk-MK"/>
              </w:rPr>
              <w:t xml:space="preserve">Вкупно 24 ха (4 пати по 6 ха) х </w:t>
            </w:r>
            <w:r>
              <w:rPr>
                <w:rFonts w:ascii="Times New Roman" w:hAnsi="Times New Roman"/>
                <w:b/>
                <w:bCs/>
                <w:sz w:val="24"/>
                <w:szCs w:val="24"/>
                <w:lang w:val="mk-MK"/>
              </w:rPr>
              <w:t>4</w:t>
            </w:r>
            <w:r w:rsidRPr="00FD641F">
              <w:rPr>
                <w:rFonts w:ascii="Times New Roman" w:hAnsi="Times New Roman"/>
                <w:b/>
                <w:bCs/>
                <w:sz w:val="24"/>
                <w:szCs w:val="24"/>
                <w:lang w:val="mk-MK"/>
              </w:rPr>
              <w:t>.000 без ддв</w:t>
            </w:r>
          </w:p>
        </w:tc>
        <w:tc>
          <w:tcPr>
            <w:tcW w:w="2287" w:type="dxa"/>
            <w:shd w:val="clear" w:color="auto" w:fill="D9D9D9" w:themeFill="background1" w:themeFillShade="D9"/>
          </w:tcPr>
          <w:p w14:paraId="6CBA56F9" w14:textId="77777777" w:rsidR="00AF3082" w:rsidRPr="00FD641F" w:rsidRDefault="00AF3082" w:rsidP="00736455">
            <w:pPr>
              <w:pStyle w:val="BlockText"/>
              <w:ind w:left="0" w:right="0"/>
              <w:jc w:val="center"/>
              <w:rPr>
                <w:rFonts w:ascii="Times New Roman" w:hAnsi="Times New Roman"/>
                <w:sz w:val="24"/>
                <w:szCs w:val="24"/>
                <w:lang w:val="mk-MK"/>
              </w:rPr>
            </w:pPr>
            <w:r>
              <w:rPr>
                <w:rFonts w:ascii="Times New Roman" w:hAnsi="Times New Roman"/>
                <w:sz w:val="24"/>
                <w:szCs w:val="24"/>
                <w:lang w:val="mk-MK"/>
              </w:rPr>
              <w:t>96</w:t>
            </w:r>
            <w:r w:rsidRPr="00FD641F">
              <w:rPr>
                <w:rFonts w:ascii="Times New Roman" w:hAnsi="Times New Roman"/>
                <w:sz w:val="24"/>
                <w:szCs w:val="24"/>
                <w:lang w:val="mk-MK"/>
              </w:rPr>
              <w:t>.000</w:t>
            </w:r>
          </w:p>
        </w:tc>
        <w:tc>
          <w:tcPr>
            <w:tcW w:w="2125" w:type="dxa"/>
          </w:tcPr>
          <w:p w14:paraId="43A786B8" w14:textId="77777777" w:rsidR="00AF3082" w:rsidRDefault="00AF3082" w:rsidP="00736455">
            <w:pPr>
              <w:pStyle w:val="BlockText"/>
              <w:ind w:left="0" w:right="0"/>
              <w:rPr>
                <w:rFonts w:ascii="Times New Roman" w:hAnsi="Times New Roman"/>
                <w:sz w:val="24"/>
                <w:szCs w:val="24"/>
                <w:lang w:val="mk-MK"/>
              </w:rPr>
            </w:pPr>
          </w:p>
        </w:tc>
      </w:tr>
      <w:tr w:rsidR="00AF3082" w14:paraId="06B4F94A" w14:textId="77777777" w:rsidTr="00736455">
        <w:tc>
          <w:tcPr>
            <w:tcW w:w="640" w:type="dxa"/>
          </w:tcPr>
          <w:p w14:paraId="3CA85C07"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11</w:t>
            </w:r>
          </w:p>
        </w:tc>
        <w:tc>
          <w:tcPr>
            <w:tcW w:w="4298" w:type="dxa"/>
          </w:tcPr>
          <w:p w14:paraId="21DF414D" w14:textId="77777777" w:rsidR="00AF3082" w:rsidRPr="00573407" w:rsidRDefault="00AF3082" w:rsidP="00736455">
            <w:pPr>
              <w:pStyle w:val="BlockText"/>
              <w:ind w:left="0" w:right="0"/>
              <w:rPr>
                <w:rFonts w:ascii="Times New Roman" w:hAnsi="Times New Roman"/>
                <w:b/>
                <w:bCs/>
                <w:sz w:val="24"/>
                <w:szCs w:val="24"/>
                <w:lang w:val="mk-MK"/>
              </w:rPr>
            </w:pPr>
            <w:r w:rsidRPr="00573407">
              <w:rPr>
                <w:rFonts w:ascii="Times New Roman" w:hAnsi="Times New Roman"/>
                <w:b/>
                <w:bCs/>
                <w:sz w:val="24"/>
                <w:szCs w:val="24"/>
                <w:lang w:val="mk-MK"/>
              </w:rPr>
              <w:t>Рачно третирање на зелени површини против инсекти</w:t>
            </w:r>
            <w:r>
              <w:rPr>
                <w:rFonts w:ascii="Times New Roman" w:hAnsi="Times New Roman"/>
                <w:b/>
                <w:bCs/>
                <w:sz w:val="24"/>
                <w:szCs w:val="24"/>
                <w:lang w:val="mk-MK"/>
              </w:rPr>
              <w:t xml:space="preserve">  </w:t>
            </w:r>
            <w:r w:rsidRPr="00573407">
              <w:rPr>
                <w:rFonts w:ascii="Times New Roman" w:hAnsi="Times New Roman"/>
                <w:b/>
                <w:bCs/>
                <w:sz w:val="24"/>
                <w:szCs w:val="24"/>
                <w:lang w:val="mk-MK"/>
              </w:rPr>
              <w:t>500</w:t>
            </w:r>
            <w:r>
              <w:rPr>
                <w:rFonts w:ascii="Times New Roman" w:hAnsi="Times New Roman"/>
                <w:b/>
                <w:bCs/>
                <w:sz w:val="24"/>
                <w:szCs w:val="24"/>
              </w:rPr>
              <w:t>0</w:t>
            </w:r>
            <w:r w:rsidRPr="00573407">
              <w:rPr>
                <w:rFonts w:ascii="Times New Roman" w:hAnsi="Times New Roman"/>
                <w:b/>
                <w:bCs/>
                <w:sz w:val="24"/>
                <w:szCs w:val="24"/>
                <w:lang w:val="mk-MK"/>
              </w:rPr>
              <w:t xml:space="preserve"> м2 х 1</w:t>
            </w:r>
            <w:r>
              <w:rPr>
                <w:rFonts w:ascii="Times New Roman" w:hAnsi="Times New Roman"/>
                <w:b/>
                <w:bCs/>
                <w:sz w:val="24"/>
                <w:szCs w:val="24"/>
                <w:lang w:val="mk-MK"/>
              </w:rPr>
              <w:t>2</w:t>
            </w:r>
            <w:r w:rsidRPr="00573407">
              <w:rPr>
                <w:rFonts w:ascii="Times New Roman" w:hAnsi="Times New Roman"/>
                <w:b/>
                <w:bCs/>
                <w:sz w:val="24"/>
                <w:szCs w:val="24"/>
                <w:lang w:val="mk-MK"/>
              </w:rPr>
              <w:t xml:space="preserve"> денари</w:t>
            </w:r>
          </w:p>
        </w:tc>
        <w:tc>
          <w:tcPr>
            <w:tcW w:w="2287" w:type="dxa"/>
            <w:shd w:val="clear" w:color="auto" w:fill="D9D9D9" w:themeFill="background1" w:themeFillShade="D9"/>
          </w:tcPr>
          <w:p w14:paraId="0CD8E8C3" w14:textId="77777777" w:rsidR="00AF3082" w:rsidRDefault="00AF3082" w:rsidP="00736455">
            <w:pPr>
              <w:pStyle w:val="BlockText"/>
              <w:ind w:left="0" w:right="0"/>
              <w:jc w:val="center"/>
              <w:rPr>
                <w:rFonts w:ascii="Times New Roman" w:hAnsi="Times New Roman"/>
                <w:sz w:val="24"/>
                <w:szCs w:val="24"/>
                <w:lang w:val="mk-MK"/>
              </w:rPr>
            </w:pPr>
            <w:r>
              <w:rPr>
                <w:rFonts w:ascii="Times New Roman" w:hAnsi="Times New Roman"/>
                <w:sz w:val="24"/>
                <w:szCs w:val="24"/>
                <w:lang w:val="mk-MK"/>
              </w:rPr>
              <w:t>60.000</w:t>
            </w:r>
          </w:p>
        </w:tc>
        <w:tc>
          <w:tcPr>
            <w:tcW w:w="2125" w:type="dxa"/>
          </w:tcPr>
          <w:p w14:paraId="786646BF" w14:textId="77777777" w:rsidR="00AF3082" w:rsidRDefault="00AF3082" w:rsidP="00736455">
            <w:pPr>
              <w:pStyle w:val="BlockText"/>
              <w:ind w:left="0" w:right="0"/>
              <w:rPr>
                <w:rFonts w:ascii="Times New Roman" w:hAnsi="Times New Roman"/>
                <w:sz w:val="24"/>
                <w:szCs w:val="24"/>
                <w:lang w:val="mk-MK"/>
              </w:rPr>
            </w:pPr>
          </w:p>
        </w:tc>
      </w:tr>
      <w:tr w:rsidR="00AF3082" w14:paraId="0707A223" w14:textId="77777777" w:rsidTr="00736455">
        <w:tc>
          <w:tcPr>
            <w:tcW w:w="640" w:type="dxa"/>
          </w:tcPr>
          <w:p w14:paraId="67CC2E93"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12</w:t>
            </w:r>
          </w:p>
        </w:tc>
        <w:tc>
          <w:tcPr>
            <w:tcW w:w="4298" w:type="dxa"/>
          </w:tcPr>
          <w:p w14:paraId="1F239B11" w14:textId="77777777" w:rsidR="00AF3082" w:rsidRPr="00573407" w:rsidRDefault="00AF3082" w:rsidP="00736455">
            <w:pPr>
              <w:pStyle w:val="BlockText"/>
              <w:ind w:left="0" w:right="0"/>
              <w:rPr>
                <w:rFonts w:ascii="Times New Roman" w:hAnsi="Times New Roman"/>
                <w:b/>
                <w:bCs/>
                <w:sz w:val="24"/>
                <w:szCs w:val="24"/>
                <w:lang w:val="mk-MK"/>
              </w:rPr>
            </w:pPr>
            <w:r w:rsidRPr="00573407">
              <w:rPr>
                <w:rFonts w:ascii="Times New Roman" w:hAnsi="Times New Roman"/>
                <w:b/>
                <w:bCs/>
                <w:sz w:val="24"/>
                <w:szCs w:val="24"/>
                <w:lang w:val="mk-MK"/>
              </w:rPr>
              <w:t xml:space="preserve">Општа дератизација </w:t>
            </w:r>
          </w:p>
          <w:p w14:paraId="3400909A" w14:textId="77777777" w:rsidR="00AF3082" w:rsidRPr="00573407" w:rsidRDefault="00AF3082" w:rsidP="00736455">
            <w:pPr>
              <w:pStyle w:val="BlockText"/>
              <w:ind w:left="0" w:right="0"/>
              <w:rPr>
                <w:rFonts w:ascii="Times New Roman" w:hAnsi="Times New Roman"/>
                <w:b/>
                <w:bCs/>
                <w:sz w:val="24"/>
                <w:szCs w:val="24"/>
                <w:lang w:val="mk-MK"/>
              </w:rPr>
            </w:pPr>
            <w:r w:rsidRPr="00573407">
              <w:rPr>
                <w:rFonts w:ascii="Times New Roman" w:hAnsi="Times New Roman"/>
                <w:b/>
                <w:bCs/>
                <w:sz w:val="24"/>
                <w:szCs w:val="24"/>
                <w:lang w:val="mk-MK"/>
              </w:rPr>
              <w:t xml:space="preserve"> 500 кг. кумарински препарат х 600 денари  без ддв</w:t>
            </w:r>
          </w:p>
        </w:tc>
        <w:tc>
          <w:tcPr>
            <w:tcW w:w="2287" w:type="dxa"/>
            <w:shd w:val="clear" w:color="auto" w:fill="D9D9D9" w:themeFill="background1" w:themeFillShade="D9"/>
          </w:tcPr>
          <w:p w14:paraId="14B82AFB" w14:textId="77777777" w:rsidR="00AF3082" w:rsidRDefault="00AF3082" w:rsidP="00736455">
            <w:pPr>
              <w:pStyle w:val="BlockText"/>
              <w:ind w:left="0" w:right="0"/>
              <w:jc w:val="center"/>
              <w:rPr>
                <w:rFonts w:ascii="Times New Roman" w:hAnsi="Times New Roman"/>
                <w:sz w:val="24"/>
                <w:szCs w:val="24"/>
                <w:lang w:val="mk-MK"/>
              </w:rPr>
            </w:pPr>
            <w:r>
              <w:rPr>
                <w:rFonts w:ascii="Times New Roman" w:hAnsi="Times New Roman"/>
                <w:sz w:val="24"/>
                <w:szCs w:val="24"/>
                <w:lang w:val="mk-MK"/>
              </w:rPr>
              <w:t>300.000,00</w:t>
            </w:r>
          </w:p>
        </w:tc>
        <w:tc>
          <w:tcPr>
            <w:tcW w:w="2125" w:type="dxa"/>
          </w:tcPr>
          <w:p w14:paraId="78559A26" w14:textId="77777777" w:rsidR="00AF3082" w:rsidRDefault="00AF3082" w:rsidP="00736455">
            <w:pPr>
              <w:pStyle w:val="BlockText"/>
              <w:ind w:left="0" w:right="0"/>
              <w:rPr>
                <w:rFonts w:ascii="Times New Roman" w:hAnsi="Times New Roman"/>
                <w:sz w:val="24"/>
                <w:szCs w:val="24"/>
                <w:lang w:val="mk-MK"/>
              </w:rPr>
            </w:pPr>
          </w:p>
        </w:tc>
      </w:tr>
      <w:bookmarkEnd w:id="0"/>
      <w:tr w:rsidR="00AF3082" w14:paraId="3DCEF3E1" w14:textId="77777777" w:rsidTr="00736455">
        <w:tc>
          <w:tcPr>
            <w:tcW w:w="640" w:type="dxa"/>
          </w:tcPr>
          <w:p w14:paraId="4AE3D5C8" w14:textId="77777777" w:rsidR="00AF3082" w:rsidRDefault="00AF3082" w:rsidP="00736455">
            <w:pPr>
              <w:pStyle w:val="BlockText"/>
              <w:ind w:left="0" w:right="0"/>
              <w:rPr>
                <w:rFonts w:ascii="Times New Roman" w:hAnsi="Times New Roman"/>
                <w:sz w:val="24"/>
                <w:szCs w:val="24"/>
                <w:lang w:val="mk-MK"/>
              </w:rPr>
            </w:pPr>
          </w:p>
        </w:tc>
        <w:tc>
          <w:tcPr>
            <w:tcW w:w="4298" w:type="dxa"/>
          </w:tcPr>
          <w:p w14:paraId="218D34EC" w14:textId="77777777" w:rsidR="00AF3082" w:rsidRDefault="00AF3082" w:rsidP="00736455">
            <w:pPr>
              <w:pStyle w:val="BlockText"/>
              <w:ind w:left="0" w:right="0"/>
              <w:rPr>
                <w:rFonts w:ascii="Times New Roman" w:hAnsi="Times New Roman"/>
                <w:sz w:val="24"/>
                <w:szCs w:val="24"/>
                <w:lang w:val="mk-MK"/>
              </w:rPr>
            </w:pPr>
          </w:p>
        </w:tc>
        <w:tc>
          <w:tcPr>
            <w:tcW w:w="2287" w:type="dxa"/>
            <w:shd w:val="clear" w:color="auto" w:fill="D9D9D9" w:themeFill="background1" w:themeFillShade="D9"/>
          </w:tcPr>
          <w:p w14:paraId="4133FE5A" w14:textId="77777777" w:rsidR="00AF3082" w:rsidRPr="00932910" w:rsidRDefault="00AF3082" w:rsidP="00736455">
            <w:pPr>
              <w:jc w:val="center"/>
              <w:rPr>
                <w:rFonts w:ascii="Times New Roman" w:hAnsi="Times New Roman"/>
                <w:b/>
                <w:bCs w:val="0"/>
                <w:color w:val="000000"/>
                <w:sz w:val="24"/>
                <w:szCs w:val="24"/>
              </w:rPr>
            </w:pPr>
            <w:r w:rsidRPr="00932910">
              <w:rPr>
                <w:rFonts w:ascii="Times New Roman" w:hAnsi="Times New Roman"/>
                <w:b/>
                <w:bCs w:val="0"/>
                <w:color w:val="000000"/>
                <w:sz w:val="24"/>
                <w:szCs w:val="24"/>
              </w:rPr>
              <w:t xml:space="preserve">   </w:t>
            </w:r>
          </w:p>
          <w:p w14:paraId="02B19A84" w14:textId="77777777" w:rsidR="00AF3082" w:rsidRPr="00683D3D" w:rsidRDefault="00AF3082" w:rsidP="00736455">
            <w:pPr>
              <w:jc w:val="center"/>
              <w:rPr>
                <w:rFonts w:ascii="Times New Roman" w:hAnsi="Times New Roman"/>
                <w:b/>
                <w:bCs w:val="0"/>
                <w:color w:val="000000"/>
                <w:sz w:val="24"/>
                <w:szCs w:val="24"/>
              </w:rPr>
            </w:pPr>
            <w:r>
              <w:rPr>
                <w:rFonts w:ascii="Calibri" w:hAnsi="Calibri" w:cs="Calibri"/>
                <w:color w:val="000000"/>
                <w:szCs w:val="22"/>
              </w:rPr>
              <w:t xml:space="preserve">   </w:t>
            </w:r>
            <w:r>
              <w:rPr>
                <w:rFonts w:ascii="Times New Roman" w:hAnsi="Times New Roman"/>
                <w:b/>
                <w:bCs w:val="0"/>
                <w:color w:val="000000"/>
                <w:sz w:val="24"/>
                <w:szCs w:val="24"/>
              </w:rPr>
              <w:t>2.485.900</w:t>
            </w:r>
            <w:r w:rsidRPr="00683D3D">
              <w:rPr>
                <w:rFonts w:ascii="Times New Roman" w:hAnsi="Times New Roman"/>
                <w:b/>
                <w:bCs w:val="0"/>
                <w:color w:val="000000"/>
                <w:sz w:val="24"/>
                <w:szCs w:val="24"/>
              </w:rPr>
              <w:t xml:space="preserve">,00  </w:t>
            </w:r>
          </w:p>
          <w:p w14:paraId="728168EE" w14:textId="77777777" w:rsidR="00AF3082" w:rsidRPr="0051481F" w:rsidRDefault="00AF3082" w:rsidP="00736455">
            <w:pPr>
              <w:pStyle w:val="BlockText"/>
              <w:ind w:left="0" w:right="0"/>
              <w:jc w:val="center"/>
              <w:rPr>
                <w:rFonts w:ascii="Times New Roman" w:hAnsi="Times New Roman"/>
                <w:b/>
                <w:bCs/>
                <w:sz w:val="24"/>
                <w:szCs w:val="24"/>
                <w:lang w:val="mk-MK"/>
              </w:rPr>
            </w:pPr>
            <w:r w:rsidRPr="0051481F">
              <w:rPr>
                <w:rFonts w:ascii="Times New Roman" w:hAnsi="Times New Roman"/>
                <w:b/>
                <w:bCs/>
                <w:sz w:val="24"/>
                <w:szCs w:val="24"/>
                <w:lang w:val="mk-MK"/>
              </w:rPr>
              <w:t>денари</w:t>
            </w:r>
          </w:p>
        </w:tc>
        <w:tc>
          <w:tcPr>
            <w:tcW w:w="2125" w:type="dxa"/>
          </w:tcPr>
          <w:p w14:paraId="69A36E64" w14:textId="77777777" w:rsidR="00AF3082" w:rsidRDefault="00AF3082" w:rsidP="00736455">
            <w:pPr>
              <w:pStyle w:val="BlockText"/>
              <w:ind w:left="0" w:right="0"/>
              <w:rPr>
                <w:rFonts w:ascii="Times New Roman" w:hAnsi="Times New Roman"/>
                <w:sz w:val="24"/>
                <w:szCs w:val="24"/>
                <w:lang w:val="mk-MK"/>
              </w:rPr>
            </w:pPr>
            <w:r>
              <w:rPr>
                <w:rFonts w:ascii="Times New Roman" w:hAnsi="Times New Roman"/>
                <w:sz w:val="24"/>
                <w:szCs w:val="24"/>
                <w:lang w:val="mk-MK"/>
              </w:rPr>
              <w:t>110.500,00 денари</w:t>
            </w:r>
          </w:p>
        </w:tc>
      </w:tr>
    </w:tbl>
    <w:p w14:paraId="476EDAC0" w14:textId="77777777" w:rsidR="00AF3082" w:rsidRDefault="00AF3082" w:rsidP="00AF3082">
      <w:pPr>
        <w:tabs>
          <w:tab w:val="left" w:pos="5595"/>
          <w:tab w:val="right" w:pos="9639"/>
        </w:tabs>
        <w:jc w:val="center"/>
        <w:rPr>
          <w:rFonts w:ascii="Times New Roman" w:hAnsi="Times New Roman"/>
          <w:sz w:val="24"/>
          <w:szCs w:val="24"/>
        </w:rPr>
      </w:pPr>
    </w:p>
    <w:p w14:paraId="33C71BE1" w14:textId="77777777" w:rsidR="00F115D9" w:rsidRDefault="00F115D9" w:rsidP="00F115D9">
      <w:pPr>
        <w:pStyle w:val="BlockText"/>
        <w:ind w:left="720" w:right="0"/>
        <w:rPr>
          <w:rFonts w:ascii="Times New Roman" w:hAnsi="Times New Roman"/>
          <w:sz w:val="24"/>
          <w:szCs w:val="24"/>
          <w:lang w:val="mk-MK"/>
        </w:rPr>
      </w:pPr>
    </w:p>
    <w:p w14:paraId="27F4855A" w14:textId="77777777" w:rsidR="002719CA" w:rsidRPr="002719CA" w:rsidRDefault="002719CA" w:rsidP="002719CA">
      <w:pPr>
        <w:widowControl w:val="0"/>
        <w:ind w:left="3600" w:firstLine="720"/>
        <w:rPr>
          <w:rFonts w:ascii="Times New Roman" w:eastAsia="Arial Unicode MS" w:hAnsi="Times New Roman"/>
          <w:bCs w:val="0"/>
          <w:color w:val="000000"/>
          <w:sz w:val="24"/>
          <w:szCs w:val="24"/>
          <w:lang w:eastAsia="mk-MK" w:bidi="mk-MK"/>
        </w:rPr>
      </w:pPr>
      <w:r w:rsidRPr="002719CA">
        <w:rPr>
          <w:rFonts w:ascii="Times New Roman" w:eastAsia="Arial Unicode MS" w:hAnsi="Times New Roman"/>
          <w:bCs w:val="0"/>
          <w:color w:val="000000"/>
          <w:sz w:val="24"/>
          <w:szCs w:val="24"/>
          <w:lang w:eastAsia="mk-MK" w:bidi="mk-MK"/>
        </w:rPr>
        <w:t>II.</w:t>
      </w:r>
    </w:p>
    <w:p w14:paraId="6AACA8A8" w14:textId="77777777" w:rsidR="002719CA" w:rsidRPr="002719CA" w:rsidRDefault="002719CA" w:rsidP="002719CA">
      <w:pPr>
        <w:widowControl w:val="0"/>
        <w:tabs>
          <w:tab w:val="left" w:pos="5595"/>
          <w:tab w:val="right" w:pos="9639"/>
        </w:tabs>
        <w:rPr>
          <w:rFonts w:ascii="Times New Roman" w:eastAsia="Arial Unicode MS" w:hAnsi="Times New Roman"/>
          <w:bCs w:val="0"/>
          <w:color w:val="000000"/>
          <w:sz w:val="24"/>
          <w:szCs w:val="24"/>
          <w:lang w:eastAsia="mk-MK" w:bidi="mk-MK"/>
        </w:rPr>
      </w:pPr>
      <w:r w:rsidRPr="002719CA">
        <w:rPr>
          <w:rFonts w:ascii="Times New Roman" w:eastAsia="Arial Unicode MS" w:hAnsi="Times New Roman"/>
          <w:bCs w:val="0"/>
          <w:color w:val="000000"/>
          <w:sz w:val="24"/>
          <w:szCs w:val="24"/>
          <w:lang w:eastAsia="mk-MK" w:bidi="mk-MK"/>
        </w:rPr>
        <w:t xml:space="preserve">          Програмата влегува во сила осмиот ден од денот на објавувањето во „Службен гласник“ на Општина Кочани“.</w:t>
      </w:r>
    </w:p>
    <w:p w14:paraId="7CCF2280" w14:textId="77777777" w:rsidR="002719CA" w:rsidRPr="002719CA" w:rsidRDefault="002719CA" w:rsidP="002719CA">
      <w:pPr>
        <w:widowControl w:val="0"/>
        <w:tabs>
          <w:tab w:val="left" w:pos="5595"/>
          <w:tab w:val="right" w:pos="9639"/>
        </w:tabs>
        <w:rPr>
          <w:rFonts w:ascii="Times New Roman" w:eastAsia="Arial Unicode MS" w:hAnsi="Times New Roman"/>
          <w:bCs w:val="0"/>
          <w:color w:val="000000"/>
          <w:sz w:val="24"/>
          <w:szCs w:val="24"/>
          <w:lang w:eastAsia="mk-MK" w:bidi="mk-MK"/>
        </w:rPr>
      </w:pPr>
    </w:p>
    <w:p w14:paraId="316B70CD" w14:textId="5DEA3379" w:rsidR="002719CA" w:rsidRPr="002719CA" w:rsidRDefault="002719CA" w:rsidP="002719CA">
      <w:pPr>
        <w:widowControl w:val="0"/>
        <w:ind w:left="720" w:firstLine="720"/>
        <w:rPr>
          <w:rFonts w:ascii="Times New Roman" w:eastAsia="Arial Unicode MS" w:hAnsi="Times New Roman"/>
          <w:bCs w:val="0"/>
          <w:color w:val="000000"/>
          <w:sz w:val="24"/>
          <w:szCs w:val="24"/>
          <w:lang w:eastAsia="mk-MK" w:bidi="mk-MK"/>
        </w:rPr>
      </w:pPr>
      <w:r w:rsidRPr="002719CA">
        <w:rPr>
          <w:rFonts w:ascii="Times New Roman" w:eastAsia="Arial Unicode MS" w:hAnsi="Times New Roman"/>
          <w:bCs w:val="0"/>
          <w:color w:val="000000"/>
          <w:sz w:val="24"/>
          <w:szCs w:val="24"/>
          <w:lang w:eastAsia="mk-MK" w:bidi="mk-MK"/>
        </w:rPr>
        <w:t>Бр.09-18</w:t>
      </w:r>
      <w:r>
        <w:rPr>
          <w:rFonts w:ascii="Times New Roman" w:eastAsia="Arial Unicode MS" w:hAnsi="Times New Roman"/>
          <w:bCs w:val="0"/>
          <w:color w:val="000000"/>
          <w:sz w:val="24"/>
          <w:szCs w:val="24"/>
          <w:lang w:eastAsia="mk-MK" w:bidi="mk-MK"/>
        </w:rPr>
        <w:t>12</w:t>
      </w:r>
      <w:r w:rsidRPr="002719CA">
        <w:rPr>
          <w:rFonts w:ascii="Times New Roman" w:eastAsia="Arial Unicode MS" w:hAnsi="Times New Roman"/>
          <w:bCs w:val="0"/>
          <w:color w:val="000000"/>
          <w:sz w:val="24"/>
          <w:szCs w:val="24"/>
          <w:lang w:eastAsia="mk-MK" w:bidi="mk-MK"/>
        </w:rPr>
        <w:t>/</w:t>
      </w:r>
      <w:r w:rsidRPr="002719CA">
        <w:rPr>
          <w:rFonts w:ascii="Times New Roman" w:eastAsia="Arial Unicode MS" w:hAnsi="Times New Roman"/>
          <w:bCs w:val="0"/>
          <w:color w:val="000000"/>
          <w:sz w:val="24"/>
          <w:szCs w:val="24"/>
          <w:lang w:val="ru-RU" w:eastAsia="mk-MK" w:bidi="mk-MK"/>
        </w:rPr>
        <w:t>1</w:t>
      </w:r>
      <w:r w:rsidRPr="002719CA">
        <w:rPr>
          <w:rFonts w:ascii="Times New Roman" w:eastAsia="Arial Unicode MS" w:hAnsi="Times New Roman"/>
          <w:bCs w:val="0"/>
          <w:color w:val="000000"/>
          <w:sz w:val="24"/>
          <w:szCs w:val="24"/>
          <w:lang w:eastAsia="mk-MK" w:bidi="mk-MK"/>
        </w:rPr>
        <w:t xml:space="preserve">                                                     Претседател</w:t>
      </w:r>
    </w:p>
    <w:p w14:paraId="01D33C52" w14:textId="77777777" w:rsidR="002719CA" w:rsidRPr="002719CA" w:rsidRDefault="002719CA" w:rsidP="002719CA">
      <w:pPr>
        <w:widowControl w:val="0"/>
        <w:ind w:left="720" w:firstLine="720"/>
        <w:rPr>
          <w:rFonts w:ascii="Times New Roman" w:eastAsia="Arial Unicode MS" w:hAnsi="Times New Roman"/>
          <w:bCs w:val="0"/>
          <w:color w:val="000000"/>
          <w:sz w:val="24"/>
          <w:szCs w:val="24"/>
          <w:lang w:eastAsia="mk-MK" w:bidi="mk-MK"/>
        </w:rPr>
      </w:pPr>
      <w:r w:rsidRPr="002719CA">
        <w:rPr>
          <w:rFonts w:ascii="Times New Roman" w:eastAsia="Arial Unicode MS" w:hAnsi="Times New Roman"/>
          <w:bCs w:val="0"/>
          <w:color w:val="000000"/>
          <w:sz w:val="24"/>
          <w:szCs w:val="24"/>
          <w:lang w:eastAsia="mk-MK" w:bidi="mk-MK"/>
        </w:rPr>
        <w:t>22.12.2025 година                           на Советот на Општина Кочани,</w:t>
      </w:r>
    </w:p>
    <w:p w14:paraId="1FBDD315" w14:textId="77777777" w:rsidR="002719CA" w:rsidRPr="002719CA" w:rsidRDefault="002719CA" w:rsidP="002719CA">
      <w:pPr>
        <w:widowControl w:val="0"/>
        <w:ind w:left="720" w:firstLine="720"/>
        <w:rPr>
          <w:rFonts w:ascii="Arial Unicode MS" w:eastAsia="Arial Unicode MS" w:hAnsi="Arial Unicode MS" w:cs="Arial Unicode MS"/>
          <w:bCs w:val="0"/>
          <w:color w:val="000000"/>
          <w:sz w:val="24"/>
          <w:szCs w:val="24"/>
          <w:lang w:eastAsia="mk-MK" w:bidi="mk-MK"/>
        </w:rPr>
      </w:pPr>
      <w:r w:rsidRPr="002719CA">
        <w:rPr>
          <w:rFonts w:ascii="Times New Roman" w:eastAsia="Arial Unicode MS" w:hAnsi="Times New Roman"/>
          <w:bCs w:val="0"/>
          <w:color w:val="000000"/>
          <w:sz w:val="24"/>
          <w:szCs w:val="24"/>
          <w:lang w:eastAsia="mk-MK" w:bidi="mk-MK"/>
        </w:rPr>
        <w:t>К о ч а н и                                                        Александар Андов</w:t>
      </w:r>
    </w:p>
    <w:p w14:paraId="5057966F" w14:textId="77777777" w:rsidR="002719CA" w:rsidRPr="002719CA" w:rsidRDefault="002719CA" w:rsidP="002719CA">
      <w:pPr>
        <w:widowControl w:val="0"/>
        <w:spacing w:line="250" w:lineRule="exact"/>
        <w:ind w:left="180" w:right="160" w:firstLine="360"/>
        <w:rPr>
          <w:rFonts w:ascii="Arial" w:eastAsia="Arial" w:hAnsi="Arial" w:cs="Arial"/>
          <w:bCs w:val="0"/>
          <w:sz w:val="21"/>
          <w:szCs w:val="21"/>
          <w:lang w:eastAsia="mk-MK" w:bidi="mk-MK"/>
        </w:rPr>
      </w:pPr>
    </w:p>
    <w:p w14:paraId="78854467" w14:textId="77777777" w:rsidR="00F115D9" w:rsidRDefault="00F115D9" w:rsidP="00F115D9">
      <w:pPr>
        <w:pStyle w:val="BlockText"/>
        <w:ind w:left="720" w:right="0"/>
        <w:rPr>
          <w:rFonts w:ascii="Times New Roman" w:hAnsi="Times New Roman"/>
          <w:sz w:val="24"/>
          <w:szCs w:val="24"/>
          <w:lang w:val="mk-MK"/>
        </w:rPr>
      </w:pPr>
    </w:p>
    <w:p w14:paraId="306EE941" w14:textId="77777777" w:rsidR="001126CF" w:rsidRDefault="001126CF" w:rsidP="00411836">
      <w:pPr>
        <w:pStyle w:val="BlockText"/>
        <w:ind w:left="0" w:right="0"/>
        <w:rPr>
          <w:rFonts w:ascii="Times New Roman" w:hAnsi="Times New Roman"/>
          <w:sz w:val="24"/>
          <w:szCs w:val="24"/>
          <w:lang w:val="mk-MK"/>
        </w:rPr>
      </w:pPr>
    </w:p>
    <w:p w14:paraId="7F8E316A" w14:textId="77777777" w:rsidR="00DD006C" w:rsidRPr="00FD641F" w:rsidRDefault="00DD006C" w:rsidP="008654A9">
      <w:pPr>
        <w:pStyle w:val="BlockText"/>
        <w:ind w:left="0" w:right="0"/>
        <w:rPr>
          <w:rFonts w:ascii="Times New Roman" w:hAnsi="Times New Roman"/>
          <w:sz w:val="22"/>
          <w:szCs w:val="22"/>
          <w:lang w:val="mk-MK"/>
        </w:rPr>
      </w:pPr>
    </w:p>
    <w:p w14:paraId="0D0ABA47" w14:textId="77777777" w:rsidR="00DD006C" w:rsidRPr="00030AFD" w:rsidRDefault="00DD006C" w:rsidP="008654A9">
      <w:pPr>
        <w:pStyle w:val="BlockText"/>
        <w:ind w:left="0" w:right="0"/>
        <w:rPr>
          <w:rFonts w:ascii="Times New Roman" w:hAnsi="Times New Roman"/>
          <w:sz w:val="24"/>
          <w:szCs w:val="24"/>
          <w:lang w:val="mk-MK"/>
        </w:rPr>
      </w:pPr>
    </w:p>
    <w:p w14:paraId="6F98F88D" w14:textId="77777777" w:rsidR="00DD006C" w:rsidRPr="00030AFD" w:rsidRDefault="00DD006C" w:rsidP="008654A9">
      <w:pPr>
        <w:pStyle w:val="BlockText"/>
        <w:ind w:left="0" w:right="0"/>
        <w:rPr>
          <w:rFonts w:ascii="Times New Roman" w:hAnsi="Times New Roman"/>
          <w:sz w:val="24"/>
          <w:szCs w:val="24"/>
          <w:lang w:val="mk-MK"/>
        </w:rPr>
      </w:pPr>
    </w:p>
    <w:p w14:paraId="5A84335B" w14:textId="77777777" w:rsidR="00DD006C" w:rsidRPr="00030AFD" w:rsidRDefault="00DD006C" w:rsidP="008654A9">
      <w:pPr>
        <w:pStyle w:val="BlockText"/>
        <w:ind w:left="0" w:right="0"/>
        <w:rPr>
          <w:rFonts w:ascii="Times New Roman" w:hAnsi="Times New Roman"/>
          <w:sz w:val="24"/>
          <w:szCs w:val="24"/>
          <w:lang w:val="mk-MK"/>
        </w:rPr>
      </w:pPr>
    </w:p>
    <w:sectPr w:rsidR="00DD006C" w:rsidRPr="00030AFD" w:rsidSect="008654A9">
      <w:footerReference w:type="even" r:id="rId8"/>
      <w:footerReference w:type="default" r:id="rId9"/>
      <w:pgSz w:w="11907" w:h="16840" w:code="9"/>
      <w:pgMar w:top="817" w:right="1134" w:bottom="567" w:left="1134" w:header="0" w:footer="0" w:gutter="0"/>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5453" w14:textId="77777777" w:rsidR="0092593D" w:rsidRDefault="0092593D" w:rsidP="00407733">
      <w:r>
        <w:separator/>
      </w:r>
    </w:p>
  </w:endnote>
  <w:endnote w:type="continuationSeparator" w:id="0">
    <w:p w14:paraId="736D103A" w14:textId="77777777" w:rsidR="0092593D" w:rsidRDefault="0092593D" w:rsidP="0040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C C Swiss">
    <w:altName w:val="Courier New"/>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altName w:val="Courier New"/>
    <w:panose1 w:val="02027200000000000000"/>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2FFD" w14:textId="77777777" w:rsidR="009B7C0E" w:rsidRDefault="002B7CF6" w:rsidP="009B7C0E">
    <w:pPr>
      <w:pStyle w:val="Footer"/>
      <w:framePr w:wrap="around" w:vAnchor="text" w:hAnchor="margin" w:xAlign="center" w:y="1"/>
      <w:rPr>
        <w:rStyle w:val="PageNumber"/>
      </w:rPr>
    </w:pPr>
    <w:r>
      <w:rPr>
        <w:rStyle w:val="PageNumber"/>
      </w:rPr>
      <w:fldChar w:fldCharType="begin"/>
    </w:r>
    <w:r w:rsidR="009B7C0E">
      <w:rPr>
        <w:rStyle w:val="PageNumber"/>
      </w:rPr>
      <w:instrText xml:space="preserve">PAGE  </w:instrText>
    </w:r>
    <w:r>
      <w:rPr>
        <w:rStyle w:val="PageNumber"/>
      </w:rPr>
      <w:fldChar w:fldCharType="end"/>
    </w:r>
  </w:p>
  <w:p w14:paraId="6391BF12" w14:textId="77777777" w:rsidR="009B7C0E" w:rsidRDefault="009B7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342E" w14:textId="77777777" w:rsidR="009B7C0E" w:rsidRDefault="002B7CF6" w:rsidP="009B7C0E">
    <w:pPr>
      <w:pStyle w:val="Footer"/>
      <w:framePr w:wrap="around" w:vAnchor="text" w:hAnchor="margin" w:xAlign="center" w:y="1"/>
      <w:rPr>
        <w:rStyle w:val="PageNumber"/>
      </w:rPr>
    </w:pPr>
    <w:r>
      <w:rPr>
        <w:rStyle w:val="PageNumber"/>
      </w:rPr>
      <w:fldChar w:fldCharType="begin"/>
    </w:r>
    <w:r w:rsidR="009B7C0E">
      <w:rPr>
        <w:rStyle w:val="PageNumber"/>
      </w:rPr>
      <w:instrText xml:space="preserve">PAGE  </w:instrText>
    </w:r>
    <w:r>
      <w:rPr>
        <w:rStyle w:val="PageNumber"/>
      </w:rPr>
      <w:fldChar w:fldCharType="separate"/>
    </w:r>
    <w:r w:rsidR="003C434A">
      <w:rPr>
        <w:rStyle w:val="PageNumber"/>
        <w:noProof/>
      </w:rPr>
      <w:t>2</w:t>
    </w:r>
    <w:r>
      <w:rPr>
        <w:rStyle w:val="PageNumber"/>
      </w:rPr>
      <w:fldChar w:fldCharType="end"/>
    </w:r>
  </w:p>
  <w:p w14:paraId="25D96D47" w14:textId="77777777" w:rsidR="009B7C0E" w:rsidRDefault="009B7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8BB21" w14:textId="77777777" w:rsidR="0092593D" w:rsidRDefault="0092593D" w:rsidP="00407733">
      <w:r>
        <w:separator/>
      </w:r>
    </w:p>
  </w:footnote>
  <w:footnote w:type="continuationSeparator" w:id="0">
    <w:p w14:paraId="58AB45A8" w14:textId="77777777" w:rsidR="0092593D" w:rsidRDefault="0092593D" w:rsidP="00407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4C6C"/>
    <w:multiLevelType w:val="multilevel"/>
    <w:tmpl w:val="46E07C96"/>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080B8E"/>
    <w:multiLevelType w:val="hybridMultilevel"/>
    <w:tmpl w:val="E89C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B3F8F"/>
    <w:multiLevelType w:val="hybridMultilevel"/>
    <w:tmpl w:val="316670D8"/>
    <w:lvl w:ilvl="0" w:tplc="B0B6C5E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220DD"/>
    <w:multiLevelType w:val="hybridMultilevel"/>
    <w:tmpl w:val="C862D778"/>
    <w:lvl w:ilvl="0" w:tplc="B0B6C5E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0679C0"/>
    <w:multiLevelType w:val="hybridMultilevel"/>
    <w:tmpl w:val="210E87C8"/>
    <w:lvl w:ilvl="0" w:tplc="CFA6B750">
      <w:start w:val="1"/>
      <w:numFmt w:val="bullet"/>
      <w:lvlText w:val="-"/>
      <w:lvlJc w:val="left"/>
      <w:pPr>
        <w:ind w:left="1440" w:hanging="360"/>
      </w:pPr>
      <w:rPr>
        <w:rFonts w:ascii="Times New Roman" w:eastAsia="Times New Roman" w:hAnsi="Times New Roman" w:cs="Times New Roman"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5" w15:restartNumberingAfterBreak="0">
    <w:nsid w:val="20062C89"/>
    <w:multiLevelType w:val="hybridMultilevel"/>
    <w:tmpl w:val="8876C1E6"/>
    <w:lvl w:ilvl="0" w:tplc="0409000B">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20470A97"/>
    <w:multiLevelType w:val="hybridMultilevel"/>
    <w:tmpl w:val="DC764A50"/>
    <w:lvl w:ilvl="0" w:tplc="41C483A4">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B5628"/>
    <w:multiLevelType w:val="hybridMultilevel"/>
    <w:tmpl w:val="E7EC056C"/>
    <w:lvl w:ilvl="0" w:tplc="042F0009">
      <w:numFmt w:val="decimal"/>
      <w:lvlText w:val=""/>
      <w:lvlJc w:val="left"/>
      <w:pPr>
        <w:ind w:left="1080" w:hanging="360"/>
      </w:pPr>
      <w:rPr>
        <w:rFonts w:ascii="Wingdings" w:hAnsi="Wingdings"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8" w15:restartNumberingAfterBreak="0">
    <w:nsid w:val="2A00056B"/>
    <w:multiLevelType w:val="hybridMultilevel"/>
    <w:tmpl w:val="69461042"/>
    <w:lvl w:ilvl="0" w:tplc="EA207DB2">
      <w:numFmt w:val="decimal"/>
      <w:lvlText w:val=""/>
      <w:lvlJc w:val="left"/>
      <w:pPr>
        <w:tabs>
          <w:tab w:val="num" w:pos="1080"/>
        </w:tabs>
        <w:ind w:left="890" w:hanging="170"/>
      </w:pPr>
      <w:rPr>
        <w:rFonts w:ascii="Symbol" w:hAnsi="Symbol" w:hint="default"/>
        <w:sz w:val="22"/>
      </w:rPr>
    </w:lvl>
    <w:lvl w:ilvl="1" w:tplc="08090003">
      <w:numFmt w:val="decimal"/>
      <w:lvlText w:val="o"/>
      <w:lvlJc w:val="left"/>
      <w:pPr>
        <w:tabs>
          <w:tab w:val="num" w:pos="2160"/>
        </w:tabs>
        <w:ind w:left="216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7BA080C"/>
    <w:multiLevelType w:val="hybridMultilevel"/>
    <w:tmpl w:val="C7A46586"/>
    <w:lvl w:ilvl="0" w:tplc="CFA6B750">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530EDB"/>
    <w:multiLevelType w:val="multilevel"/>
    <w:tmpl w:val="167E453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971105"/>
    <w:multiLevelType w:val="hybridMultilevel"/>
    <w:tmpl w:val="B3380406"/>
    <w:lvl w:ilvl="0" w:tplc="604CC28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D94271"/>
    <w:multiLevelType w:val="hybridMultilevel"/>
    <w:tmpl w:val="63D08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75476"/>
    <w:multiLevelType w:val="multilevel"/>
    <w:tmpl w:val="0E8EDB90"/>
    <w:lvl w:ilvl="0">
      <w:start w:val="1"/>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1A218B8"/>
    <w:multiLevelType w:val="hybridMultilevel"/>
    <w:tmpl w:val="F9024D90"/>
    <w:lvl w:ilvl="0" w:tplc="CFA6B750">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6EA4DD5"/>
    <w:multiLevelType w:val="hybridMultilevel"/>
    <w:tmpl w:val="A224C6E6"/>
    <w:lvl w:ilvl="0" w:tplc="B0B6C5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9304F1"/>
    <w:multiLevelType w:val="hybridMultilevel"/>
    <w:tmpl w:val="4F82A210"/>
    <w:lvl w:ilvl="0" w:tplc="604CC280">
      <w:start w:val="1"/>
      <w:numFmt w:val="bullet"/>
      <w:lvlText w:val=""/>
      <w:lvlJc w:val="left"/>
      <w:pPr>
        <w:tabs>
          <w:tab w:val="num" w:pos="360"/>
        </w:tabs>
        <w:ind w:left="360" w:hanging="360"/>
      </w:pPr>
      <w:rPr>
        <w:rFonts w:ascii="Wingdings" w:hAnsi="Wingdings" w:hint="default"/>
      </w:rPr>
    </w:lvl>
    <w:lvl w:ilvl="1" w:tplc="CAE666C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42633B"/>
    <w:multiLevelType w:val="hybridMultilevel"/>
    <w:tmpl w:val="5158FAF8"/>
    <w:lvl w:ilvl="0" w:tplc="A86489F0">
      <w:numFmt w:val="bullet"/>
      <w:lvlText w:val="-"/>
      <w:lvlJc w:val="left"/>
      <w:pPr>
        <w:ind w:left="720" w:hanging="360"/>
      </w:pPr>
      <w:rPr>
        <w:rFonts w:ascii="Arial" w:eastAsia="Times New Roman" w:hAnsi="Arial"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15:restartNumberingAfterBreak="0">
    <w:nsid w:val="51F26FB6"/>
    <w:multiLevelType w:val="hybridMultilevel"/>
    <w:tmpl w:val="C5DC0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6F5244"/>
    <w:multiLevelType w:val="hybridMultilevel"/>
    <w:tmpl w:val="62780598"/>
    <w:lvl w:ilvl="0" w:tplc="042F0009">
      <w:start w:val="1"/>
      <w:numFmt w:val="bullet"/>
      <w:lvlText w:val=""/>
      <w:lvlJc w:val="left"/>
      <w:pPr>
        <w:ind w:left="1636" w:hanging="360"/>
      </w:pPr>
      <w:rPr>
        <w:rFonts w:ascii="Wingdings" w:hAnsi="Wingdings" w:hint="default"/>
      </w:rPr>
    </w:lvl>
    <w:lvl w:ilvl="1" w:tplc="042F0003" w:tentative="1">
      <w:start w:val="1"/>
      <w:numFmt w:val="bullet"/>
      <w:lvlText w:val="o"/>
      <w:lvlJc w:val="left"/>
      <w:pPr>
        <w:ind w:left="2356" w:hanging="360"/>
      </w:pPr>
      <w:rPr>
        <w:rFonts w:ascii="Courier New" w:hAnsi="Courier New" w:cs="Courier New" w:hint="default"/>
      </w:rPr>
    </w:lvl>
    <w:lvl w:ilvl="2" w:tplc="042F0005" w:tentative="1">
      <w:start w:val="1"/>
      <w:numFmt w:val="bullet"/>
      <w:lvlText w:val=""/>
      <w:lvlJc w:val="left"/>
      <w:pPr>
        <w:ind w:left="3076" w:hanging="360"/>
      </w:pPr>
      <w:rPr>
        <w:rFonts w:ascii="Wingdings" w:hAnsi="Wingdings" w:hint="default"/>
      </w:rPr>
    </w:lvl>
    <w:lvl w:ilvl="3" w:tplc="042F0001" w:tentative="1">
      <w:start w:val="1"/>
      <w:numFmt w:val="bullet"/>
      <w:lvlText w:val=""/>
      <w:lvlJc w:val="left"/>
      <w:pPr>
        <w:ind w:left="3796" w:hanging="360"/>
      </w:pPr>
      <w:rPr>
        <w:rFonts w:ascii="Symbol" w:hAnsi="Symbol" w:hint="default"/>
      </w:rPr>
    </w:lvl>
    <w:lvl w:ilvl="4" w:tplc="042F0003" w:tentative="1">
      <w:start w:val="1"/>
      <w:numFmt w:val="bullet"/>
      <w:lvlText w:val="o"/>
      <w:lvlJc w:val="left"/>
      <w:pPr>
        <w:ind w:left="4516" w:hanging="360"/>
      </w:pPr>
      <w:rPr>
        <w:rFonts w:ascii="Courier New" w:hAnsi="Courier New" w:cs="Courier New" w:hint="default"/>
      </w:rPr>
    </w:lvl>
    <w:lvl w:ilvl="5" w:tplc="042F0005" w:tentative="1">
      <w:start w:val="1"/>
      <w:numFmt w:val="bullet"/>
      <w:lvlText w:val=""/>
      <w:lvlJc w:val="left"/>
      <w:pPr>
        <w:ind w:left="5236" w:hanging="360"/>
      </w:pPr>
      <w:rPr>
        <w:rFonts w:ascii="Wingdings" w:hAnsi="Wingdings" w:hint="default"/>
      </w:rPr>
    </w:lvl>
    <w:lvl w:ilvl="6" w:tplc="042F0001" w:tentative="1">
      <w:start w:val="1"/>
      <w:numFmt w:val="bullet"/>
      <w:lvlText w:val=""/>
      <w:lvlJc w:val="left"/>
      <w:pPr>
        <w:ind w:left="5956" w:hanging="360"/>
      </w:pPr>
      <w:rPr>
        <w:rFonts w:ascii="Symbol" w:hAnsi="Symbol" w:hint="default"/>
      </w:rPr>
    </w:lvl>
    <w:lvl w:ilvl="7" w:tplc="042F0003" w:tentative="1">
      <w:start w:val="1"/>
      <w:numFmt w:val="bullet"/>
      <w:lvlText w:val="o"/>
      <w:lvlJc w:val="left"/>
      <w:pPr>
        <w:ind w:left="6676" w:hanging="360"/>
      </w:pPr>
      <w:rPr>
        <w:rFonts w:ascii="Courier New" w:hAnsi="Courier New" w:cs="Courier New" w:hint="default"/>
      </w:rPr>
    </w:lvl>
    <w:lvl w:ilvl="8" w:tplc="042F0005" w:tentative="1">
      <w:start w:val="1"/>
      <w:numFmt w:val="bullet"/>
      <w:lvlText w:val=""/>
      <w:lvlJc w:val="left"/>
      <w:pPr>
        <w:ind w:left="7396" w:hanging="360"/>
      </w:pPr>
      <w:rPr>
        <w:rFonts w:ascii="Wingdings" w:hAnsi="Wingdings" w:hint="default"/>
      </w:rPr>
    </w:lvl>
  </w:abstractNum>
  <w:abstractNum w:abstractNumId="20" w15:restartNumberingAfterBreak="0">
    <w:nsid w:val="5659520E"/>
    <w:multiLevelType w:val="hybridMultilevel"/>
    <w:tmpl w:val="69461042"/>
    <w:lvl w:ilvl="0" w:tplc="EA207DB2">
      <w:start w:val="1"/>
      <w:numFmt w:val="bullet"/>
      <w:lvlText w:val=""/>
      <w:lvlJc w:val="left"/>
      <w:pPr>
        <w:tabs>
          <w:tab w:val="num" w:pos="1080"/>
        </w:tabs>
        <w:ind w:left="890" w:hanging="170"/>
      </w:pPr>
      <w:rPr>
        <w:rFonts w:ascii="Symbol" w:hAnsi="Symbol" w:hint="default"/>
        <w:sz w:val="22"/>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E982FA1"/>
    <w:multiLevelType w:val="hybridMultilevel"/>
    <w:tmpl w:val="E7EC056C"/>
    <w:lvl w:ilvl="0" w:tplc="042F0009">
      <w:start w:val="1"/>
      <w:numFmt w:val="bullet"/>
      <w:lvlText w:val=""/>
      <w:lvlJc w:val="left"/>
      <w:pPr>
        <w:ind w:left="1080" w:hanging="360"/>
      </w:pPr>
      <w:rPr>
        <w:rFonts w:ascii="Wingdings" w:hAnsi="Wingdings"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2" w15:restartNumberingAfterBreak="0">
    <w:nsid w:val="66BA3A0E"/>
    <w:multiLevelType w:val="hybridMultilevel"/>
    <w:tmpl w:val="B2C6FBE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FD4B14"/>
    <w:multiLevelType w:val="hybridMultilevel"/>
    <w:tmpl w:val="E1A4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3C69DC"/>
    <w:multiLevelType w:val="multilevel"/>
    <w:tmpl w:val="F910829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3E1F1A"/>
    <w:multiLevelType w:val="hybridMultilevel"/>
    <w:tmpl w:val="AF48ED72"/>
    <w:lvl w:ilvl="0" w:tplc="F9526592">
      <w:start w:val="1"/>
      <w:numFmt w:val="bullet"/>
      <w:lvlText w:val=""/>
      <w:lvlJc w:val="left"/>
      <w:pPr>
        <w:tabs>
          <w:tab w:val="num" w:pos="720"/>
        </w:tabs>
        <w:ind w:left="794"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FD1FE7"/>
    <w:multiLevelType w:val="hybridMultilevel"/>
    <w:tmpl w:val="60540E0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7" w15:restartNumberingAfterBreak="0">
    <w:nsid w:val="729E732B"/>
    <w:multiLevelType w:val="multilevel"/>
    <w:tmpl w:val="E008217E"/>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3886F2A"/>
    <w:multiLevelType w:val="multilevel"/>
    <w:tmpl w:val="FD4E659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B570AB8"/>
    <w:multiLevelType w:val="hybridMultilevel"/>
    <w:tmpl w:val="7A885AD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122B0F"/>
    <w:multiLevelType w:val="multilevel"/>
    <w:tmpl w:val="167E45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0168195">
    <w:abstractNumId w:val="6"/>
  </w:num>
  <w:num w:numId="2" w16cid:durableId="1158691560">
    <w:abstractNumId w:val="0"/>
  </w:num>
  <w:num w:numId="3" w16cid:durableId="305624019">
    <w:abstractNumId w:val="3"/>
  </w:num>
  <w:num w:numId="4" w16cid:durableId="667908464">
    <w:abstractNumId w:val="9"/>
  </w:num>
  <w:num w:numId="5" w16cid:durableId="987586712">
    <w:abstractNumId w:val="14"/>
  </w:num>
  <w:num w:numId="6" w16cid:durableId="195583780">
    <w:abstractNumId w:val="16"/>
  </w:num>
  <w:num w:numId="7" w16cid:durableId="1963920346">
    <w:abstractNumId w:val="13"/>
  </w:num>
  <w:num w:numId="8" w16cid:durableId="1224098403">
    <w:abstractNumId w:val="27"/>
  </w:num>
  <w:num w:numId="9" w16cid:durableId="129659637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0038195">
    <w:abstractNumId w:val="24"/>
  </w:num>
  <w:num w:numId="11" w16cid:durableId="1507937358">
    <w:abstractNumId w:val="28"/>
  </w:num>
  <w:num w:numId="12" w16cid:durableId="944340950">
    <w:abstractNumId w:val="25"/>
  </w:num>
  <w:num w:numId="13" w16cid:durableId="1065449011">
    <w:abstractNumId w:val="5"/>
  </w:num>
  <w:num w:numId="14" w16cid:durableId="417756718">
    <w:abstractNumId w:val="23"/>
  </w:num>
  <w:num w:numId="15" w16cid:durableId="728454214">
    <w:abstractNumId w:val="2"/>
  </w:num>
  <w:num w:numId="16" w16cid:durableId="306863143">
    <w:abstractNumId w:val="12"/>
  </w:num>
  <w:num w:numId="17" w16cid:durableId="1033654941">
    <w:abstractNumId w:val="11"/>
  </w:num>
  <w:num w:numId="18" w16cid:durableId="1563980300">
    <w:abstractNumId w:val="18"/>
  </w:num>
  <w:num w:numId="19" w16cid:durableId="1420710038">
    <w:abstractNumId w:val="26"/>
  </w:num>
  <w:num w:numId="20" w16cid:durableId="1168524835">
    <w:abstractNumId w:val="1"/>
  </w:num>
  <w:num w:numId="21" w16cid:durableId="1055156452">
    <w:abstractNumId w:val="15"/>
  </w:num>
  <w:num w:numId="22" w16cid:durableId="1986355979">
    <w:abstractNumId w:val="19"/>
  </w:num>
  <w:num w:numId="23" w16cid:durableId="346950050">
    <w:abstractNumId w:val="21"/>
  </w:num>
  <w:num w:numId="24" w16cid:durableId="944728650">
    <w:abstractNumId w:val="4"/>
  </w:num>
  <w:num w:numId="25" w16cid:durableId="512765998">
    <w:abstractNumId w:val="30"/>
  </w:num>
  <w:num w:numId="26" w16cid:durableId="924340144">
    <w:abstractNumId w:val="17"/>
  </w:num>
  <w:num w:numId="27" w16cid:durableId="180749453">
    <w:abstractNumId w:val="10"/>
  </w:num>
  <w:num w:numId="28" w16cid:durableId="94254600">
    <w:abstractNumId w:val="6"/>
  </w:num>
  <w:num w:numId="29" w16cid:durableId="48570346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86994738">
    <w:abstractNumId w:val="29"/>
  </w:num>
  <w:num w:numId="31" w16cid:durableId="630285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69891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6896687">
    <w:abstractNumId w:val="6"/>
  </w:num>
  <w:num w:numId="34" w16cid:durableId="1762679946">
    <w:abstractNumId w:val="16"/>
  </w:num>
  <w:num w:numId="35" w16cid:durableId="1701735790">
    <w:abstractNumId w:val="3"/>
  </w:num>
  <w:num w:numId="36" w16cid:durableId="1778677999">
    <w:abstractNumId w:val="5"/>
  </w:num>
  <w:num w:numId="37" w16cid:durableId="2019505911">
    <w:abstractNumId w:val="8"/>
  </w:num>
  <w:num w:numId="38" w16cid:durableId="1041443478">
    <w:abstractNumId w:val="7"/>
  </w:num>
  <w:num w:numId="39" w16cid:durableId="122893303">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316298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733"/>
    <w:rsid w:val="0001047B"/>
    <w:rsid w:val="00010B3E"/>
    <w:rsid w:val="00020B51"/>
    <w:rsid w:val="00026922"/>
    <w:rsid w:val="00030AFD"/>
    <w:rsid w:val="00066580"/>
    <w:rsid w:val="000823A3"/>
    <w:rsid w:val="00095A5C"/>
    <w:rsid w:val="000B5A54"/>
    <w:rsid w:val="000D41BB"/>
    <w:rsid w:val="000E4198"/>
    <w:rsid w:val="000F3485"/>
    <w:rsid w:val="0010040E"/>
    <w:rsid w:val="001035BA"/>
    <w:rsid w:val="001126CF"/>
    <w:rsid w:val="00115206"/>
    <w:rsid w:val="00120ED6"/>
    <w:rsid w:val="00127B7D"/>
    <w:rsid w:val="001302C4"/>
    <w:rsid w:val="00140AF9"/>
    <w:rsid w:val="001416DF"/>
    <w:rsid w:val="001529A4"/>
    <w:rsid w:val="00156BA5"/>
    <w:rsid w:val="001644A3"/>
    <w:rsid w:val="00165476"/>
    <w:rsid w:val="00176A8B"/>
    <w:rsid w:val="00193A27"/>
    <w:rsid w:val="00196F4B"/>
    <w:rsid w:val="001A087F"/>
    <w:rsid w:val="001A1F34"/>
    <w:rsid w:val="001A47B3"/>
    <w:rsid w:val="001E27C1"/>
    <w:rsid w:val="001F7FF3"/>
    <w:rsid w:val="00201C0A"/>
    <w:rsid w:val="002067BC"/>
    <w:rsid w:val="00221831"/>
    <w:rsid w:val="00242A0E"/>
    <w:rsid w:val="00245A68"/>
    <w:rsid w:val="002610B4"/>
    <w:rsid w:val="002719CA"/>
    <w:rsid w:val="00285AA2"/>
    <w:rsid w:val="002B7CF6"/>
    <w:rsid w:val="002C2686"/>
    <w:rsid w:val="0030513C"/>
    <w:rsid w:val="003076A2"/>
    <w:rsid w:val="00321328"/>
    <w:rsid w:val="0032506A"/>
    <w:rsid w:val="00332041"/>
    <w:rsid w:val="00342376"/>
    <w:rsid w:val="0034243A"/>
    <w:rsid w:val="0034431E"/>
    <w:rsid w:val="00375283"/>
    <w:rsid w:val="00385D56"/>
    <w:rsid w:val="003909A0"/>
    <w:rsid w:val="0039293F"/>
    <w:rsid w:val="00394708"/>
    <w:rsid w:val="003B0B6D"/>
    <w:rsid w:val="003B6EB0"/>
    <w:rsid w:val="003C23B6"/>
    <w:rsid w:val="003C434A"/>
    <w:rsid w:val="003D415C"/>
    <w:rsid w:val="003D5471"/>
    <w:rsid w:val="003E4288"/>
    <w:rsid w:val="00405C56"/>
    <w:rsid w:val="00407733"/>
    <w:rsid w:val="00411836"/>
    <w:rsid w:val="00425C97"/>
    <w:rsid w:val="0044724D"/>
    <w:rsid w:val="004616CC"/>
    <w:rsid w:val="00483B89"/>
    <w:rsid w:val="004A7591"/>
    <w:rsid w:val="004A7E60"/>
    <w:rsid w:val="004F5E70"/>
    <w:rsid w:val="004F68AE"/>
    <w:rsid w:val="0051481F"/>
    <w:rsid w:val="005215BB"/>
    <w:rsid w:val="005479FF"/>
    <w:rsid w:val="00573407"/>
    <w:rsid w:val="00581985"/>
    <w:rsid w:val="00590CC0"/>
    <w:rsid w:val="0059521B"/>
    <w:rsid w:val="005B39AC"/>
    <w:rsid w:val="005C0F04"/>
    <w:rsid w:val="005C49B5"/>
    <w:rsid w:val="005E26C7"/>
    <w:rsid w:val="005E2E1A"/>
    <w:rsid w:val="005F3B1F"/>
    <w:rsid w:val="00600FE0"/>
    <w:rsid w:val="00611F1C"/>
    <w:rsid w:val="00633D93"/>
    <w:rsid w:val="00636406"/>
    <w:rsid w:val="0064092D"/>
    <w:rsid w:val="006418DC"/>
    <w:rsid w:val="00641DFF"/>
    <w:rsid w:val="00660647"/>
    <w:rsid w:val="00675982"/>
    <w:rsid w:val="0068089D"/>
    <w:rsid w:val="00683D3D"/>
    <w:rsid w:val="00693292"/>
    <w:rsid w:val="006D4132"/>
    <w:rsid w:val="006E0F24"/>
    <w:rsid w:val="006E28E6"/>
    <w:rsid w:val="006E696A"/>
    <w:rsid w:val="006F6391"/>
    <w:rsid w:val="00703725"/>
    <w:rsid w:val="00706C95"/>
    <w:rsid w:val="00713031"/>
    <w:rsid w:val="00774C0A"/>
    <w:rsid w:val="00774C0C"/>
    <w:rsid w:val="0079782F"/>
    <w:rsid w:val="007A1497"/>
    <w:rsid w:val="007F454D"/>
    <w:rsid w:val="00816534"/>
    <w:rsid w:val="008201BD"/>
    <w:rsid w:val="008268A8"/>
    <w:rsid w:val="008324DC"/>
    <w:rsid w:val="0084459C"/>
    <w:rsid w:val="0085202C"/>
    <w:rsid w:val="008654A9"/>
    <w:rsid w:val="00866022"/>
    <w:rsid w:val="0087119D"/>
    <w:rsid w:val="00874A6B"/>
    <w:rsid w:val="008844C8"/>
    <w:rsid w:val="008967DE"/>
    <w:rsid w:val="008A4B8A"/>
    <w:rsid w:val="008B6E82"/>
    <w:rsid w:val="008B72E5"/>
    <w:rsid w:val="008D2067"/>
    <w:rsid w:val="008F3155"/>
    <w:rsid w:val="00903C69"/>
    <w:rsid w:val="00914524"/>
    <w:rsid w:val="009221D4"/>
    <w:rsid w:val="0092593D"/>
    <w:rsid w:val="00932910"/>
    <w:rsid w:val="00954144"/>
    <w:rsid w:val="009763F1"/>
    <w:rsid w:val="009B7C0E"/>
    <w:rsid w:val="009C2401"/>
    <w:rsid w:val="009C4509"/>
    <w:rsid w:val="009D21DA"/>
    <w:rsid w:val="009D53B9"/>
    <w:rsid w:val="009F6970"/>
    <w:rsid w:val="009F6B36"/>
    <w:rsid w:val="00A02F3F"/>
    <w:rsid w:val="00A108E1"/>
    <w:rsid w:val="00A3283E"/>
    <w:rsid w:val="00A37450"/>
    <w:rsid w:val="00A475D4"/>
    <w:rsid w:val="00A50BFD"/>
    <w:rsid w:val="00A64576"/>
    <w:rsid w:val="00A704B2"/>
    <w:rsid w:val="00A7294D"/>
    <w:rsid w:val="00A734EF"/>
    <w:rsid w:val="00A76F5F"/>
    <w:rsid w:val="00A92B6D"/>
    <w:rsid w:val="00AC6ECF"/>
    <w:rsid w:val="00AE264C"/>
    <w:rsid w:val="00AE52B1"/>
    <w:rsid w:val="00AE6724"/>
    <w:rsid w:val="00AF3082"/>
    <w:rsid w:val="00AF601C"/>
    <w:rsid w:val="00B026F2"/>
    <w:rsid w:val="00B32C36"/>
    <w:rsid w:val="00B34CC3"/>
    <w:rsid w:val="00B6280D"/>
    <w:rsid w:val="00B74E13"/>
    <w:rsid w:val="00B75AA1"/>
    <w:rsid w:val="00B75E0F"/>
    <w:rsid w:val="00BA3400"/>
    <w:rsid w:val="00BA6296"/>
    <w:rsid w:val="00BA7B14"/>
    <w:rsid w:val="00BB2691"/>
    <w:rsid w:val="00BB2B64"/>
    <w:rsid w:val="00BC2C27"/>
    <w:rsid w:val="00BC6F8C"/>
    <w:rsid w:val="00BD0289"/>
    <w:rsid w:val="00BD3237"/>
    <w:rsid w:val="00BD5B3F"/>
    <w:rsid w:val="00BE29B8"/>
    <w:rsid w:val="00BE36D9"/>
    <w:rsid w:val="00C370F7"/>
    <w:rsid w:val="00C452BA"/>
    <w:rsid w:val="00C56013"/>
    <w:rsid w:val="00C63E78"/>
    <w:rsid w:val="00C677D5"/>
    <w:rsid w:val="00C85191"/>
    <w:rsid w:val="00C8627C"/>
    <w:rsid w:val="00C87C7E"/>
    <w:rsid w:val="00C97E79"/>
    <w:rsid w:val="00CB2290"/>
    <w:rsid w:val="00CB4640"/>
    <w:rsid w:val="00CC21E9"/>
    <w:rsid w:val="00CD3B25"/>
    <w:rsid w:val="00CF4E18"/>
    <w:rsid w:val="00D31DAE"/>
    <w:rsid w:val="00D552D2"/>
    <w:rsid w:val="00D90351"/>
    <w:rsid w:val="00D91CDD"/>
    <w:rsid w:val="00DA2192"/>
    <w:rsid w:val="00DA300B"/>
    <w:rsid w:val="00DA3466"/>
    <w:rsid w:val="00DB5EBF"/>
    <w:rsid w:val="00DD006C"/>
    <w:rsid w:val="00E14A7B"/>
    <w:rsid w:val="00E179B8"/>
    <w:rsid w:val="00E42AFE"/>
    <w:rsid w:val="00E46CEF"/>
    <w:rsid w:val="00E47861"/>
    <w:rsid w:val="00E811F1"/>
    <w:rsid w:val="00E85F29"/>
    <w:rsid w:val="00E93012"/>
    <w:rsid w:val="00EB32D4"/>
    <w:rsid w:val="00EB5430"/>
    <w:rsid w:val="00ED68F2"/>
    <w:rsid w:val="00F00413"/>
    <w:rsid w:val="00F06385"/>
    <w:rsid w:val="00F115D9"/>
    <w:rsid w:val="00F17B73"/>
    <w:rsid w:val="00F2266B"/>
    <w:rsid w:val="00F437FC"/>
    <w:rsid w:val="00F64741"/>
    <w:rsid w:val="00F75A52"/>
    <w:rsid w:val="00F835E2"/>
    <w:rsid w:val="00F87496"/>
    <w:rsid w:val="00F95DDE"/>
    <w:rsid w:val="00FA0CB9"/>
    <w:rsid w:val="00FB2805"/>
    <w:rsid w:val="00FD3DBC"/>
    <w:rsid w:val="00FD641F"/>
    <w:rsid w:val="00FE0391"/>
    <w:rsid w:val="00FE06BD"/>
    <w:rsid w:val="00FE4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29787"/>
  <w15:docId w15:val="{5ABA07B5-3C64-4663-9CEF-A72ED9EB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733"/>
    <w:pPr>
      <w:spacing w:after="0" w:line="240" w:lineRule="auto"/>
    </w:pPr>
    <w:rPr>
      <w:rFonts w:ascii="MAC C Swiss" w:eastAsia="Times New Roman" w:hAnsi="MAC C Swiss" w:cs="Times New Roman"/>
      <w:bCs/>
      <w:szCs w:val="20"/>
    </w:rPr>
  </w:style>
  <w:style w:type="paragraph" w:styleId="Heading1">
    <w:name w:val="heading 1"/>
    <w:basedOn w:val="Normal"/>
    <w:next w:val="Normal"/>
    <w:link w:val="Heading1Char"/>
    <w:uiPriority w:val="9"/>
    <w:qFormat/>
    <w:rsid w:val="00581985"/>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
    <w:unhideWhenUsed/>
    <w:qFormat/>
    <w:rsid w:val="00030AF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07733"/>
    <w:pPr>
      <w:ind w:firstLine="720"/>
    </w:pPr>
    <w:rPr>
      <w:color w:val="0000FF"/>
      <w:lang w:val="en-GB"/>
    </w:rPr>
  </w:style>
  <w:style w:type="character" w:customStyle="1" w:styleId="BodyTextIndent2Char">
    <w:name w:val="Body Text Indent 2 Char"/>
    <w:basedOn w:val="DefaultParagraphFont"/>
    <w:link w:val="BodyTextIndent2"/>
    <w:rsid w:val="00407733"/>
    <w:rPr>
      <w:rFonts w:ascii="MAC C Swiss" w:eastAsia="Times New Roman" w:hAnsi="MAC C Swiss" w:cs="Times New Roman"/>
      <w:bCs/>
      <w:color w:val="0000FF"/>
      <w:szCs w:val="20"/>
      <w:lang w:val="en-GB"/>
    </w:rPr>
  </w:style>
  <w:style w:type="paragraph" w:styleId="BlockText">
    <w:name w:val="Block Text"/>
    <w:basedOn w:val="Normal"/>
    <w:rsid w:val="00407733"/>
    <w:pPr>
      <w:ind w:left="426" w:right="-858"/>
      <w:jc w:val="both"/>
    </w:pPr>
    <w:rPr>
      <w:rFonts w:ascii="MAC C Times" w:hAnsi="MAC C Times"/>
      <w:bCs w:val="0"/>
      <w:sz w:val="28"/>
      <w:lang w:val="en-US"/>
    </w:rPr>
  </w:style>
  <w:style w:type="paragraph" w:styleId="BodyText">
    <w:name w:val="Body Text"/>
    <w:basedOn w:val="Normal"/>
    <w:link w:val="BodyTextChar"/>
    <w:rsid w:val="00407733"/>
    <w:pPr>
      <w:jc w:val="both"/>
    </w:pPr>
    <w:rPr>
      <w:color w:val="0000FF"/>
      <w:szCs w:val="23"/>
      <w:lang w:val="en-GB"/>
    </w:rPr>
  </w:style>
  <w:style w:type="character" w:customStyle="1" w:styleId="BodyTextChar">
    <w:name w:val="Body Text Char"/>
    <w:basedOn w:val="DefaultParagraphFont"/>
    <w:link w:val="BodyText"/>
    <w:rsid w:val="00407733"/>
    <w:rPr>
      <w:rFonts w:ascii="MAC C Swiss" w:eastAsia="Times New Roman" w:hAnsi="MAC C Swiss" w:cs="Times New Roman"/>
      <w:bCs/>
      <w:color w:val="0000FF"/>
      <w:szCs w:val="23"/>
      <w:lang w:val="en-GB"/>
    </w:rPr>
  </w:style>
  <w:style w:type="paragraph" w:styleId="Footer">
    <w:name w:val="footer"/>
    <w:basedOn w:val="Normal"/>
    <w:link w:val="FooterChar"/>
    <w:rsid w:val="00407733"/>
    <w:pPr>
      <w:tabs>
        <w:tab w:val="center" w:pos="4153"/>
        <w:tab w:val="right" w:pos="8306"/>
      </w:tabs>
    </w:pPr>
  </w:style>
  <w:style w:type="character" w:customStyle="1" w:styleId="FooterChar">
    <w:name w:val="Footer Char"/>
    <w:basedOn w:val="DefaultParagraphFont"/>
    <w:link w:val="Footer"/>
    <w:rsid w:val="00407733"/>
    <w:rPr>
      <w:rFonts w:ascii="MAC C Swiss" w:eastAsia="Times New Roman" w:hAnsi="MAC C Swiss" w:cs="Times New Roman"/>
      <w:bCs/>
      <w:szCs w:val="20"/>
    </w:rPr>
  </w:style>
  <w:style w:type="character" w:styleId="PageNumber">
    <w:name w:val="page number"/>
    <w:basedOn w:val="DefaultParagraphFont"/>
    <w:rsid w:val="00407733"/>
  </w:style>
  <w:style w:type="character" w:customStyle="1" w:styleId="NoSpacingChar">
    <w:name w:val="No Spacing Char"/>
    <w:link w:val="NoSpacing"/>
    <w:uiPriority w:val="1"/>
    <w:locked/>
    <w:rsid w:val="00407733"/>
    <w:rPr>
      <w:lang w:val="en-US"/>
    </w:rPr>
  </w:style>
  <w:style w:type="paragraph" w:styleId="NoSpacing">
    <w:name w:val="No Spacing"/>
    <w:link w:val="NoSpacingChar"/>
    <w:uiPriority w:val="1"/>
    <w:qFormat/>
    <w:rsid w:val="00407733"/>
    <w:pPr>
      <w:spacing w:after="0" w:line="240" w:lineRule="auto"/>
    </w:pPr>
    <w:rPr>
      <w:lang w:val="en-US"/>
    </w:rPr>
  </w:style>
  <w:style w:type="character" w:styleId="CommentReference">
    <w:name w:val="annotation reference"/>
    <w:basedOn w:val="DefaultParagraphFont"/>
    <w:rsid w:val="00407733"/>
    <w:rPr>
      <w:sz w:val="16"/>
      <w:szCs w:val="16"/>
    </w:rPr>
  </w:style>
  <w:style w:type="paragraph" w:styleId="CommentText">
    <w:name w:val="annotation text"/>
    <w:basedOn w:val="Normal"/>
    <w:link w:val="CommentTextChar"/>
    <w:rsid w:val="00407733"/>
    <w:rPr>
      <w:sz w:val="20"/>
    </w:rPr>
  </w:style>
  <w:style w:type="character" w:customStyle="1" w:styleId="CommentTextChar">
    <w:name w:val="Comment Text Char"/>
    <w:basedOn w:val="DefaultParagraphFont"/>
    <w:link w:val="CommentText"/>
    <w:rsid w:val="00407733"/>
    <w:rPr>
      <w:rFonts w:ascii="MAC C Swiss" w:eastAsia="Times New Roman" w:hAnsi="MAC C Swiss" w:cs="Times New Roman"/>
      <w:bCs/>
      <w:sz w:val="20"/>
      <w:szCs w:val="20"/>
    </w:rPr>
  </w:style>
  <w:style w:type="paragraph" w:styleId="BalloonText">
    <w:name w:val="Balloon Text"/>
    <w:basedOn w:val="Normal"/>
    <w:link w:val="BalloonTextChar"/>
    <w:uiPriority w:val="99"/>
    <w:semiHidden/>
    <w:unhideWhenUsed/>
    <w:rsid w:val="00407733"/>
    <w:rPr>
      <w:rFonts w:ascii="Tahoma" w:hAnsi="Tahoma" w:cs="Tahoma"/>
      <w:sz w:val="16"/>
      <w:szCs w:val="16"/>
    </w:rPr>
  </w:style>
  <w:style w:type="character" w:customStyle="1" w:styleId="BalloonTextChar">
    <w:name w:val="Balloon Text Char"/>
    <w:basedOn w:val="DefaultParagraphFont"/>
    <w:link w:val="BalloonText"/>
    <w:uiPriority w:val="99"/>
    <w:semiHidden/>
    <w:rsid w:val="00407733"/>
    <w:rPr>
      <w:rFonts w:ascii="Tahoma" w:eastAsia="Times New Roman" w:hAnsi="Tahoma" w:cs="Tahoma"/>
      <w:bCs/>
      <w:sz w:val="16"/>
      <w:szCs w:val="16"/>
    </w:rPr>
  </w:style>
  <w:style w:type="paragraph" w:styleId="Header">
    <w:name w:val="header"/>
    <w:basedOn w:val="Normal"/>
    <w:link w:val="HeaderChar"/>
    <w:uiPriority w:val="99"/>
    <w:unhideWhenUsed/>
    <w:rsid w:val="00407733"/>
    <w:pPr>
      <w:tabs>
        <w:tab w:val="center" w:pos="4513"/>
        <w:tab w:val="right" w:pos="9026"/>
      </w:tabs>
    </w:pPr>
  </w:style>
  <w:style w:type="character" w:customStyle="1" w:styleId="HeaderChar">
    <w:name w:val="Header Char"/>
    <w:basedOn w:val="DefaultParagraphFont"/>
    <w:link w:val="Header"/>
    <w:uiPriority w:val="99"/>
    <w:rsid w:val="00407733"/>
    <w:rPr>
      <w:rFonts w:ascii="MAC C Swiss" w:eastAsia="Times New Roman" w:hAnsi="MAC C Swiss" w:cs="Times New Roman"/>
      <w:bCs/>
      <w:szCs w:val="20"/>
    </w:rPr>
  </w:style>
  <w:style w:type="character" w:styleId="Hyperlink">
    <w:name w:val="Hyperlink"/>
    <w:uiPriority w:val="99"/>
    <w:unhideWhenUsed/>
    <w:rsid w:val="00407733"/>
    <w:rPr>
      <w:color w:val="0000FF"/>
      <w:u w:val="single"/>
    </w:rPr>
  </w:style>
  <w:style w:type="paragraph" w:styleId="ListParagraph">
    <w:name w:val="List Paragraph"/>
    <w:basedOn w:val="Normal"/>
    <w:uiPriority w:val="34"/>
    <w:qFormat/>
    <w:rsid w:val="009C2401"/>
    <w:pPr>
      <w:ind w:left="720"/>
      <w:contextualSpacing/>
    </w:pPr>
  </w:style>
  <w:style w:type="paragraph" w:customStyle="1" w:styleId="naslovso1brojka">
    <w:name w:val="naslov so 1 brojka"/>
    <w:basedOn w:val="Normal"/>
    <w:rsid w:val="002C2686"/>
    <w:pPr>
      <w:jc w:val="both"/>
    </w:pPr>
    <w:rPr>
      <w:rFonts w:ascii="Verdana" w:hAnsi="Verdana"/>
      <w:b/>
      <w:bCs w:val="0"/>
      <w:i/>
      <w:sz w:val="20"/>
      <w:szCs w:val="24"/>
      <w:lang w:val="en-US"/>
    </w:rPr>
  </w:style>
  <w:style w:type="paragraph" w:customStyle="1" w:styleId="naslovso2brojki">
    <w:name w:val="naslov so 2 brojki"/>
    <w:basedOn w:val="Normal"/>
    <w:rsid w:val="002C2686"/>
    <w:pPr>
      <w:jc w:val="both"/>
    </w:pPr>
    <w:rPr>
      <w:rFonts w:ascii="Verdana" w:hAnsi="Verdana"/>
      <w:bCs w:val="0"/>
      <w:i/>
      <w:sz w:val="20"/>
      <w:szCs w:val="24"/>
      <w:lang w:val="en-US"/>
    </w:rPr>
  </w:style>
  <w:style w:type="paragraph" w:styleId="CommentSubject">
    <w:name w:val="annotation subject"/>
    <w:basedOn w:val="CommentText"/>
    <w:next w:val="CommentText"/>
    <w:link w:val="CommentSubjectChar"/>
    <w:uiPriority w:val="99"/>
    <w:semiHidden/>
    <w:unhideWhenUsed/>
    <w:rsid w:val="008B72E5"/>
    <w:rPr>
      <w:b/>
    </w:rPr>
  </w:style>
  <w:style w:type="character" w:customStyle="1" w:styleId="CommentSubjectChar">
    <w:name w:val="Comment Subject Char"/>
    <w:basedOn w:val="CommentTextChar"/>
    <w:link w:val="CommentSubject"/>
    <w:uiPriority w:val="99"/>
    <w:semiHidden/>
    <w:rsid w:val="008B72E5"/>
    <w:rPr>
      <w:rFonts w:ascii="MAC C Swiss" w:eastAsia="Times New Roman" w:hAnsi="MAC C Swiss" w:cs="Times New Roman"/>
      <w:b/>
      <w:bCs/>
      <w:sz w:val="20"/>
      <w:szCs w:val="20"/>
    </w:rPr>
  </w:style>
  <w:style w:type="character" w:customStyle="1" w:styleId="Heading1Char">
    <w:name w:val="Heading 1 Char"/>
    <w:basedOn w:val="DefaultParagraphFont"/>
    <w:link w:val="Heading1"/>
    <w:uiPriority w:val="9"/>
    <w:rsid w:val="0058198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030AFD"/>
    <w:rPr>
      <w:rFonts w:asciiTheme="majorHAnsi" w:eastAsiaTheme="majorEastAsia" w:hAnsiTheme="majorHAnsi" w:cstheme="majorBidi"/>
      <w:bCs/>
      <w:color w:val="365F91" w:themeColor="accent1" w:themeShade="BF"/>
      <w:sz w:val="26"/>
      <w:szCs w:val="26"/>
    </w:rPr>
  </w:style>
  <w:style w:type="table" w:styleId="TableGrid">
    <w:name w:val="Table Grid"/>
    <w:basedOn w:val="TableNormal"/>
    <w:uiPriority w:val="59"/>
    <w:unhideWhenUsed/>
    <w:rsid w:val="005E2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55742">
      <w:bodyDiv w:val="1"/>
      <w:marLeft w:val="0"/>
      <w:marRight w:val="0"/>
      <w:marTop w:val="0"/>
      <w:marBottom w:val="0"/>
      <w:divBdr>
        <w:top w:val="none" w:sz="0" w:space="0" w:color="auto"/>
        <w:left w:val="none" w:sz="0" w:space="0" w:color="auto"/>
        <w:bottom w:val="none" w:sz="0" w:space="0" w:color="auto"/>
        <w:right w:val="none" w:sz="0" w:space="0" w:color="auto"/>
      </w:divBdr>
    </w:div>
    <w:div w:id="189996818">
      <w:bodyDiv w:val="1"/>
      <w:marLeft w:val="0"/>
      <w:marRight w:val="0"/>
      <w:marTop w:val="0"/>
      <w:marBottom w:val="0"/>
      <w:divBdr>
        <w:top w:val="none" w:sz="0" w:space="0" w:color="auto"/>
        <w:left w:val="none" w:sz="0" w:space="0" w:color="auto"/>
        <w:bottom w:val="none" w:sz="0" w:space="0" w:color="auto"/>
        <w:right w:val="none" w:sz="0" w:space="0" w:color="auto"/>
      </w:divBdr>
    </w:div>
    <w:div w:id="1356611189">
      <w:bodyDiv w:val="1"/>
      <w:marLeft w:val="0"/>
      <w:marRight w:val="0"/>
      <w:marTop w:val="0"/>
      <w:marBottom w:val="0"/>
      <w:divBdr>
        <w:top w:val="none" w:sz="0" w:space="0" w:color="auto"/>
        <w:left w:val="none" w:sz="0" w:space="0" w:color="auto"/>
        <w:bottom w:val="none" w:sz="0" w:space="0" w:color="auto"/>
        <w:right w:val="none" w:sz="0" w:space="0" w:color="auto"/>
      </w:divBdr>
    </w:div>
    <w:div w:id="1539128294">
      <w:bodyDiv w:val="1"/>
      <w:marLeft w:val="0"/>
      <w:marRight w:val="0"/>
      <w:marTop w:val="0"/>
      <w:marBottom w:val="0"/>
      <w:divBdr>
        <w:top w:val="none" w:sz="0" w:space="0" w:color="auto"/>
        <w:left w:val="none" w:sz="0" w:space="0" w:color="auto"/>
        <w:bottom w:val="none" w:sz="0" w:space="0" w:color="auto"/>
        <w:right w:val="none" w:sz="0" w:space="0" w:color="auto"/>
      </w:divBdr>
    </w:div>
    <w:div w:id="1566525336">
      <w:bodyDiv w:val="1"/>
      <w:marLeft w:val="0"/>
      <w:marRight w:val="0"/>
      <w:marTop w:val="0"/>
      <w:marBottom w:val="0"/>
      <w:divBdr>
        <w:top w:val="none" w:sz="0" w:space="0" w:color="auto"/>
        <w:left w:val="none" w:sz="0" w:space="0" w:color="auto"/>
        <w:bottom w:val="none" w:sz="0" w:space="0" w:color="auto"/>
        <w:right w:val="none" w:sz="0" w:space="0" w:color="auto"/>
      </w:divBdr>
    </w:div>
    <w:div w:id="17504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DDCFB-D001-4CCC-9C0C-A141CB842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2514</Words>
  <Characters>14334</Characters>
  <Application>Microsoft Office Word</Application>
  <DocSecurity>0</DocSecurity>
  <Lines>119</Lines>
  <Paragraphs>33</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Grizli777</Company>
  <LinksUpToDate>false</LinksUpToDate>
  <CharactersWithSpaces>16815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vase</dc:creator>
  <cp:lastModifiedBy>Venco Bojkov</cp:lastModifiedBy>
  <cp:revision>16</cp:revision>
  <cp:lastPrinted>2021-12-20T07:30:00Z</cp:lastPrinted>
  <dcterms:created xsi:type="dcterms:W3CDTF">2025-12-09T11:59:00Z</dcterms:created>
  <dcterms:modified xsi:type="dcterms:W3CDTF">2026-01-08T07:55:00Z</dcterms:modified>
</cp:coreProperties>
</file>