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0B69D" w14:textId="75BB16BD" w:rsidR="00110F12" w:rsidRPr="002C4F6D" w:rsidRDefault="000C4AA5" w:rsidP="00EC5372">
      <w:pPr>
        <w:ind w:firstLine="720"/>
        <w:rPr>
          <w:rFonts w:ascii="Times New Roman" w:hAnsi="Times New Roman" w:cs="Times New Roman"/>
          <w:lang w:val="mk-MK"/>
        </w:rPr>
      </w:pPr>
      <w:r w:rsidRPr="002C4F6D">
        <w:rPr>
          <w:rFonts w:ascii="Times New Roman" w:hAnsi="Times New Roman" w:cs="Times New Roman"/>
          <w:lang w:val="mk-MK"/>
        </w:rPr>
        <w:t>Врз основа на член 16</w:t>
      </w:r>
      <w:r w:rsidR="00B96C6D">
        <w:rPr>
          <w:rFonts w:ascii="Times New Roman" w:hAnsi="Times New Roman" w:cs="Times New Roman"/>
          <w:lang w:val="mk-MK"/>
        </w:rPr>
        <w:t>,</w:t>
      </w:r>
      <w:r w:rsidRPr="002C4F6D">
        <w:rPr>
          <w:rFonts w:ascii="Times New Roman" w:hAnsi="Times New Roman" w:cs="Times New Roman"/>
          <w:lang w:val="mk-MK"/>
        </w:rPr>
        <w:t xml:space="preserve"> став 1 од Законот за енергетика („Службен весник на Република Северна Македонија“ бр.</w:t>
      </w:r>
      <w:r w:rsidR="00B96C6D">
        <w:rPr>
          <w:rFonts w:ascii="Times New Roman" w:hAnsi="Times New Roman" w:cs="Times New Roman"/>
          <w:lang w:val="mk-MK"/>
        </w:rPr>
        <w:t xml:space="preserve"> </w:t>
      </w:r>
      <w:bookmarkStart w:id="0" w:name="_GoBack"/>
      <w:bookmarkEnd w:id="0"/>
      <w:r w:rsidRPr="002C4F6D">
        <w:rPr>
          <w:rFonts w:ascii="Times New Roman" w:hAnsi="Times New Roman" w:cs="Times New Roman"/>
          <w:lang w:val="mk-MK"/>
        </w:rPr>
        <w:t>101/2025 и 135/2025), Советот на Општина Кочани на седницата одржана на 23.</w:t>
      </w:r>
      <w:r w:rsidR="000D65E4" w:rsidRPr="002C4F6D">
        <w:rPr>
          <w:rFonts w:ascii="Times New Roman" w:hAnsi="Times New Roman" w:cs="Times New Roman"/>
        </w:rPr>
        <w:t>01</w:t>
      </w:r>
      <w:r w:rsidRPr="002C4F6D">
        <w:rPr>
          <w:rFonts w:ascii="Times New Roman" w:hAnsi="Times New Roman" w:cs="Times New Roman"/>
          <w:lang w:val="mk-MK"/>
        </w:rPr>
        <w:t>.202</w:t>
      </w:r>
      <w:r w:rsidR="000D65E4" w:rsidRPr="002C4F6D">
        <w:rPr>
          <w:rFonts w:ascii="Times New Roman" w:hAnsi="Times New Roman" w:cs="Times New Roman"/>
        </w:rPr>
        <w:t>6</w:t>
      </w:r>
      <w:r w:rsidRPr="002C4F6D">
        <w:rPr>
          <w:rFonts w:ascii="Times New Roman" w:hAnsi="Times New Roman" w:cs="Times New Roman"/>
          <w:lang w:val="mk-MK"/>
        </w:rPr>
        <w:t xml:space="preserve"> година, донесе</w:t>
      </w:r>
    </w:p>
    <w:p w14:paraId="2F35D8DC" w14:textId="77777777" w:rsidR="00EC5372" w:rsidRPr="002C4F6D" w:rsidRDefault="00EC5372" w:rsidP="00A3161E">
      <w:pPr>
        <w:rPr>
          <w:rFonts w:ascii="Times New Roman" w:hAnsi="Times New Roman" w:cs="Times New Roman"/>
          <w:lang w:val="mk-MK"/>
        </w:rPr>
      </w:pPr>
    </w:p>
    <w:p w14:paraId="41DE4C26" w14:textId="4222C317" w:rsidR="00EC5372" w:rsidRPr="002C4F6D" w:rsidRDefault="002C4F6D" w:rsidP="002C4F6D">
      <w:pPr>
        <w:spacing w:after="0"/>
        <w:ind w:left="1440" w:firstLine="720"/>
        <w:rPr>
          <w:rFonts w:ascii="Times New Roman" w:hAnsi="Times New Roman" w:cs="Times New Roman"/>
          <w:b/>
          <w:bCs/>
          <w:lang w:val="mk-MK"/>
        </w:rPr>
      </w:pPr>
      <w:r>
        <w:rPr>
          <w:rFonts w:ascii="Times New Roman" w:hAnsi="Times New Roman" w:cs="Times New Roman"/>
          <w:b/>
          <w:bCs/>
          <w:lang w:val="mk-MK"/>
        </w:rPr>
        <w:t xml:space="preserve">     </w:t>
      </w:r>
      <w:r w:rsidR="00EC5372" w:rsidRPr="002C4F6D">
        <w:rPr>
          <w:rFonts w:ascii="Times New Roman" w:hAnsi="Times New Roman" w:cs="Times New Roman"/>
          <w:b/>
          <w:bCs/>
          <w:lang w:val="mk-MK"/>
        </w:rPr>
        <w:t>Е Н Е Р Г Е Т С К И    П Л А Н</w:t>
      </w:r>
    </w:p>
    <w:p w14:paraId="4194CFCA" w14:textId="73C28A81" w:rsidR="000C4AA5" w:rsidRPr="002C4F6D" w:rsidRDefault="002C4F6D" w:rsidP="002C4F6D">
      <w:pPr>
        <w:spacing w:after="0"/>
        <w:rPr>
          <w:rFonts w:ascii="Times New Roman" w:hAnsi="Times New Roman" w:cs="Times New Roman"/>
          <w:b/>
          <w:bCs/>
          <w:lang w:val="mk-MK"/>
        </w:rPr>
      </w:pPr>
      <w:r>
        <w:rPr>
          <w:rFonts w:ascii="Times New Roman" w:hAnsi="Times New Roman" w:cs="Times New Roman"/>
          <w:b/>
          <w:bCs/>
          <w:lang w:val="mk-MK"/>
        </w:rPr>
        <w:t xml:space="preserve">                                      </w:t>
      </w:r>
      <w:r w:rsidR="00EC5372" w:rsidRPr="002C4F6D">
        <w:rPr>
          <w:rFonts w:ascii="Times New Roman" w:hAnsi="Times New Roman" w:cs="Times New Roman"/>
          <w:b/>
          <w:bCs/>
          <w:lang w:val="mk-MK"/>
        </w:rPr>
        <w:t>на општина Кочани за 2026 година</w:t>
      </w:r>
    </w:p>
    <w:p w14:paraId="3EF8D8C4" w14:textId="77777777" w:rsidR="00EC5372" w:rsidRPr="002C4F6D" w:rsidRDefault="00EC5372" w:rsidP="002C4F6D">
      <w:pPr>
        <w:spacing w:after="0"/>
        <w:ind w:left="1440" w:firstLine="720"/>
        <w:jc w:val="center"/>
        <w:rPr>
          <w:rFonts w:ascii="Times New Roman" w:hAnsi="Times New Roman" w:cs="Times New Roman"/>
          <w:lang w:val="mk-MK"/>
        </w:rPr>
      </w:pPr>
    </w:p>
    <w:p w14:paraId="0CD1DA66" w14:textId="56FBCE17" w:rsidR="00EC5372" w:rsidRPr="002C4F6D" w:rsidRDefault="000D65E4" w:rsidP="000D65E4">
      <w:pPr>
        <w:tabs>
          <w:tab w:val="left" w:pos="3940"/>
        </w:tabs>
        <w:spacing w:after="0"/>
        <w:ind w:left="1440" w:firstLine="720"/>
        <w:rPr>
          <w:rFonts w:ascii="Times New Roman" w:hAnsi="Times New Roman" w:cs="Times New Roman"/>
        </w:rPr>
      </w:pPr>
      <w:r w:rsidRPr="002C4F6D">
        <w:rPr>
          <w:rFonts w:ascii="Times New Roman" w:hAnsi="Times New Roman" w:cs="Times New Roman"/>
          <w:lang w:val="mk-MK"/>
        </w:rPr>
        <w:tab/>
      </w:r>
      <w:r w:rsidRPr="002C4F6D">
        <w:rPr>
          <w:rFonts w:ascii="Times New Roman" w:hAnsi="Times New Roman" w:cs="Times New Roman"/>
        </w:rPr>
        <w:t>I.</w:t>
      </w:r>
    </w:p>
    <w:p w14:paraId="40A3667E" w14:textId="77777777" w:rsidR="00EC5372" w:rsidRPr="002C4F6D" w:rsidRDefault="00EC5372" w:rsidP="00EC5372">
      <w:pPr>
        <w:spacing w:after="0"/>
        <w:ind w:left="1440" w:firstLine="720"/>
        <w:rPr>
          <w:rFonts w:ascii="Times New Roman" w:hAnsi="Times New Roman" w:cs="Times New Roman"/>
          <w:lang w:val="mk-MK"/>
        </w:rPr>
      </w:pPr>
    </w:p>
    <w:p w14:paraId="43640D5E" w14:textId="368E6668" w:rsidR="00A3161E" w:rsidRPr="002C4F6D" w:rsidRDefault="00A3161E" w:rsidP="00A3161E">
      <w:pPr>
        <w:rPr>
          <w:rFonts w:ascii="Times New Roman" w:hAnsi="Times New Roman" w:cs="Times New Roman"/>
          <w:b/>
          <w:bCs/>
          <w:lang w:val="mk-MK"/>
        </w:rPr>
      </w:pPr>
      <w:r w:rsidRPr="002C4F6D">
        <w:rPr>
          <w:rFonts w:ascii="Times New Roman" w:hAnsi="Times New Roman" w:cs="Times New Roman"/>
          <w:b/>
          <w:bCs/>
          <w:lang w:val="mk-MK"/>
        </w:rPr>
        <w:t>ДЕЛ 1.</w:t>
      </w:r>
      <w:r w:rsidRPr="002C4F6D">
        <w:rPr>
          <w:rFonts w:ascii="Times New Roman" w:hAnsi="Times New Roman" w:cs="Times New Roman"/>
          <w:b/>
          <w:bCs/>
          <w:lang w:val="ru-RU"/>
        </w:rPr>
        <w:t xml:space="preserve"> </w:t>
      </w:r>
      <w:r w:rsidRPr="002C4F6D">
        <w:rPr>
          <w:rFonts w:ascii="Times New Roman" w:hAnsi="Times New Roman" w:cs="Times New Roman"/>
          <w:b/>
          <w:bCs/>
          <w:lang w:val="mk-MK"/>
        </w:rPr>
        <w:t>ВОВЕД И ПРАВНА ОСНОВА</w:t>
      </w:r>
    </w:p>
    <w:p w14:paraId="4E7ACBFE" w14:textId="1E9EEBC0" w:rsidR="00841C28" w:rsidRPr="002C4F6D" w:rsidRDefault="00841C28" w:rsidP="00A3161E">
      <w:pPr>
        <w:jc w:val="both"/>
        <w:rPr>
          <w:rFonts w:ascii="Times New Roman" w:hAnsi="Times New Roman" w:cs="Times New Roman"/>
          <w:lang w:val="ru-RU"/>
        </w:rPr>
      </w:pPr>
      <w:r w:rsidRPr="002C4F6D">
        <w:rPr>
          <w:rFonts w:ascii="Times New Roman" w:hAnsi="Times New Roman" w:cs="Times New Roman"/>
          <w:b/>
          <w:bCs/>
          <w:lang w:val="ru-RU"/>
        </w:rPr>
        <w:t>1. Вовед</w:t>
      </w:r>
    </w:p>
    <w:p w14:paraId="6745EC14" w14:textId="7B321C56" w:rsidR="00D7209F" w:rsidRPr="002C4F6D" w:rsidRDefault="00A3161E" w:rsidP="00A3161E">
      <w:pPr>
        <w:jc w:val="both"/>
        <w:rPr>
          <w:rFonts w:ascii="Times New Roman" w:hAnsi="Times New Roman" w:cs="Times New Roman"/>
          <w:lang w:val="ru-RU"/>
        </w:rPr>
      </w:pPr>
      <w:r w:rsidRPr="002C4F6D">
        <w:rPr>
          <w:rFonts w:ascii="Times New Roman" w:hAnsi="Times New Roman" w:cs="Times New Roman"/>
          <w:lang w:val="ru-RU"/>
        </w:rPr>
        <w:t xml:space="preserve">„Општинскиот енергетски план на Општина </w:t>
      </w:r>
      <w:r w:rsidR="00103B3A" w:rsidRPr="002C4F6D">
        <w:rPr>
          <w:rFonts w:ascii="Times New Roman" w:hAnsi="Times New Roman" w:cs="Times New Roman"/>
          <w:lang w:val="mk-MK"/>
        </w:rPr>
        <w:t xml:space="preserve">Кочани </w:t>
      </w:r>
      <w:r w:rsidRPr="002C4F6D">
        <w:rPr>
          <w:rFonts w:ascii="Times New Roman" w:hAnsi="Times New Roman" w:cs="Times New Roman"/>
          <w:lang w:val="ru-RU"/>
        </w:rPr>
        <w:t>е изработен врз основа на важечкото национално законодавство во областа на енергетиката, енергетската ефикасност и обновливите извори, како и релевантната регулатива за просторно и урбанистичко планирање, градење, заштита на животната средина и јавни набавки. Планот е усогласен со националните цели и мерки утврдени со Интегрираниот национален план за енергија и клима (ИНПЕК/</w:t>
      </w:r>
      <w:r w:rsidRPr="002C4F6D">
        <w:rPr>
          <w:rFonts w:ascii="Times New Roman" w:hAnsi="Times New Roman" w:cs="Times New Roman"/>
        </w:rPr>
        <w:t>NECP</w:t>
      </w:r>
      <w:r w:rsidRPr="002C4F6D">
        <w:rPr>
          <w:rFonts w:ascii="Times New Roman" w:hAnsi="Times New Roman" w:cs="Times New Roman"/>
          <w:lang w:val="ru-RU"/>
        </w:rPr>
        <w:t xml:space="preserve">) и ги следи принципите и методолошките насоки на релевантните европски директиви и регулативи како референтен </w:t>
      </w:r>
      <w:r w:rsidRPr="002C4F6D">
        <w:rPr>
          <w:rFonts w:ascii="Times New Roman" w:hAnsi="Times New Roman" w:cs="Times New Roman"/>
        </w:rPr>
        <w:t>acquis</w:t>
      </w:r>
      <w:r w:rsidRPr="002C4F6D">
        <w:rPr>
          <w:rFonts w:ascii="Times New Roman" w:hAnsi="Times New Roman" w:cs="Times New Roman"/>
          <w:lang w:val="ru-RU"/>
        </w:rPr>
        <w:t xml:space="preserve">. Планот е вграден во локалните стратешки документи на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xml:space="preserve"> и обезбедува операционализација на локалните развојни приоритети преку мерки, проекти, рокови, одговорни носители и индикатори за мониторинг.“</w:t>
      </w:r>
    </w:p>
    <w:p w14:paraId="781EE7DD" w14:textId="77777777" w:rsidR="006929F1" w:rsidRPr="002C4F6D" w:rsidRDefault="006929F1" w:rsidP="006929F1">
      <w:pPr>
        <w:jc w:val="both"/>
        <w:rPr>
          <w:rFonts w:ascii="Times New Roman" w:hAnsi="Times New Roman" w:cs="Times New Roman"/>
          <w:b/>
          <w:bCs/>
          <w:lang w:val="ru-RU"/>
        </w:rPr>
      </w:pPr>
      <w:r w:rsidRPr="002C4F6D">
        <w:rPr>
          <w:rFonts w:ascii="Times New Roman" w:hAnsi="Times New Roman" w:cs="Times New Roman"/>
          <w:b/>
          <w:bCs/>
          <w:lang w:val="ru-RU"/>
        </w:rPr>
        <w:t>2. Цел и значење на Општинскиот енергетски план за 2026 година</w:t>
      </w:r>
    </w:p>
    <w:p w14:paraId="54B207EA" w14:textId="77777777" w:rsidR="006929F1" w:rsidRPr="002C4F6D" w:rsidRDefault="006929F1" w:rsidP="006929F1">
      <w:pPr>
        <w:jc w:val="both"/>
        <w:rPr>
          <w:rFonts w:ascii="Times New Roman" w:hAnsi="Times New Roman" w:cs="Times New Roman"/>
          <w:b/>
          <w:bCs/>
          <w:lang w:val="ru-RU"/>
        </w:rPr>
      </w:pPr>
      <w:r w:rsidRPr="002C4F6D">
        <w:rPr>
          <w:rFonts w:ascii="Times New Roman" w:hAnsi="Times New Roman" w:cs="Times New Roman"/>
          <w:b/>
          <w:bCs/>
          <w:lang w:val="ru-RU"/>
        </w:rPr>
        <w:t>2.1 Цел на Општинскиот енергетски план</w:t>
      </w:r>
    </w:p>
    <w:p w14:paraId="4CE674F2" w14:textId="4A86F8B7" w:rsidR="006929F1" w:rsidRPr="002C4F6D" w:rsidRDefault="006929F1" w:rsidP="006929F1">
      <w:pPr>
        <w:jc w:val="both"/>
        <w:rPr>
          <w:rFonts w:ascii="Times New Roman" w:hAnsi="Times New Roman" w:cs="Times New Roman"/>
          <w:lang w:val="ru-RU"/>
        </w:rPr>
      </w:pPr>
      <w:r w:rsidRPr="002C4F6D">
        <w:rPr>
          <w:rFonts w:ascii="Times New Roman" w:hAnsi="Times New Roman" w:cs="Times New Roman"/>
          <w:lang w:val="ru-RU"/>
        </w:rPr>
        <w:t xml:space="preserve">Основната цел на Општинскиот енергетски план за 2026 година на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xml:space="preserve"> е да воспостави систематски, одржлив и ефикасен пристап кон управувањето со енергијата на локално ниво, во согласност со законските обврски, националните политики и реалните потреби на општината.</w:t>
      </w:r>
    </w:p>
    <w:p w14:paraId="4021590E" w14:textId="77777777" w:rsidR="006929F1" w:rsidRPr="002C4F6D" w:rsidRDefault="006929F1" w:rsidP="006929F1">
      <w:pPr>
        <w:jc w:val="both"/>
        <w:rPr>
          <w:rFonts w:ascii="Times New Roman" w:hAnsi="Times New Roman" w:cs="Times New Roman"/>
          <w:lang w:val="ru-RU"/>
        </w:rPr>
      </w:pPr>
      <w:r w:rsidRPr="002C4F6D">
        <w:rPr>
          <w:rFonts w:ascii="Times New Roman" w:hAnsi="Times New Roman" w:cs="Times New Roman"/>
          <w:lang w:val="ru-RU"/>
        </w:rPr>
        <w:t>Планот има за цел да:</w:t>
      </w:r>
    </w:p>
    <w:p w14:paraId="5A625290" w14:textId="77777777" w:rsidR="006929F1" w:rsidRPr="002C4F6D" w:rsidRDefault="006929F1" w:rsidP="006929F1">
      <w:pPr>
        <w:numPr>
          <w:ilvl w:val="0"/>
          <w:numId w:val="1"/>
        </w:numPr>
        <w:jc w:val="both"/>
        <w:rPr>
          <w:rFonts w:ascii="Times New Roman" w:hAnsi="Times New Roman" w:cs="Times New Roman"/>
          <w:lang w:val="ru-RU"/>
        </w:rPr>
      </w:pPr>
      <w:r w:rsidRPr="002C4F6D">
        <w:rPr>
          <w:rFonts w:ascii="Times New Roman" w:hAnsi="Times New Roman" w:cs="Times New Roman"/>
          <w:lang w:val="ru-RU"/>
        </w:rPr>
        <w:t>ја подобри енергетската ефикасност во јавниот сектор, особено во општинските административни објекти, образовните и културните установи, комуналната инфраструктура и уличното осветлување;</w:t>
      </w:r>
    </w:p>
    <w:p w14:paraId="09064E69" w14:textId="77777777" w:rsidR="006929F1" w:rsidRPr="002C4F6D" w:rsidRDefault="006929F1" w:rsidP="006929F1">
      <w:pPr>
        <w:numPr>
          <w:ilvl w:val="0"/>
          <w:numId w:val="1"/>
        </w:numPr>
        <w:jc w:val="both"/>
        <w:rPr>
          <w:rFonts w:ascii="Times New Roman" w:hAnsi="Times New Roman" w:cs="Times New Roman"/>
          <w:lang w:val="ru-RU"/>
        </w:rPr>
      </w:pPr>
      <w:r w:rsidRPr="002C4F6D">
        <w:rPr>
          <w:rFonts w:ascii="Times New Roman" w:hAnsi="Times New Roman" w:cs="Times New Roman"/>
          <w:lang w:val="ru-RU"/>
        </w:rPr>
        <w:t>го намали вкупното годишно трошење на енергија и поврзаните буџетски трошоци на општината;</w:t>
      </w:r>
    </w:p>
    <w:p w14:paraId="51FABB6E" w14:textId="77777777" w:rsidR="006929F1" w:rsidRPr="002C4F6D" w:rsidRDefault="006929F1" w:rsidP="006929F1">
      <w:pPr>
        <w:numPr>
          <w:ilvl w:val="0"/>
          <w:numId w:val="1"/>
        </w:numPr>
        <w:jc w:val="both"/>
        <w:rPr>
          <w:rFonts w:ascii="Times New Roman" w:hAnsi="Times New Roman" w:cs="Times New Roman"/>
          <w:lang w:val="ru-RU"/>
        </w:rPr>
      </w:pPr>
      <w:r w:rsidRPr="002C4F6D">
        <w:rPr>
          <w:rFonts w:ascii="Times New Roman" w:hAnsi="Times New Roman" w:cs="Times New Roman"/>
          <w:lang w:val="ru-RU"/>
        </w:rPr>
        <w:t>поттикне користење на обновливи извори на енергија (сончева, биомаса и други локално достапни извори);</w:t>
      </w:r>
    </w:p>
    <w:p w14:paraId="1AF54806" w14:textId="77777777" w:rsidR="006929F1" w:rsidRPr="002C4F6D" w:rsidRDefault="006929F1" w:rsidP="006929F1">
      <w:pPr>
        <w:numPr>
          <w:ilvl w:val="0"/>
          <w:numId w:val="1"/>
        </w:numPr>
        <w:jc w:val="both"/>
        <w:rPr>
          <w:rFonts w:ascii="Times New Roman" w:hAnsi="Times New Roman" w:cs="Times New Roman"/>
          <w:lang w:val="ru-RU"/>
        </w:rPr>
      </w:pPr>
      <w:r w:rsidRPr="002C4F6D">
        <w:rPr>
          <w:rFonts w:ascii="Times New Roman" w:hAnsi="Times New Roman" w:cs="Times New Roman"/>
          <w:lang w:val="ru-RU"/>
        </w:rPr>
        <w:t>придонесе кон намалување на емисиите на стакленички гасови и подобрување на квалитетот на животната средина;</w:t>
      </w:r>
    </w:p>
    <w:p w14:paraId="4ED8D895" w14:textId="77777777" w:rsidR="006929F1" w:rsidRPr="002C4F6D" w:rsidRDefault="006929F1" w:rsidP="006929F1">
      <w:pPr>
        <w:numPr>
          <w:ilvl w:val="0"/>
          <w:numId w:val="1"/>
        </w:numPr>
        <w:jc w:val="both"/>
        <w:rPr>
          <w:rFonts w:ascii="Times New Roman" w:hAnsi="Times New Roman" w:cs="Times New Roman"/>
          <w:lang w:val="ru-RU"/>
        </w:rPr>
      </w:pPr>
      <w:r w:rsidRPr="002C4F6D">
        <w:rPr>
          <w:rFonts w:ascii="Times New Roman" w:hAnsi="Times New Roman" w:cs="Times New Roman"/>
          <w:lang w:val="ru-RU"/>
        </w:rPr>
        <w:lastRenderedPageBreak/>
        <w:t>создаде основа за планирање, аплицирање и реализација на проекти финансирани од национални и меѓународни фондови;</w:t>
      </w:r>
    </w:p>
    <w:p w14:paraId="6C1C5D86" w14:textId="17FAEBAA" w:rsidR="00103B3A" w:rsidRPr="002C4F6D" w:rsidRDefault="006929F1" w:rsidP="00103B3A">
      <w:pPr>
        <w:numPr>
          <w:ilvl w:val="0"/>
          <w:numId w:val="1"/>
        </w:numPr>
        <w:jc w:val="both"/>
        <w:rPr>
          <w:rFonts w:ascii="Times New Roman" w:hAnsi="Times New Roman" w:cs="Times New Roman"/>
          <w:lang w:val="ru-RU"/>
        </w:rPr>
      </w:pPr>
      <w:r w:rsidRPr="002C4F6D">
        <w:rPr>
          <w:rFonts w:ascii="Times New Roman" w:hAnsi="Times New Roman" w:cs="Times New Roman"/>
          <w:lang w:val="ru-RU"/>
        </w:rPr>
        <w:t>ја зајакне институционалната и техничката способност на општината за управување со енергетски проекти.</w:t>
      </w:r>
    </w:p>
    <w:p w14:paraId="59803452" w14:textId="476ECC48" w:rsidR="006929F1" w:rsidRPr="002C4F6D" w:rsidRDefault="006929F1" w:rsidP="006929F1">
      <w:pPr>
        <w:jc w:val="both"/>
        <w:rPr>
          <w:rFonts w:ascii="Times New Roman" w:hAnsi="Times New Roman" w:cs="Times New Roman"/>
          <w:b/>
          <w:bCs/>
          <w:lang w:val="ru-RU"/>
        </w:rPr>
      </w:pPr>
      <w:r w:rsidRPr="002C4F6D">
        <w:rPr>
          <w:rFonts w:ascii="Times New Roman" w:hAnsi="Times New Roman" w:cs="Times New Roman"/>
          <w:b/>
          <w:bCs/>
          <w:lang w:val="ru-RU"/>
        </w:rPr>
        <w:t xml:space="preserve">2.2 </w:t>
      </w:r>
      <w:r w:rsidR="00913646" w:rsidRPr="002C4F6D">
        <w:rPr>
          <w:rFonts w:ascii="Times New Roman" w:hAnsi="Times New Roman" w:cs="Times New Roman"/>
          <w:b/>
          <w:bCs/>
          <w:lang w:val="ru-RU"/>
        </w:rPr>
        <w:t xml:space="preserve"> </w:t>
      </w:r>
      <w:r w:rsidRPr="002C4F6D">
        <w:rPr>
          <w:rFonts w:ascii="Times New Roman" w:hAnsi="Times New Roman" w:cs="Times New Roman"/>
          <w:b/>
          <w:bCs/>
          <w:lang w:val="ru-RU"/>
        </w:rPr>
        <w:t>Значење на Општинскиот енергетски план</w:t>
      </w:r>
    </w:p>
    <w:p w14:paraId="26642201" w14:textId="62CA5734" w:rsidR="006929F1" w:rsidRPr="002C4F6D" w:rsidRDefault="006929F1" w:rsidP="006929F1">
      <w:pPr>
        <w:jc w:val="both"/>
        <w:rPr>
          <w:rFonts w:ascii="Times New Roman" w:hAnsi="Times New Roman" w:cs="Times New Roman"/>
          <w:lang w:val="ru-RU"/>
        </w:rPr>
      </w:pPr>
      <w:r w:rsidRPr="002C4F6D">
        <w:rPr>
          <w:rFonts w:ascii="Times New Roman" w:hAnsi="Times New Roman" w:cs="Times New Roman"/>
          <w:lang w:val="ru-RU"/>
        </w:rPr>
        <w:t xml:space="preserve">Општинскиот енергетски план за 2026 година има клучно значење за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бидејќи претставува практичен инструмент за носење информирани одлуки во областа на енергетиката и одржливиот развој.</w:t>
      </w:r>
    </w:p>
    <w:p w14:paraId="6A794FA3" w14:textId="77777777" w:rsidR="006929F1" w:rsidRPr="002C4F6D" w:rsidRDefault="006929F1" w:rsidP="006929F1">
      <w:pPr>
        <w:jc w:val="both"/>
        <w:rPr>
          <w:rFonts w:ascii="Times New Roman" w:hAnsi="Times New Roman" w:cs="Times New Roman"/>
          <w:lang w:val="ru-RU"/>
        </w:rPr>
      </w:pPr>
      <w:r w:rsidRPr="002C4F6D">
        <w:rPr>
          <w:rFonts w:ascii="Times New Roman" w:hAnsi="Times New Roman" w:cs="Times New Roman"/>
          <w:lang w:val="ru-RU"/>
        </w:rPr>
        <w:t>Значењето на Планот се согледува преку следните аспекти:</w:t>
      </w:r>
    </w:p>
    <w:p w14:paraId="4AF100CC" w14:textId="77777777" w:rsidR="006929F1" w:rsidRPr="002C4F6D" w:rsidRDefault="006929F1" w:rsidP="006929F1">
      <w:pPr>
        <w:numPr>
          <w:ilvl w:val="0"/>
          <w:numId w:val="2"/>
        </w:numPr>
        <w:jc w:val="both"/>
        <w:rPr>
          <w:rFonts w:ascii="Times New Roman" w:hAnsi="Times New Roman" w:cs="Times New Roman"/>
          <w:lang w:val="ru-RU"/>
        </w:rPr>
      </w:pPr>
      <w:r w:rsidRPr="002C4F6D">
        <w:rPr>
          <w:rFonts w:ascii="Times New Roman" w:hAnsi="Times New Roman" w:cs="Times New Roman"/>
          <w:b/>
          <w:bCs/>
          <w:lang w:val="ru-RU"/>
        </w:rPr>
        <w:t>Стратешко значење</w:t>
      </w:r>
      <w:r w:rsidRPr="002C4F6D">
        <w:rPr>
          <w:rFonts w:ascii="Times New Roman" w:hAnsi="Times New Roman" w:cs="Times New Roman"/>
          <w:lang w:val="ru-RU"/>
        </w:rPr>
        <w:t xml:space="preserve"> – Планот ја поврзува локалната енергетска политика со националните и европските цели за енергетска ефикасност и климатска неутралност, обезбедувајќи усогласен развоен правец на општината.</w:t>
      </w:r>
    </w:p>
    <w:p w14:paraId="1AB8711F" w14:textId="77777777" w:rsidR="006929F1" w:rsidRPr="002C4F6D" w:rsidRDefault="006929F1" w:rsidP="006929F1">
      <w:pPr>
        <w:numPr>
          <w:ilvl w:val="0"/>
          <w:numId w:val="2"/>
        </w:numPr>
        <w:jc w:val="both"/>
        <w:rPr>
          <w:rFonts w:ascii="Times New Roman" w:hAnsi="Times New Roman" w:cs="Times New Roman"/>
          <w:lang w:val="ru-RU"/>
        </w:rPr>
      </w:pPr>
      <w:r w:rsidRPr="002C4F6D">
        <w:rPr>
          <w:rFonts w:ascii="Times New Roman" w:hAnsi="Times New Roman" w:cs="Times New Roman"/>
          <w:b/>
          <w:bCs/>
          <w:lang w:val="ru-RU"/>
        </w:rPr>
        <w:t>Економско значење</w:t>
      </w:r>
      <w:r w:rsidRPr="002C4F6D">
        <w:rPr>
          <w:rFonts w:ascii="Times New Roman" w:hAnsi="Times New Roman" w:cs="Times New Roman"/>
          <w:lang w:val="ru-RU"/>
        </w:rPr>
        <w:t xml:space="preserve"> – Преку рационално користење на енергијата и имплементација на мерки за заштеда, се намалуваат тековните трошоци во општинскиот буџет и се ослободуваат средства за други развојни приоритети.</w:t>
      </w:r>
    </w:p>
    <w:p w14:paraId="30D87207" w14:textId="77777777" w:rsidR="006929F1" w:rsidRPr="002C4F6D" w:rsidRDefault="006929F1" w:rsidP="006929F1">
      <w:pPr>
        <w:numPr>
          <w:ilvl w:val="0"/>
          <w:numId w:val="2"/>
        </w:numPr>
        <w:jc w:val="both"/>
        <w:rPr>
          <w:rFonts w:ascii="Times New Roman" w:hAnsi="Times New Roman" w:cs="Times New Roman"/>
          <w:lang w:val="ru-RU"/>
        </w:rPr>
      </w:pPr>
      <w:r w:rsidRPr="002C4F6D">
        <w:rPr>
          <w:rFonts w:ascii="Times New Roman" w:hAnsi="Times New Roman" w:cs="Times New Roman"/>
          <w:b/>
          <w:bCs/>
          <w:lang w:val="ru-RU"/>
        </w:rPr>
        <w:t>Еколошко значење</w:t>
      </w:r>
      <w:r w:rsidRPr="002C4F6D">
        <w:rPr>
          <w:rFonts w:ascii="Times New Roman" w:hAnsi="Times New Roman" w:cs="Times New Roman"/>
          <w:lang w:val="ru-RU"/>
        </w:rPr>
        <w:t xml:space="preserve"> – Спроведувањето на планираните мерки директно придонесува за намалување на загадувањето, емисиите на </w:t>
      </w:r>
      <w:r w:rsidRPr="002C4F6D">
        <w:rPr>
          <w:rFonts w:ascii="Times New Roman" w:hAnsi="Times New Roman" w:cs="Times New Roman"/>
        </w:rPr>
        <w:t>CO</w:t>
      </w:r>
      <w:r w:rsidRPr="002C4F6D">
        <w:rPr>
          <w:rFonts w:ascii="Times New Roman" w:hAnsi="Times New Roman" w:cs="Times New Roman"/>
          <w:lang w:val="ru-RU"/>
        </w:rPr>
        <w:t>₂ и негативните влијанија врз животната средина, со што се подобрува квалитетот на живот на населението.</w:t>
      </w:r>
    </w:p>
    <w:p w14:paraId="7A9B401F" w14:textId="77777777" w:rsidR="006929F1" w:rsidRPr="002C4F6D" w:rsidRDefault="006929F1" w:rsidP="006929F1">
      <w:pPr>
        <w:numPr>
          <w:ilvl w:val="0"/>
          <w:numId w:val="2"/>
        </w:numPr>
        <w:jc w:val="both"/>
        <w:rPr>
          <w:rFonts w:ascii="Times New Roman" w:hAnsi="Times New Roman" w:cs="Times New Roman"/>
          <w:lang w:val="ru-RU"/>
        </w:rPr>
      </w:pPr>
      <w:r w:rsidRPr="002C4F6D">
        <w:rPr>
          <w:rFonts w:ascii="Times New Roman" w:hAnsi="Times New Roman" w:cs="Times New Roman"/>
          <w:b/>
          <w:bCs/>
          <w:lang w:val="ru-RU"/>
        </w:rPr>
        <w:t>Социјално значење</w:t>
      </w:r>
      <w:r w:rsidRPr="002C4F6D">
        <w:rPr>
          <w:rFonts w:ascii="Times New Roman" w:hAnsi="Times New Roman" w:cs="Times New Roman"/>
          <w:lang w:val="ru-RU"/>
        </w:rPr>
        <w:t xml:space="preserve"> – Планот придонесува кон создавање побезбедна, поздрава и поудобна средина за живеење, како и кон подигнување на јавната свест за рационално користење на енергијата.</w:t>
      </w:r>
    </w:p>
    <w:p w14:paraId="5F1C6EF7" w14:textId="15B2B83D" w:rsidR="00103B3A" w:rsidRDefault="006929F1" w:rsidP="002C4F6D">
      <w:pPr>
        <w:numPr>
          <w:ilvl w:val="0"/>
          <w:numId w:val="2"/>
        </w:numPr>
        <w:jc w:val="both"/>
        <w:rPr>
          <w:rFonts w:ascii="Times New Roman" w:hAnsi="Times New Roman" w:cs="Times New Roman"/>
          <w:lang w:val="ru-RU"/>
        </w:rPr>
      </w:pPr>
      <w:r w:rsidRPr="002C4F6D">
        <w:rPr>
          <w:rFonts w:ascii="Times New Roman" w:hAnsi="Times New Roman" w:cs="Times New Roman"/>
          <w:b/>
          <w:bCs/>
          <w:lang w:val="ru-RU"/>
        </w:rPr>
        <w:t>Институционално значење</w:t>
      </w:r>
      <w:r w:rsidRPr="002C4F6D">
        <w:rPr>
          <w:rFonts w:ascii="Times New Roman" w:hAnsi="Times New Roman" w:cs="Times New Roman"/>
          <w:lang w:val="ru-RU"/>
        </w:rPr>
        <w:t xml:space="preserve"> – Документот воспоставува јасни одговорности, индикатори и механизми за следење, што овозможува подобра координација меѓу општинските служби и транспарентност во спроведувањето на енергетските политики.</w:t>
      </w:r>
    </w:p>
    <w:p w14:paraId="744E04B1" w14:textId="77777777" w:rsidR="002C4F6D" w:rsidRPr="002C4F6D" w:rsidRDefault="002C4F6D" w:rsidP="002C4F6D">
      <w:pPr>
        <w:ind w:left="720"/>
        <w:jc w:val="both"/>
        <w:rPr>
          <w:rFonts w:ascii="Times New Roman" w:hAnsi="Times New Roman" w:cs="Times New Roman"/>
          <w:lang w:val="ru-RU"/>
        </w:rPr>
      </w:pPr>
    </w:p>
    <w:p w14:paraId="799C3B2C" w14:textId="44A25134" w:rsidR="00841C28" w:rsidRPr="002C4F6D" w:rsidRDefault="00B848E5" w:rsidP="009026C5">
      <w:pPr>
        <w:jc w:val="both"/>
        <w:rPr>
          <w:rFonts w:ascii="Times New Roman" w:hAnsi="Times New Roman" w:cs="Times New Roman"/>
          <w:lang w:val="ru-RU"/>
        </w:rPr>
      </w:pPr>
      <w:r w:rsidRPr="002C4F6D">
        <w:rPr>
          <w:rFonts w:ascii="Times New Roman" w:hAnsi="Times New Roman" w:cs="Times New Roman"/>
          <w:b/>
          <w:bCs/>
          <w:lang w:val="ru-RU"/>
        </w:rPr>
        <w:t>3. Правна рамка</w:t>
      </w:r>
    </w:p>
    <w:p w14:paraId="6D66D425" w14:textId="6E9CDCCD"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Ова поглавје ја утврдува правната и стратешката основа за изработка, усвојување и спроведување на Општинскиот енергетски план (ОЕП) на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Правната рамка ги опфаќа: (</w:t>
      </w:r>
      <w:r w:rsidRPr="002C4F6D">
        <w:rPr>
          <w:rFonts w:ascii="Times New Roman" w:hAnsi="Times New Roman" w:cs="Times New Roman"/>
        </w:rPr>
        <w:t>i</w:t>
      </w:r>
      <w:r w:rsidRPr="002C4F6D">
        <w:rPr>
          <w:rFonts w:ascii="Times New Roman" w:hAnsi="Times New Roman" w:cs="Times New Roman"/>
          <w:lang w:val="ru-RU"/>
        </w:rPr>
        <w:t>) релевантните национални закони и подзаконски акти, (</w:t>
      </w:r>
      <w:r w:rsidRPr="002C4F6D">
        <w:rPr>
          <w:rFonts w:ascii="Times New Roman" w:hAnsi="Times New Roman" w:cs="Times New Roman"/>
        </w:rPr>
        <w:t>ii</w:t>
      </w:r>
      <w:r w:rsidRPr="002C4F6D">
        <w:rPr>
          <w:rFonts w:ascii="Times New Roman" w:hAnsi="Times New Roman" w:cs="Times New Roman"/>
          <w:lang w:val="ru-RU"/>
        </w:rPr>
        <w:t xml:space="preserve">) применливи европски директиви и регулативи како референтен </w:t>
      </w:r>
      <w:r w:rsidRPr="002C4F6D">
        <w:rPr>
          <w:rFonts w:ascii="Times New Roman" w:hAnsi="Times New Roman" w:cs="Times New Roman"/>
        </w:rPr>
        <w:t>acquis</w:t>
      </w:r>
      <w:r w:rsidRPr="002C4F6D">
        <w:rPr>
          <w:rFonts w:ascii="Times New Roman" w:hAnsi="Times New Roman" w:cs="Times New Roman"/>
          <w:lang w:val="ru-RU"/>
        </w:rPr>
        <w:t xml:space="preserve"> (преку процесот на усогласување и обврските во Енергетската заедница), (</w:t>
      </w:r>
      <w:r w:rsidRPr="002C4F6D">
        <w:rPr>
          <w:rFonts w:ascii="Times New Roman" w:hAnsi="Times New Roman" w:cs="Times New Roman"/>
        </w:rPr>
        <w:t>iii</w:t>
      </w:r>
      <w:r w:rsidRPr="002C4F6D">
        <w:rPr>
          <w:rFonts w:ascii="Times New Roman" w:hAnsi="Times New Roman" w:cs="Times New Roman"/>
          <w:lang w:val="ru-RU"/>
        </w:rPr>
        <w:t xml:space="preserve">) локални стратешки документи и планови на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и (</w:t>
      </w:r>
      <w:r w:rsidRPr="002C4F6D">
        <w:rPr>
          <w:rFonts w:ascii="Times New Roman" w:hAnsi="Times New Roman" w:cs="Times New Roman"/>
        </w:rPr>
        <w:t>iv</w:t>
      </w:r>
      <w:r w:rsidRPr="002C4F6D">
        <w:rPr>
          <w:rFonts w:ascii="Times New Roman" w:hAnsi="Times New Roman" w:cs="Times New Roman"/>
          <w:lang w:val="ru-RU"/>
        </w:rPr>
        <w:t>) обврските и насоките што произлегуваат од Интегрираниот национален план за енергија и клима (ИНПЕК/</w:t>
      </w:r>
      <w:r w:rsidRPr="002C4F6D">
        <w:rPr>
          <w:rFonts w:ascii="Times New Roman" w:hAnsi="Times New Roman" w:cs="Times New Roman"/>
        </w:rPr>
        <w:t>NECP</w:t>
      </w:r>
      <w:r w:rsidRPr="002C4F6D">
        <w:rPr>
          <w:rFonts w:ascii="Times New Roman" w:hAnsi="Times New Roman" w:cs="Times New Roman"/>
          <w:lang w:val="ru-RU"/>
        </w:rPr>
        <w:t>).</w:t>
      </w:r>
    </w:p>
    <w:p w14:paraId="1CE592F1"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Целта на поглавјето е да обезбеди јасна правна усогласеност на ОЕП и да ја дефинира неговата улога како инструмент за: планирање на мерки за енергетска ефикасност и </w:t>
      </w:r>
      <w:r w:rsidRPr="002C4F6D">
        <w:rPr>
          <w:rFonts w:ascii="Times New Roman" w:hAnsi="Times New Roman" w:cs="Times New Roman"/>
          <w:lang w:val="ru-RU"/>
        </w:rPr>
        <w:lastRenderedPageBreak/>
        <w:t>обновливи извори, подготовка на проектно портфолио, обезбедување финансии и мониторинг/известување.</w:t>
      </w:r>
    </w:p>
    <w:p w14:paraId="2E42F900" w14:textId="105592FA"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Национално законодавство релевантно за општинско енергетско планирање</w:t>
      </w:r>
    </w:p>
    <w:p w14:paraId="5A57397C" w14:textId="3DF442C2"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Закон за енергетика и подзаконски акти</w:t>
      </w:r>
    </w:p>
    <w:p w14:paraId="5F4524A2"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Клучната системска рамка за енергетскиот сектор е Законот за енергетика („Службен весник на РСМ“ бр. 101/2025), со кој се уредуваат основите на енергетските дејности, пазарното уредување, правата и обврските на учесниците и поврзаните механизми од значење за развојот на енергетската инфраструктура и услуги. </w:t>
      </w:r>
    </w:p>
    <w:p w14:paraId="7A9B4BD7"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Во контекст на ОЕП, Законот за енергетика е релевантен затоа што поставува рамка за:</w:t>
      </w:r>
    </w:p>
    <w:p w14:paraId="32B97403" w14:textId="77777777" w:rsidR="009026C5" w:rsidRPr="002C4F6D" w:rsidRDefault="009026C5" w:rsidP="009026C5">
      <w:pPr>
        <w:numPr>
          <w:ilvl w:val="0"/>
          <w:numId w:val="3"/>
        </w:numPr>
        <w:jc w:val="both"/>
        <w:rPr>
          <w:rFonts w:ascii="Times New Roman" w:hAnsi="Times New Roman" w:cs="Times New Roman"/>
          <w:lang w:val="ru-RU"/>
        </w:rPr>
      </w:pPr>
      <w:r w:rsidRPr="002C4F6D">
        <w:rPr>
          <w:rFonts w:ascii="Times New Roman" w:hAnsi="Times New Roman" w:cs="Times New Roman"/>
          <w:lang w:val="ru-RU"/>
        </w:rPr>
        <w:t>планирање и реализација на енергетски објекти и системи (вкл. локални објекти за производство/складирање каде применливо),</w:t>
      </w:r>
    </w:p>
    <w:p w14:paraId="0FA46924" w14:textId="77777777" w:rsidR="009026C5" w:rsidRPr="002C4F6D" w:rsidRDefault="009026C5" w:rsidP="009026C5">
      <w:pPr>
        <w:numPr>
          <w:ilvl w:val="0"/>
          <w:numId w:val="3"/>
        </w:numPr>
        <w:jc w:val="both"/>
        <w:rPr>
          <w:rFonts w:ascii="Times New Roman" w:hAnsi="Times New Roman" w:cs="Times New Roman"/>
          <w:lang w:val="ru-RU"/>
        </w:rPr>
      </w:pPr>
      <w:r w:rsidRPr="002C4F6D">
        <w:rPr>
          <w:rFonts w:ascii="Times New Roman" w:hAnsi="Times New Roman" w:cs="Times New Roman"/>
          <w:lang w:val="ru-RU"/>
        </w:rPr>
        <w:t>услови за приклучување и функционирање во системот и пазарот,</w:t>
      </w:r>
    </w:p>
    <w:p w14:paraId="31623995" w14:textId="77777777" w:rsidR="009026C5" w:rsidRPr="002C4F6D" w:rsidRDefault="009026C5" w:rsidP="009026C5">
      <w:pPr>
        <w:numPr>
          <w:ilvl w:val="0"/>
          <w:numId w:val="3"/>
        </w:numPr>
        <w:jc w:val="both"/>
        <w:rPr>
          <w:rFonts w:ascii="Times New Roman" w:hAnsi="Times New Roman" w:cs="Times New Roman"/>
          <w:lang w:val="ru-RU"/>
        </w:rPr>
      </w:pPr>
      <w:r w:rsidRPr="002C4F6D">
        <w:rPr>
          <w:rFonts w:ascii="Times New Roman" w:hAnsi="Times New Roman" w:cs="Times New Roman"/>
          <w:lang w:val="ru-RU"/>
        </w:rPr>
        <w:t>улоги на оператори/снабдувачи и регулаторни барања поврзани со мерење, квалитет на услуга и сл.</w:t>
      </w:r>
    </w:p>
    <w:p w14:paraId="2047E91D"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Дополнително, на национално ниво се носат плански и програмски акти врз основа на Законот за енергетика, како Годишен план за изградба на енергетски објекти, кој експлицитно се повикува на Законот за енергетика (член 87 и член 299) и ја демонстрира практиката на државно планирање на енергетски развој. </w:t>
      </w:r>
    </w:p>
    <w:p w14:paraId="01C6CB2A" w14:textId="5EB1E052"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Закон за енергетска ефикасност (ЕЕ)</w:t>
      </w:r>
    </w:p>
    <w:p w14:paraId="426CC4A1"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Законската основа за планирање и спроведување на мерки за енергетска ефикасност е Законот за енергетска ефикасност („Службен весник на РСМ“ бр. 32/2020). </w:t>
      </w:r>
      <w:r w:rsidRPr="002C4F6D">
        <w:rPr>
          <w:rFonts w:ascii="Times New Roman" w:hAnsi="Times New Roman" w:cs="Times New Roman"/>
          <w:lang w:val="ru-RU"/>
        </w:rPr>
        <w:br/>
        <w:t xml:space="preserve">Законот е дополнуван/менуван, вклучително и со измените во „Службен весник на РСМ“ бр. 193/2025. </w:t>
      </w:r>
    </w:p>
    <w:p w14:paraId="61C01B12"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Во контекст на ОЕП, Законот за ЕЕ е клучен затоа што вообичаено ја поставува рамката за:</w:t>
      </w:r>
    </w:p>
    <w:p w14:paraId="21DB766E" w14:textId="77777777" w:rsidR="009026C5" w:rsidRPr="002C4F6D" w:rsidRDefault="009026C5" w:rsidP="009026C5">
      <w:pPr>
        <w:numPr>
          <w:ilvl w:val="0"/>
          <w:numId w:val="4"/>
        </w:numPr>
        <w:jc w:val="both"/>
        <w:rPr>
          <w:rFonts w:ascii="Times New Roman" w:hAnsi="Times New Roman" w:cs="Times New Roman"/>
          <w:lang w:val="ru-RU"/>
        </w:rPr>
      </w:pPr>
      <w:r w:rsidRPr="002C4F6D">
        <w:rPr>
          <w:rFonts w:ascii="Times New Roman" w:hAnsi="Times New Roman" w:cs="Times New Roman"/>
          <w:lang w:val="ru-RU"/>
        </w:rPr>
        <w:t>систематско управување со енергија во јавниот сектор (енергетски менаџмент, мерење и следење),</w:t>
      </w:r>
    </w:p>
    <w:p w14:paraId="7B5B1B38" w14:textId="77777777" w:rsidR="009026C5" w:rsidRPr="002C4F6D" w:rsidRDefault="009026C5" w:rsidP="009026C5">
      <w:pPr>
        <w:numPr>
          <w:ilvl w:val="0"/>
          <w:numId w:val="4"/>
        </w:numPr>
        <w:jc w:val="both"/>
        <w:rPr>
          <w:rFonts w:ascii="Times New Roman" w:hAnsi="Times New Roman" w:cs="Times New Roman"/>
          <w:lang w:val="ru-RU"/>
        </w:rPr>
      </w:pPr>
      <w:r w:rsidRPr="002C4F6D">
        <w:rPr>
          <w:rFonts w:ascii="Times New Roman" w:hAnsi="Times New Roman" w:cs="Times New Roman"/>
          <w:lang w:val="ru-RU"/>
        </w:rPr>
        <w:t>планирање на мерки и програми,</w:t>
      </w:r>
    </w:p>
    <w:p w14:paraId="71303B90" w14:textId="77777777" w:rsidR="009026C5" w:rsidRPr="002C4F6D" w:rsidRDefault="009026C5" w:rsidP="009026C5">
      <w:pPr>
        <w:numPr>
          <w:ilvl w:val="0"/>
          <w:numId w:val="4"/>
        </w:numPr>
        <w:jc w:val="both"/>
        <w:rPr>
          <w:rFonts w:ascii="Times New Roman" w:hAnsi="Times New Roman" w:cs="Times New Roman"/>
          <w:lang w:val="ru-RU"/>
        </w:rPr>
      </w:pPr>
      <w:r w:rsidRPr="002C4F6D">
        <w:rPr>
          <w:rFonts w:ascii="Times New Roman" w:hAnsi="Times New Roman" w:cs="Times New Roman"/>
          <w:lang w:val="ru-RU"/>
        </w:rPr>
        <w:t>услови за енергетски прегледи/сертификати и поттикнување инвестиции во ЕЕ.</w:t>
      </w:r>
    </w:p>
    <w:p w14:paraId="6269E5D7" w14:textId="68F78D71"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Законодавство за обновливи извори на енергија (ОИЕ)</w:t>
      </w:r>
    </w:p>
    <w:p w14:paraId="13A363EA" w14:textId="1E78F75C" w:rsidR="009026C5" w:rsidRPr="002C4F6D" w:rsidRDefault="009026C5" w:rsidP="002C4F6D">
      <w:pPr>
        <w:rPr>
          <w:rFonts w:ascii="Times New Roman" w:hAnsi="Times New Roman" w:cs="Times New Roman"/>
          <w:lang w:val="ru-RU"/>
        </w:rPr>
      </w:pPr>
      <w:r w:rsidRPr="002C4F6D">
        <w:rPr>
          <w:rFonts w:ascii="Times New Roman" w:hAnsi="Times New Roman" w:cs="Times New Roman"/>
          <w:lang w:val="ru-RU"/>
        </w:rPr>
        <w:t>Рамката за промовирање и поттикнување на користењето енергија од обновливи извори се развива преку посебна регулатива и најавена практика на „</w:t>
      </w:r>
      <w:r w:rsidRPr="002C4F6D">
        <w:rPr>
          <w:rFonts w:ascii="Times New Roman" w:hAnsi="Times New Roman" w:cs="Times New Roman"/>
        </w:rPr>
        <w:t>lex</w:t>
      </w:r>
      <w:r w:rsidRPr="002C4F6D">
        <w:rPr>
          <w:rFonts w:ascii="Times New Roman" w:hAnsi="Times New Roman" w:cs="Times New Roman"/>
          <w:lang w:val="ru-RU"/>
        </w:rPr>
        <w:t xml:space="preserve"> </w:t>
      </w:r>
      <w:r w:rsidRPr="002C4F6D">
        <w:rPr>
          <w:rFonts w:ascii="Times New Roman" w:hAnsi="Times New Roman" w:cs="Times New Roman"/>
        </w:rPr>
        <w:t>specialis</w:t>
      </w:r>
      <w:r w:rsidRPr="002C4F6D">
        <w:rPr>
          <w:rFonts w:ascii="Times New Roman" w:hAnsi="Times New Roman" w:cs="Times New Roman"/>
          <w:lang w:val="ru-RU"/>
        </w:rPr>
        <w:t xml:space="preserve">“ пристап за ОИЕ. Министерството за енергетика во 2025 година информира за јавна консултација за посебен закон за обновливи извори. </w:t>
      </w:r>
      <w:r w:rsidRPr="002C4F6D">
        <w:rPr>
          <w:rFonts w:ascii="Times New Roman" w:hAnsi="Times New Roman" w:cs="Times New Roman"/>
          <w:lang w:val="ru-RU"/>
        </w:rPr>
        <w:br/>
      </w:r>
      <w:r w:rsidRPr="002C4F6D">
        <w:rPr>
          <w:rFonts w:ascii="Times New Roman" w:hAnsi="Times New Roman" w:cs="Times New Roman"/>
          <w:lang w:val="ru-RU"/>
        </w:rPr>
        <w:lastRenderedPageBreak/>
        <w:t xml:space="preserve">Како документ што ја прикажува содржината и пристапот, достапен е и Предлог-закон за користење на енергија од обновливи извори (нацрт/предлог текст). </w:t>
      </w:r>
    </w:p>
    <w:p w14:paraId="7E3CD6AE"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 ОЕП ова е релевантно поради:</w:t>
      </w:r>
    </w:p>
    <w:p w14:paraId="7F04C6C5" w14:textId="544263E1" w:rsidR="009026C5" w:rsidRPr="002C4F6D" w:rsidRDefault="009026C5" w:rsidP="009026C5">
      <w:pPr>
        <w:numPr>
          <w:ilvl w:val="0"/>
          <w:numId w:val="5"/>
        </w:numPr>
        <w:jc w:val="both"/>
        <w:rPr>
          <w:rFonts w:ascii="Times New Roman" w:hAnsi="Times New Roman" w:cs="Times New Roman"/>
          <w:lang w:val="ru-RU"/>
        </w:rPr>
      </w:pPr>
      <w:r w:rsidRPr="002C4F6D">
        <w:rPr>
          <w:rFonts w:ascii="Times New Roman" w:hAnsi="Times New Roman" w:cs="Times New Roman"/>
          <w:lang w:val="ru-RU"/>
        </w:rPr>
        <w:t xml:space="preserve">планирање на </w:t>
      </w:r>
      <w:r w:rsidRPr="002C4F6D">
        <w:rPr>
          <w:rFonts w:ascii="Times New Roman" w:hAnsi="Times New Roman" w:cs="Times New Roman"/>
        </w:rPr>
        <w:t>PV</w:t>
      </w:r>
      <w:r w:rsidRPr="002C4F6D">
        <w:rPr>
          <w:rFonts w:ascii="Times New Roman" w:hAnsi="Times New Roman" w:cs="Times New Roman"/>
          <w:lang w:val="ru-RU"/>
        </w:rPr>
        <w:t xml:space="preserve"> на јавни </w:t>
      </w:r>
      <w:r w:rsidR="00E02A7D" w:rsidRPr="002C4F6D">
        <w:rPr>
          <w:rFonts w:ascii="Times New Roman" w:hAnsi="Times New Roman" w:cs="Times New Roman"/>
          <w:lang w:val="ru-RU"/>
        </w:rPr>
        <w:t>Покриви</w:t>
      </w:r>
      <w:r w:rsidRPr="002C4F6D">
        <w:rPr>
          <w:rFonts w:ascii="Times New Roman" w:hAnsi="Times New Roman" w:cs="Times New Roman"/>
          <w:lang w:val="ru-RU"/>
        </w:rPr>
        <w:t xml:space="preserve"> и/или други локални ОИЕ решенија во рамки на просторни и еколошки ограничувања,</w:t>
      </w:r>
    </w:p>
    <w:p w14:paraId="754A739E" w14:textId="77777777" w:rsidR="009026C5" w:rsidRPr="002C4F6D" w:rsidRDefault="009026C5" w:rsidP="009026C5">
      <w:pPr>
        <w:numPr>
          <w:ilvl w:val="0"/>
          <w:numId w:val="5"/>
        </w:numPr>
        <w:jc w:val="both"/>
        <w:rPr>
          <w:rFonts w:ascii="Times New Roman" w:hAnsi="Times New Roman" w:cs="Times New Roman"/>
          <w:lang w:val="ru-RU"/>
        </w:rPr>
      </w:pPr>
      <w:r w:rsidRPr="002C4F6D">
        <w:rPr>
          <w:rFonts w:ascii="Times New Roman" w:hAnsi="Times New Roman" w:cs="Times New Roman"/>
          <w:lang w:val="ru-RU"/>
        </w:rPr>
        <w:t>потреба од усогласување со националните цели за удел на ОИЕ, процедури и критериуми за одржливост (особено за биомаса/шумска биомаса).</w:t>
      </w:r>
    </w:p>
    <w:p w14:paraId="44425E92" w14:textId="7BFA183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Закони за просторно/урбанистичко планирање и градење (како предуслов за имплементација)</w:t>
      </w:r>
    </w:p>
    <w:p w14:paraId="4132EFB7" w14:textId="77777777" w:rsidR="009026C5" w:rsidRPr="002C4F6D" w:rsidRDefault="009026C5" w:rsidP="009026C5">
      <w:pPr>
        <w:jc w:val="both"/>
        <w:rPr>
          <w:rFonts w:ascii="Times New Roman" w:hAnsi="Times New Roman" w:cs="Times New Roman"/>
        </w:rPr>
      </w:pPr>
      <w:r w:rsidRPr="002C4F6D">
        <w:rPr>
          <w:rFonts w:ascii="Times New Roman" w:hAnsi="Times New Roman" w:cs="Times New Roman"/>
          <w:lang w:val="ru-RU"/>
        </w:rPr>
        <w:t xml:space="preserve">Реализацијата на мерките од ОЕП (енергетски санации, реконструкции, инсталации на </w:t>
      </w:r>
      <w:r w:rsidRPr="002C4F6D">
        <w:rPr>
          <w:rFonts w:ascii="Times New Roman" w:hAnsi="Times New Roman" w:cs="Times New Roman"/>
        </w:rPr>
        <w:t>PV</w:t>
      </w:r>
      <w:r w:rsidRPr="002C4F6D">
        <w:rPr>
          <w:rFonts w:ascii="Times New Roman" w:hAnsi="Times New Roman" w:cs="Times New Roman"/>
          <w:lang w:val="ru-RU"/>
        </w:rPr>
        <w:t xml:space="preserve">/опрема, модернизација на јавна инфраструктура) мора да биде усогласена со планската документација и постапките за градење. </w:t>
      </w:r>
      <w:r w:rsidRPr="002C4F6D">
        <w:rPr>
          <w:rFonts w:ascii="Times New Roman" w:hAnsi="Times New Roman" w:cs="Times New Roman"/>
        </w:rPr>
        <w:t>Во таа смисла релевантни се:</w:t>
      </w:r>
    </w:p>
    <w:p w14:paraId="5A230FCD" w14:textId="77777777" w:rsidR="009026C5" w:rsidRPr="002C4F6D" w:rsidRDefault="009026C5" w:rsidP="009026C5">
      <w:pPr>
        <w:numPr>
          <w:ilvl w:val="0"/>
          <w:numId w:val="6"/>
        </w:numPr>
        <w:jc w:val="both"/>
        <w:rPr>
          <w:rFonts w:ascii="Times New Roman" w:hAnsi="Times New Roman" w:cs="Times New Roman"/>
          <w:lang w:val="ru-RU"/>
        </w:rPr>
      </w:pPr>
      <w:r w:rsidRPr="002C4F6D">
        <w:rPr>
          <w:rFonts w:ascii="Times New Roman" w:hAnsi="Times New Roman" w:cs="Times New Roman"/>
          <w:lang w:val="ru-RU"/>
        </w:rPr>
        <w:t xml:space="preserve">Законот за просторно и урбанистичко планирање (како рамка за видови планска документација и постапки). </w:t>
      </w:r>
    </w:p>
    <w:p w14:paraId="0E2220E3" w14:textId="77777777" w:rsidR="009026C5" w:rsidRPr="002C4F6D" w:rsidRDefault="009026C5" w:rsidP="009026C5">
      <w:pPr>
        <w:numPr>
          <w:ilvl w:val="0"/>
          <w:numId w:val="6"/>
        </w:numPr>
        <w:jc w:val="both"/>
        <w:rPr>
          <w:rFonts w:ascii="Times New Roman" w:hAnsi="Times New Roman" w:cs="Times New Roman"/>
          <w:lang w:val="ru-RU"/>
        </w:rPr>
      </w:pPr>
      <w:r w:rsidRPr="002C4F6D">
        <w:rPr>
          <w:rFonts w:ascii="Times New Roman" w:hAnsi="Times New Roman" w:cs="Times New Roman"/>
          <w:lang w:val="ru-RU"/>
        </w:rPr>
        <w:t xml:space="preserve">Законот за градење (како рамка за одобрение за градење, проектна документација, учесници во изградба и сл.). </w:t>
      </w:r>
    </w:p>
    <w:p w14:paraId="4E547024"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ОЕП, како плански документ, треба да се спроведува преку конкретни проекти кои ќе ги почитуваат важечките урбанистички планови, условите за реконструкција/градење и техничките стандарди за објекти и системи.</w:t>
      </w:r>
    </w:p>
    <w:p w14:paraId="185F0074" w14:textId="447FF2F6"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Закон за животна средина и постапки за стратегиска оцена и оцена на влијание</w:t>
      </w:r>
    </w:p>
    <w:p w14:paraId="0FA120C9"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Енергетските мерки и проекти (особено инфраструктурни интервенции и ОИЕ на терен) може да подлежат на постапки за заштита на животната средина. Релевантна рамка е Законот за животната средина (консолидирани/редакциски верзии се користат како работна основа). </w:t>
      </w:r>
      <w:r w:rsidRPr="002C4F6D">
        <w:rPr>
          <w:rFonts w:ascii="Times New Roman" w:hAnsi="Times New Roman" w:cs="Times New Roman"/>
          <w:lang w:val="ru-RU"/>
        </w:rPr>
        <w:br/>
        <w:t xml:space="preserve">Министерството надлежно за животна средина одржува регулаторна секција со закони и подзаконски акти, вклучително и за експерти и постапки поврзани со оцени на влијанија и стратегиска оцена. </w:t>
      </w:r>
    </w:p>
    <w:p w14:paraId="33736CCD"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 ОЕП ова значи: при дефинирање на мерки и проекти се вградуваат еколошки услови (просторни ограничувања, заштитени подрачја, води, шуми, биодиверзитет), а за проекти со значајно влијание се планираат соодветни постапки (</w:t>
      </w:r>
      <w:r w:rsidRPr="002C4F6D">
        <w:rPr>
          <w:rFonts w:ascii="Times New Roman" w:hAnsi="Times New Roman" w:cs="Times New Roman"/>
        </w:rPr>
        <w:t>SEA</w:t>
      </w:r>
      <w:r w:rsidRPr="002C4F6D">
        <w:rPr>
          <w:rFonts w:ascii="Times New Roman" w:hAnsi="Times New Roman" w:cs="Times New Roman"/>
          <w:lang w:val="ru-RU"/>
        </w:rPr>
        <w:t>/</w:t>
      </w:r>
      <w:r w:rsidRPr="002C4F6D">
        <w:rPr>
          <w:rFonts w:ascii="Times New Roman" w:hAnsi="Times New Roman" w:cs="Times New Roman"/>
        </w:rPr>
        <w:t>EIA</w:t>
      </w:r>
      <w:r w:rsidRPr="002C4F6D">
        <w:rPr>
          <w:rFonts w:ascii="Times New Roman" w:hAnsi="Times New Roman" w:cs="Times New Roman"/>
          <w:lang w:val="ru-RU"/>
        </w:rPr>
        <w:t xml:space="preserve"> каде применливо).</w:t>
      </w:r>
    </w:p>
    <w:p w14:paraId="6E21CDA3" w14:textId="7B98A04E"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Закон за јавните набавки (услов за реализација на мерките во јавниот сектор)</w:t>
      </w:r>
    </w:p>
    <w:p w14:paraId="21DAC5E7"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Најголем дел од мерките во јавниот сектор (јавно осветлување, санација на јавни објекти, набавка на опрема, услуги за енергетски прегледи, проектирање и надзор) се реализираат преку постапки за јавни набавки. Основната рамка ја дава Законот за јавните набавки (редакциски пречистен текст). </w:t>
      </w:r>
    </w:p>
    <w:p w14:paraId="60E6E0BE"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lastRenderedPageBreak/>
        <w:t>За ОЕП, ова има практична импликација: мерките мора да бидат специфицирани на начин што овозможува законита, транспарентна и ефективна набавка (вклучително и користење критериуми што поддржуваат „вредност за пари“ и животен циклус кога е применливо, особено кај ЕЕ мерки).</w:t>
      </w:r>
    </w:p>
    <w:p w14:paraId="488EC594" w14:textId="294AC17B"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Европска рамка и обврски во контекст на усогласување и Енергетската заедница</w:t>
      </w:r>
    </w:p>
    <w:p w14:paraId="283EAB1D" w14:textId="33ED49F3"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Директиви и регулативи на ЕУ релевантни за ОЕП (референтен </w:t>
      </w:r>
      <w:r w:rsidRPr="002C4F6D">
        <w:rPr>
          <w:rFonts w:ascii="Times New Roman" w:hAnsi="Times New Roman" w:cs="Times New Roman"/>
        </w:rPr>
        <w:t>acquis</w:t>
      </w:r>
      <w:r w:rsidRPr="002C4F6D">
        <w:rPr>
          <w:rFonts w:ascii="Times New Roman" w:hAnsi="Times New Roman" w:cs="Times New Roman"/>
          <w:lang w:val="ru-RU"/>
        </w:rPr>
        <w:t>)</w:t>
      </w:r>
    </w:p>
    <w:p w14:paraId="0737440A" w14:textId="77777777" w:rsidR="009026C5" w:rsidRPr="002C4F6D" w:rsidRDefault="009026C5" w:rsidP="009026C5">
      <w:pPr>
        <w:jc w:val="both"/>
        <w:rPr>
          <w:rFonts w:ascii="Times New Roman" w:hAnsi="Times New Roman" w:cs="Times New Roman"/>
        </w:rPr>
      </w:pPr>
      <w:r w:rsidRPr="002C4F6D">
        <w:rPr>
          <w:rFonts w:ascii="Times New Roman" w:hAnsi="Times New Roman" w:cs="Times New Roman"/>
          <w:lang w:val="ru-RU"/>
        </w:rPr>
        <w:t xml:space="preserve">Иако Република Северна Македонија не е членка на ЕУ, европските директиви и регулативи претставуваат референтен стандард за усогласување и квалитет на политиките/мерките. </w:t>
      </w:r>
      <w:r w:rsidRPr="002C4F6D">
        <w:rPr>
          <w:rFonts w:ascii="Times New Roman" w:hAnsi="Times New Roman" w:cs="Times New Roman"/>
        </w:rPr>
        <w:t>За општинско енергетско планирање, најрелевантни се:</w:t>
      </w:r>
    </w:p>
    <w:p w14:paraId="6E39F890" w14:textId="77777777" w:rsidR="009026C5" w:rsidRPr="002C4F6D" w:rsidRDefault="009026C5" w:rsidP="009026C5">
      <w:pPr>
        <w:numPr>
          <w:ilvl w:val="0"/>
          <w:numId w:val="7"/>
        </w:numPr>
        <w:jc w:val="both"/>
        <w:rPr>
          <w:rFonts w:ascii="Times New Roman" w:hAnsi="Times New Roman" w:cs="Times New Roman"/>
          <w:lang w:val="ru-RU"/>
        </w:rPr>
      </w:pPr>
      <w:r w:rsidRPr="002C4F6D">
        <w:rPr>
          <w:rFonts w:ascii="Times New Roman" w:hAnsi="Times New Roman" w:cs="Times New Roman"/>
          <w:lang w:val="ru-RU"/>
        </w:rPr>
        <w:t>Директива (ЕУ) 2023/1791 за енергетска ефикасност (</w:t>
      </w:r>
      <w:r w:rsidRPr="002C4F6D">
        <w:rPr>
          <w:rFonts w:ascii="Times New Roman" w:hAnsi="Times New Roman" w:cs="Times New Roman"/>
        </w:rPr>
        <w:t>recast</w:t>
      </w:r>
      <w:r w:rsidRPr="002C4F6D">
        <w:rPr>
          <w:rFonts w:ascii="Times New Roman" w:hAnsi="Times New Roman" w:cs="Times New Roman"/>
          <w:lang w:val="ru-RU"/>
        </w:rPr>
        <w:t xml:space="preserve">). </w:t>
      </w:r>
    </w:p>
    <w:p w14:paraId="4101B0B6" w14:textId="77777777" w:rsidR="009026C5" w:rsidRPr="002C4F6D" w:rsidRDefault="009026C5" w:rsidP="009026C5">
      <w:pPr>
        <w:numPr>
          <w:ilvl w:val="0"/>
          <w:numId w:val="7"/>
        </w:numPr>
        <w:jc w:val="both"/>
        <w:rPr>
          <w:rFonts w:ascii="Times New Roman" w:hAnsi="Times New Roman" w:cs="Times New Roman"/>
          <w:lang w:val="ru-RU"/>
        </w:rPr>
      </w:pPr>
      <w:r w:rsidRPr="002C4F6D">
        <w:rPr>
          <w:rFonts w:ascii="Times New Roman" w:hAnsi="Times New Roman" w:cs="Times New Roman"/>
          <w:lang w:val="ru-RU"/>
        </w:rPr>
        <w:t>Директива (ЕУ) 2024/1275 за енергетски перформанси на згради (</w:t>
      </w:r>
      <w:r w:rsidRPr="002C4F6D">
        <w:rPr>
          <w:rFonts w:ascii="Times New Roman" w:hAnsi="Times New Roman" w:cs="Times New Roman"/>
        </w:rPr>
        <w:t>recast</w:t>
      </w:r>
      <w:r w:rsidRPr="002C4F6D">
        <w:rPr>
          <w:rFonts w:ascii="Times New Roman" w:hAnsi="Times New Roman" w:cs="Times New Roman"/>
          <w:lang w:val="ru-RU"/>
        </w:rPr>
        <w:t xml:space="preserve">). </w:t>
      </w:r>
    </w:p>
    <w:p w14:paraId="78E50E74" w14:textId="77777777" w:rsidR="009026C5" w:rsidRPr="002C4F6D" w:rsidRDefault="009026C5" w:rsidP="009026C5">
      <w:pPr>
        <w:numPr>
          <w:ilvl w:val="0"/>
          <w:numId w:val="7"/>
        </w:numPr>
        <w:jc w:val="both"/>
        <w:rPr>
          <w:rFonts w:ascii="Times New Roman" w:hAnsi="Times New Roman" w:cs="Times New Roman"/>
          <w:lang w:val="ru-RU"/>
        </w:rPr>
      </w:pPr>
      <w:r w:rsidRPr="002C4F6D">
        <w:rPr>
          <w:rFonts w:ascii="Times New Roman" w:hAnsi="Times New Roman" w:cs="Times New Roman"/>
          <w:lang w:val="ru-RU"/>
        </w:rPr>
        <w:t>Директива (ЕУ) 2023/2413 (</w:t>
      </w:r>
      <w:r w:rsidRPr="002C4F6D">
        <w:rPr>
          <w:rFonts w:ascii="Times New Roman" w:hAnsi="Times New Roman" w:cs="Times New Roman"/>
        </w:rPr>
        <w:t>RED</w:t>
      </w:r>
      <w:r w:rsidRPr="002C4F6D">
        <w:rPr>
          <w:rFonts w:ascii="Times New Roman" w:hAnsi="Times New Roman" w:cs="Times New Roman"/>
          <w:lang w:val="ru-RU"/>
        </w:rPr>
        <w:t xml:space="preserve"> </w:t>
      </w:r>
      <w:r w:rsidRPr="002C4F6D">
        <w:rPr>
          <w:rFonts w:ascii="Times New Roman" w:hAnsi="Times New Roman" w:cs="Times New Roman"/>
        </w:rPr>
        <w:t>III</w:t>
      </w:r>
      <w:r w:rsidRPr="002C4F6D">
        <w:rPr>
          <w:rFonts w:ascii="Times New Roman" w:hAnsi="Times New Roman" w:cs="Times New Roman"/>
          <w:lang w:val="ru-RU"/>
        </w:rPr>
        <w:t xml:space="preserve">) за промоција на обновливи извори (измени на </w:t>
      </w:r>
      <w:r w:rsidRPr="002C4F6D">
        <w:rPr>
          <w:rFonts w:ascii="Times New Roman" w:hAnsi="Times New Roman" w:cs="Times New Roman"/>
        </w:rPr>
        <w:t>RED</w:t>
      </w:r>
      <w:r w:rsidRPr="002C4F6D">
        <w:rPr>
          <w:rFonts w:ascii="Times New Roman" w:hAnsi="Times New Roman" w:cs="Times New Roman"/>
          <w:lang w:val="ru-RU"/>
        </w:rPr>
        <w:t xml:space="preserve"> </w:t>
      </w:r>
      <w:r w:rsidRPr="002C4F6D">
        <w:rPr>
          <w:rFonts w:ascii="Times New Roman" w:hAnsi="Times New Roman" w:cs="Times New Roman"/>
        </w:rPr>
        <w:t>II</w:t>
      </w:r>
      <w:r w:rsidRPr="002C4F6D">
        <w:rPr>
          <w:rFonts w:ascii="Times New Roman" w:hAnsi="Times New Roman" w:cs="Times New Roman"/>
          <w:lang w:val="ru-RU"/>
        </w:rPr>
        <w:t xml:space="preserve"> и поврзани акти). </w:t>
      </w:r>
    </w:p>
    <w:p w14:paraId="06687E44" w14:textId="77777777" w:rsidR="009026C5" w:rsidRPr="002C4F6D" w:rsidRDefault="009026C5" w:rsidP="009026C5">
      <w:pPr>
        <w:numPr>
          <w:ilvl w:val="0"/>
          <w:numId w:val="7"/>
        </w:numPr>
        <w:jc w:val="both"/>
        <w:rPr>
          <w:rFonts w:ascii="Times New Roman" w:hAnsi="Times New Roman" w:cs="Times New Roman"/>
          <w:lang w:val="ru-RU"/>
        </w:rPr>
      </w:pPr>
      <w:r w:rsidRPr="002C4F6D">
        <w:rPr>
          <w:rFonts w:ascii="Times New Roman" w:hAnsi="Times New Roman" w:cs="Times New Roman"/>
          <w:lang w:val="ru-RU"/>
        </w:rPr>
        <w:t>Регулатива (ЕУ) 2018/1999 за управување со Енергетската унија и климатска акција (</w:t>
      </w:r>
      <w:r w:rsidRPr="002C4F6D">
        <w:rPr>
          <w:rFonts w:ascii="Times New Roman" w:hAnsi="Times New Roman" w:cs="Times New Roman"/>
        </w:rPr>
        <w:t>Governance</w:t>
      </w:r>
      <w:r w:rsidRPr="002C4F6D">
        <w:rPr>
          <w:rFonts w:ascii="Times New Roman" w:hAnsi="Times New Roman" w:cs="Times New Roman"/>
          <w:lang w:val="ru-RU"/>
        </w:rPr>
        <w:t xml:space="preserve">). </w:t>
      </w:r>
    </w:p>
    <w:p w14:paraId="71C0AF92"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ОЕП треба да ја следи логиката на овие акти преку: дефинирање локални цели, мерки, индикатори, сценарија и систем за мониторинг и известување.</w:t>
      </w:r>
    </w:p>
    <w:p w14:paraId="081C6F13" w14:textId="313AC6F2"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Енергетската заедница и </w:t>
      </w:r>
      <w:r w:rsidRPr="002C4F6D">
        <w:rPr>
          <w:rFonts w:ascii="Times New Roman" w:hAnsi="Times New Roman" w:cs="Times New Roman"/>
        </w:rPr>
        <w:t>NECP</w:t>
      </w:r>
      <w:r w:rsidRPr="002C4F6D">
        <w:rPr>
          <w:rFonts w:ascii="Times New Roman" w:hAnsi="Times New Roman" w:cs="Times New Roman"/>
          <w:lang w:val="ru-RU"/>
        </w:rPr>
        <w:t xml:space="preserve"> како договорна обврска</w:t>
      </w:r>
    </w:p>
    <w:p w14:paraId="45DDE945"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Енергетската заедница експлицитно ја третира </w:t>
      </w:r>
      <w:r w:rsidRPr="002C4F6D">
        <w:rPr>
          <w:rFonts w:ascii="Times New Roman" w:hAnsi="Times New Roman" w:cs="Times New Roman"/>
        </w:rPr>
        <w:t>Governance</w:t>
      </w:r>
      <w:r w:rsidRPr="002C4F6D">
        <w:rPr>
          <w:rFonts w:ascii="Times New Roman" w:hAnsi="Times New Roman" w:cs="Times New Roman"/>
          <w:lang w:val="ru-RU"/>
        </w:rPr>
        <w:t xml:space="preserve"> рамката како обврска за Договорните страни: процесот на </w:t>
      </w:r>
      <w:r w:rsidRPr="002C4F6D">
        <w:rPr>
          <w:rFonts w:ascii="Times New Roman" w:hAnsi="Times New Roman" w:cs="Times New Roman"/>
        </w:rPr>
        <w:t>NECP</w:t>
      </w:r>
      <w:r w:rsidRPr="002C4F6D">
        <w:rPr>
          <w:rFonts w:ascii="Times New Roman" w:hAnsi="Times New Roman" w:cs="Times New Roman"/>
          <w:lang w:val="ru-RU"/>
        </w:rPr>
        <w:t xml:space="preserve"> се дефинира како задолжителен инструмент што ги обединува политиките и мерките за сите „пет димензии“ (декарбонизација, енергетска ефикасност, енергетска безбедност, внатрешен пазар, истражување/иновации). </w:t>
      </w:r>
    </w:p>
    <w:p w14:paraId="6D4ACCD6"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Посебно релевантна за општините е обврската за мултиниво дијалог за клима и енергија, каде локалните власти се препознаени како чинители во процесот. Ова е изречно формулирано во текстот на </w:t>
      </w:r>
      <w:r w:rsidRPr="002C4F6D">
        <w:rPr>
          <w:rFonts w:ascii="Times New Roman" w:hAnsi="Times New Roman" w:cs="Times New Roman"/>
        </w:rPr>
        <w:t>Governance</w:t>
      </w:r>
      <w:r w:rsidRPr="002C4F6D">
        <w:rPr>
          <w:rFonts w:ascii="Times New Roman" w:hAnsi="Times New Roman" w:cs="Times New Roman"/>
          <w:lang w:val="ru-RU"/>
        </w:rPr>
        <w:t xml:space="preserve"> регулативата (член 11 – </w:t>
      </w:r>
      <w:r w:rsidRPr="002C4F6D">
        <w:rPr>
          <w:rFonts w:ascii="Times New Roman" w:hAnsi="Times New Roman" w:cs="Times New Roman"/>
        </w:rPr>
        <w:t>multilevel</w:t>
      </w:r>
      <w:r w:rsidRPr="002C4F6D">
        <w:rPr>
          <w:rFonts w:ascii="Times New Roman" w:hAnsi="Times New Roman" w:cs="Times New Roman"/>
          <w:lang w:val="ru-RU"/>
        </w:rPr>
        <w:t xml:space="preserve"> </w:t>
      </w:r>
      <w:r w:rsidRPr="002C4F6D">
        <w:rPr>
          <w:rFonts w:ascii="Times New Roman" w:hAnsi="Times New Roman" w:cs="Times New Roman"/>
        </w:rPr>
        <w:t>climate</w:t>
      </w:r>
      <w:r w:rsidRPr="002C4F6D">
        <w:rPr>
          <w:rFonts w:ascii="Times New Roman" w:hAnsi="Times New Roman" w:cs="Times New Roman"/>
          <w:lang w:val="ru-RU"/>
        </w:rPr>
        <w:t xml:space="preserve"> </w:t>
      </w:r>
      <w:r w:rsidRPr="002C4F6D">
        <w:rPr>
          <w:rFonts w:ascii="Times New Roman" w:hAnsi="Times New Roman" w:cs="Times New Roman"/>
        </w:rPr>
        <w:t>and</w:t>
      </w:r>
      <w:r w:rsidRPr="002C4F6D">
        <w:rPr>
          <w:rFonts w:ascii="Times New Roman" w:hAnsi="Times New Roman" w:cs="Times New Roman"/>
          <w:lang w:val="ru-RU"/>
        </w:rPr>
        <w:t xml:space="preserve"> </w:t>
      </w:r>
      <w:r w:rsidRPr="002C4F6D">
        <w:rPr>
          <w:rFonts w:ascii="Times New Roman" w:hAnsi="Times New Roman" w:cs="Times New Roman"/>
        </w:rPr>
        <w:t>energy</w:t>
      </w:r>
      <w:r w:rsidRPr="002C4F6D">
        <w:rPr>
          <w:rFonts w:ascii="Times New Roman" w:hAnsi="Times New Roman" w:cs="Times New Roman"/>
          <w:lang w:val="ru-RU"/>
        </w:rPr>
        <w:t xml:space="preserve"> </w:t>
      </w:r>
      <w:r w:rsidRPr="002C4F6D">
        <w:rPr>
          <w:rFonts w:ascii="Times New Roman" w:hAnsi="Times New Roman" w:cs="Times New Roman"/>
        </w:rPr>
        <w:t>dialogue</w:t>
      </w:r>
      <w:r w:rsidRPr="002C4F6D">
        <w:rPr>
          <w:rFonts w:ascii="Times New Roman" w:hAnsi="Times New Roman" w:cs="Times New Roman"/>
          <w:lang w:val="ru-RU"/>
        </w:rPr>
        <w:t xml:space="preserve">) во верзијата применета/референтна во контекст на Енергетската заедница. </w:t>
      </w:r>
    </w:p>
    <w:p w14:paraId="6652BB55" w14:textId="36EEF952"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Обврски и насоки од Интегрираниот национален план за енергија и клима (ИНПЕК/</w:t>
      </w:r>
      <w:r w:rsidRPr="002C4F6D">
        <w:rPr>
          <w:rFonts w:ascii="Times New Roman" w:hAnsi="Times New Roman" w:cs="Times New Roman"/>
        </w:rPr>
        <w:t>NECP</w:t>
      </w:r>
      <w:r w:rsidRPr="002C4F6D">
        <w:rPr>
          <w:rFonts w:ascii="Times New Roman" w:hAnsi="Times New Roman" w:cs="Times New Roman"/>
          <w:lang w:val="ru-RU"/>
        </w:rPr>
        <w:t>)</w:t>
      </w:r>
    </w:p>
    <w:p w14:paraId="0EE9A078" w14:textId="08DF9C9A"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rPr>
        <w:t>NECP</w:t>
      </w:r>
      <w:r w:rsidRPr="002C4F6D">
        <w:rPr>
          <w:rFonts w:ascii="Times New Roman" w:hAnsi="Times New Roman" w:cs="Times New Roman"/>
          <w:lang w:val="ru-RU"/>
        </w:rPr>
        <w:t xml:space="preserve"> 2025–2030: статус, консултации и транспарентност</w:t>
      </w:r>
    </w:p>
    <w:p w14:paraId="4F171F90" w14:textId="77777777" w:rsidR="00103B3A"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Министерството за енергетика во декември 2025 година организира јавна расправа за Нацрт-Националниот план за енергија и клима 2025–2030, со датум 15.12.2025 и достапност за јавноста. </w:t>
      </w:r>
    </w:p>
    <w:p w14:paraId="33BDE759" w14:textId="4522B06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Дополнително, Министерството информира дека документот е објавен на 21.11.2025 и дека јавниот увид трае до 21.12.2025. </w:t>
      </w:r>
    </w:p>
    <w:p w14:paraId="17610D50" w14:textId="06B2583C"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lastRenderedPageBreak/>
        <w:t xml:space="preserve">Ова создава директна обврска ОЕП на Општина </w:t>
      </w:r>
      <w:r w:rsidR="00103B3A" w:rsidRPr="002C4F6D">
        <w:rPr>
          <w:rFonts w:ascii="Times New Roman" w:hAnsi="Times New Roman" w:cs="Times New Roman"/>
          <w:lang w:val="ru-RU"/>
        </w:rPr>
        <w:t xml:space="preserve">Кочани </w:t>
      </w:r>
      <w:r w:rsidRPr="002C4F6D">
        <w:rPr>
          <w:rFonts w:ascii="Times New Roman" w:hAnsi="Times New Roman" w:cs="Times New Roman"/>
          <w:lang w:val="ru-RU"/>
        </w:rPr>
        <w:t xml:space="preserve"> да биде компатибилен со националните цели и мерки, со можност резултатите на локално ниво да придонесат кон национално известување и ревизии.</w:t>
      </w:r>
    </w:p>
    <w:p w14:paraId="01487096" w14:textId="02EF9738"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Национални цели за ОИЕ и импликации за општинско ниво</w:t>
      </w:r>
      <w:r w:rsidR="00103B3A" w:rsidRPr="002C4F6D">
        <w:rPr>
          <w:rFonts w:ascii="Times New Roman" w:hAnsi="Times New Roman" w:cs="Times New Roman"/>
          <w:lang w:val="ru-RU"/>
        </w:rPr>
        <w:t>:</w:t>
      </w:r>
    </w:p>
    <w:p w14:paraId="5313D8A6"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Во анализи и официјални извештаи поврзани со </w:t>
      </w:r>
      <w:r w:rsidRPr="002C4F6D">
        <w:rPr>
          <w:rFonts w:ascii="Times New Roman" w:hAnsi="Times New Roman" w:cs="Times New Roman"/>
        </w:rPr>
        <w:t>NECP</w:t>
      </w:r>
      <w:r w:rsidRPr="002C4F6D">
        <w:rPr>
          <w:rFonts w:ascii="Times New Roman" w:hAnsi="Times New Roman" w:cs="Times New Roman"/>
          <w:lang w:val="ru-RU"/>
        </w:rPr>
        <w:t xml:space="preserve"> се посочува цел за достигнување 38% удел на обновлива енергија во бруто финалната потрошувачка до 2030 година. </w:t>
      </w:r>
    </w:p>
    <w:p w14:paraId="3B6B2DF3"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За ОЕП ова значи дека локалните мерки (</w:t>
      </w:r>
      <w:r w:rsidRPr="002C4F6D">
        <w:rPr>
          <w:rFonts w:ascii="Times New Roman" w:hAnsi="Times New Roman" w:cs="Times New Roman"/>
        </w:rPr>
        <w:t>PV</w:t>
      </w:r>
      <w:r w:rsidRPr="002C4F6D">
        <w:rPr>
          <w:rFonts w:ascii="Times New Roman" w:hAnsi="Times New Roman" w:cs="Times New Roman"/>
          <w:lang w:val="ru-RU"/>
        </w:rPr>
        <w:t xml:space="preserve"> на јавни објекти, поддршка за енергетска ефикасност и електрификација на греењето, одржлива биомаса) треба да бидат структурирани како конкретен придонес кон таа цел, со мерливи индикатори (</w:t>
      </w:r>
      <w:r w:rsidRPr="002C4F6D">
        <w:rPr>
          <w:rFonts w:ascii="Times New Roman" w:hAnsi="Times New Roman" w:cs="Times New Roman"/>
        </w:rPr>
        <w:t>MWh</w:t>
      </w:r>
      <w:r w:rsidRPr="002C4F6D">
        <w:rPr>
          <w:rFonts w:ascii="Times New Roman" w:hAnsi="Times New Roman" w:cs="Times New Roman"/>
          <w:lang w:val="ru-RU"/>
        </w:rPr>
        <w:t xml:space="preserve"> произведени од ОИЕ, намалени </w:t>
      </w:r>
      <w:r w:rsidRPr="002C4F6D">
        <w:rPr>
          <w:rFonts w:ascii="Times New Roman" w:hAnsi="Times New Roman" w:cs="Times New Roman"/>
        </w:rPr>
        <w:t>MWh</w:t>
      </w:r>
      <w:r w:rsidRPr="002C4F6D">
        <w:rPr>
          <w:rFonts w:ascii="Times New Roman" w:hAnsi="Times New Roman" w:cs="Times New Roman"/>
          <w:lang w:val="ru-RU"/>
        </w:rPr>
        <w:t xml:space="preserve"> потрошувачка, </w:t>
      </w:r>
      <w:r w:rsidRPr="002C4F6D">
        <w:rPr>
          <w:rFonts w:ascii="Times New Roman" w:hAnsi="Times New Roman" w:cs="Times New Roman"/>
        </w:rPr>
        <w:t>tCO</w:t>
      </w:r>
      <w:r w:rsidRPr="002C4F6D">
        <w:rPr>
          <w:rFonts w:ascii="Times New Roman" w:hAnsi="Times New Roman" w:cs="Times New Roman"/>
          <w:lang w:val="ru-RU"/>
        </w:rPr>
        <w:t>₂).</w:t>
      </w:r>
    </w:p>
    <w:p w14:paraId="19CE99D2" w14:textId="660E1288"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Енергетска ефикасност и потреба од амбиција/усогласување</w:t>
      </w:r>
    </w:p>
    <w:p w14:paraId="25EFDF43" w14:textId="77777777"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Енергетската заедница во својот извештај за Северна Македонија нотира дека нацрт ажурираниот </w:t>
      </w:r>
      <w:r w:rsidRPr="002C4F6D">
        <w:rPr>
          <w:rFonts w:ascii="Times New Roman" w:hAnsi="Times New Roman" w:cs="Times New Roman"/>
        </w:rPr>
        <w:t>NECP</w:t>
      </w:r>
      <w:r w:rsidRPr="002C4F6D">
        <w:rPr>
          <w:rFonts w:ascii="Times New Roman" w:hAnsi="Times New Roman" w:cs="Times New Roman"/>
          <w:lang w:val="ru-RU"/>
        </w:rPr>
        <w:t xml:space="preserve"> е само делумно усогласен со целите за енергетска ефикасност и дека е потребна поголема амбиција и мерки за ефективна имплементација. </w:t>
      </w:r>
    </w:p>
    <w:p w14:paraId="7E54DC3C" w14:textId="358EC671"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Ова ја зголемува улогата на општините: преку добро структуриран ОЕП,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xml:space="preserve"> може да обезбеди „изведбен“ пакет мерки (јавни објекти, јавно осветлување, комунални системи, домаќинства преку информативни/поддржувачки програми) што ја зајакнува националната реализација.</w:t>
      </w:r>
    </w:p>
    <w:p w14:paraId="7E97012A" w14:textId="35F7D283" w:rsidR="009026C5" w:rsidRPr="002C4F6D" w:rsidRDefault="009026C5" w:rsidP="002D418C">
      <w:pPr>
        <w:jc w:val="both"/>
        <w:rPr>
          <w:rFonts w:ascii="Times New Roman" w:hAnsi="Times New Roman" w:cs="Times New Roman"/>
          <w:lang w:val="ru-RU"/>
        </w:rPr>
      </w:pPr>
      <w:r w:rsidRPr="002C4F6D">
        <w:rPr>
          <w:rFonts w:ascii="Times New Roman" w:hAnsi="Times New Roman" w:cs="Times New Roman"/>
          <w:lang w:val="ru-RU"/>
        </w:rPr>
        <w:t xml:space="preserve">ОЕП </w:t>
      </w:r>
      <w:r w:rsidR="002D418C" w:rsidRPr="002C4F6D">
        <w:rPr>
          <w:rFonts w:ascii="Times New Roman" w:hAnsi="Times New Roman" w:cs="Times New Roman"/>
          <w:lang w:val="ru-RU"/>
        </w:rPr>
        <w:t xml:space="preserve">ќе </w:t>
      </w:r>
      <w:r w:rsidRPr="002C4F6D">
        <w:rPr>
          <w:rFonts w:ascii="Times New Roman" w:hAnsi="Times New Roman" w:cs="Times New Roman"/>
          <w:lang w:val="ru-RU"/>
        </w:rPr>
        <w:t xml:space="preserve">се надоврзе на веќе усвоени или активни локални документи и </w:t>
      </w:r>
      <w:r w:rsidR="002D418C" w:rsidRPr="002C4F6D">
        <w:rPr>
          <w:rFonts w:ascii="Times New Roman" w:hAnsi="Times New Roman" w:cs="Times New Roman"/>
          <w:lang w:val="ru-RU"/>
        </w:rPr>
        <w:t>ќе</w:t>
      </w:r>
      <w:r w:rsidRPr="002C4F6D">
        <w:rPr>
          <w:rFonts w:ascii="Times New Roman" w:hAnsi="Times New Roman" w:cs="Times New Roman"/>
          <w:lang w:val="ru-RU"/>
        </w:rPr>
        <w:t xml:space="preserve"> ги операционализира нивните цели во енергетски проекти и мерки. </w:t>
      </w:r>
    </w:p>
    <w:p w14:paraId="0DD66AB6" w14:textId="61D17A13" w:rsidR="009026C5" w:rsidRPr="002C4F6D" w:rsidRDefault="009026C5" w:rsidP="009026C5">
      <w:pPr>
        <w:jc w:val="both"/>
        <w:rPr>
          <w:rFonts w:ascii="Times New Roman" w:hAnsi="Times New Roman" w:cs="Times New Roman"/>
          <w:lang w:val="ru-RU"/>
        </w:rPr>
      </w:pPr>
      <w:r w:rsidRPr="002C4F6D">
        <w:rPr>
          <w:rFonts w:ascii="Times New Roman" w:hAnsi="Times New Roman" w:cs="Times New Roman"/>
          <w:lang w:val="ru-RU"/>
        </w:rPr>
        <w:t xml:space="preserve">Врз основа на наведената рамка, ОЕП на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xml:space="preserve"> треба да се спроведува согласно следните принципи:</w:t>
      </w:r>
    </w:p>
    <w:p w14:paraId="75C87F43" w14:textId="77777777" w:rsidR="009026C5" w:rsidRPr="002C4F6D" w:rsidRDefault="009026C5" w:rsidP="007B6048">
      <w:pPr>
        <w:numPr>
          <w:ilvl w:val="0"/>
          <w:numId w:val="8"/>
        </w:numPr>
        <w:jc w:val="both"/>
        <w:rPr>
          <w:rFonts w:ascii="Times New Roman" w:hAnsi="Times New Roman" w:cs="Times New Roman"/>
          <w:lang w:val="ru-RU"/>
        </w:rPr>
      </w:pPr>
      <w:r w:rsidRPr="002C4F6D">
        <w:rPr>
          <w:rFonts w:ascii="Times New Roman" w:hAnsi="Times New Roman" w:cs="Times New Roman"/>
          <w:lang w:val="ru-RU"/>
        </w:rPr>
        <w:t>Усогласеност со националното законодавство: сите мерки и проекти од ОЕП се планираат и реализираат во согласност со Законот за енергетика, Законот за енергетска ефикасност, рамката за ОИЕ, како и со релевантните закони за планирање/градење, животна средина и јавни набавки.</w:t>
      </w:r>
    </w:p>
    <w:p w14:paraId="27C7218E" w14:textId="77777777" w:rsidR="009026C5" w:rsidRPr="002C4F6D" w:rsidRDefault="009026C5" w:rsidP="007B6048">
      <w:pPr>
        <w:numPr>
          <w:ilvl w:val="0"/>
          <w:numId w:val="8"/>
        </w:numPr>
        <w:jc w:val="both"/>
        <w:rPr>
          <w:rFonts w:ascii="Times New Roman" w:hAnsi="Times New Roman" w:cs="Times New Roman"/>
          <w:lang w:val="ru-RU"/>
        </w:rPr>
      </w:pPr>
      <w:r w:rsidRPr="002C4F6D">
        <w:rPr>
          <w:rFonts w:ascii="Times New Roman" w:hAnsi="Times New Roman" w:cs="Times New Roman"/>
          <w:lang w:val="ru-RU"/>
        </w:rPr>
        <w:t xml:space="preserve">Комплементарност со </w:t>
      </w:r>
      <w:r w:rsidRPr="002C4F6D">
        <w:rPr>
          <w:rFonts w:ascii="Times New Roman" w:hAnsi="Times New Roman" w:cs="Times New Roman"/>
        </w:rPr>
        <w:t>NECP</w:t>
      </w:r>
      <w:r w:rsidRPr="002C4F6D">
        <w:rPr>
          <w:rFonts w:ascii="Times New Roman" w:hAnsi="Times New Roman" w:cs="Times New Roman"/>
          <w:lang w:val="ru-RU"/>
        </w:rPr>
        <w:t xml:space="preserve">: ОЕП поставува локални цели и индикатори што придонесуваат кон националните цели (вкл. 38% ОИЕ до 2030) и обезбедува проектно портфолио за реализација во периодот 2025–2030, земајќи ја предвид актуелната постапка на јавни расправи и јавен увид за </w:t>
      </w:r>
      <w:r w:rsidRPr="002C4F6D">
        <w:rPr>
          <w:rFonts w:ascii="Times New Roman" w:hAnsi="Times New Roman" w:cs="Times New Roman"/>
        </w:rPr>
        <w:t>NECP</w:t>
      </w:r>
      <w:r w:rsidRPr="002C4F6D">
        <w:rPr>
          <w:rFonts w:ascii="Times New Roman" w:hAnsi="Times New Roman" w:cs="Times New Roman"/>
          <w:lang w:val="ru-RU"/>
        </w:rPr>
        <w:t xml:space="preserve"> 2025–2030.</w:t>
      </w:r>
    </w:p>
    <w:p w14:paraId="1D5F13F0" w14:textId="77777777" w:rsidR="009026C5" w:rsidRPr="002C4F6D" w:rsidRDefault="009026C5" w:rsidP="007B6048">
      <w:pPr>
        <w:numPr>
          <w:ilvl w:val="0"/>
          <w:numId w:val="8"/>
        </w:numPr>
        <w:jc w:val="both"/>
        <w:rPr>
          <w:rFonts w:ascii="Times New Roman" w:hAnsi="Times New Roman" w:cs="Times New Roman"/>
          <w:lang w:val="ru-RU"/>
        </w:rPr>
      </w:pPr>
      <w:r w:rsidRPr="002C4F6D">
        <w:rPr>
          <w:rFonts w:ascii="Times New Roman" w:hAnsi="Times New Roman" w:cs="Times New Roman"/>
          <w:lang w:val="ru-RU"/>
        </w:rPr>
        <w:t xml:space="preserve">Европски референтен стандард: при дефинирање на мерките, ОЕП ја следи методолошката логика и насоките од </w:t>
      </w:r>
      <w:r w:rsidRPr="002C4F6D">
        <w:rPr>
          <w:rFonts w:ascii="Times New Roman" w:hAnsi="Times New Roman" w:cs="Times New Roman"/>
        </w:rPr>
        <w:t>EED</w:t>
      </w:r>
      <w:r w:rsidRPr="002C4F6D">
        <w:rPr>
          <w:rFonts w:ascii="Times New Roman" w:hAnsi="Times New Roman" w:cs="Times New Roman"/>
          <w:lang w:val="ru-RU"/>
        </w:rPr>
        <w:t xml:space="preserve">, </w:t>
      </w:r>
      <w:r w:rsidRPr="002C4F6D">
        <w:rPr>
          <w:rFonts w:ascii="Times New Roman" w:hAnsi="Times New Roman" w:cs="Times New Roman"/>
        </w:rPr>
        <w:t>EPBD</w:t>
      </w:r>
      <w:r w:rsidRPr="002C4F6D">
        <w:rPr>
          <w:rFonts w:ascii="Times New Roman" w:hAnsi="Times New Roman" w:cs="Times New Roman"/>
          <w:lang w:val="ru-RU"/>
        </w:rPr>
        <w:t xml:space="preserve">, </w:t>
      </w:r>
      <w:r w:rsidRPr="002C4F6D">
        <w:rPr>
          <w:rFonts w:ascii="Times New Roman" w:hAnsi="Times New Roman" w:cs="Times New Roman"/>
        </w:rPr>
        <w:t>RED</w:t>
      </w:r>
      <w:r w:rsidRPr="002C4F6D">
        <w:rPr>
          <w:rFonts w:ascii="Times New Roman" w:hAnsi="Times New Roman" w:cs="Times New Roman"/>
          <w:lang w:val="ru-RU"/>
        </w:rPr>
        <w:t xml:space="preserve"> </w:t>
      </w:r>
      <w:r w:rsidRPr="002C4F6D">
        <w:rPr>
          <w:rFonts w:ascii="Times New Roman" w:hAnsi="Times New Roman" w:cs="Times New Roman"/>
        </w:rPr>
        <w:t>III</w:t>
      </w:r>
      <w:r w:rsidRPr="002C4F6D">
        <w:rPr>
          <w:rFonts w:ascii="Times New Roman" w:hAnsi="Times New Roman" w:cs="Times New Roman"/>
          <w:lang w:val="ru-RU"/>
        </w:rPr>
        <w:t xml:space="preserve"> и </w:t>
      </w:r>
      <w:r w:rsidRPr="002C4F6D">
        <w:rPr>
          <w:rFonts w:ascii="Times New Roman" w:hAnsi="Times New Roman" w:cs="Times New Roman"/>
        </w:rPr>
        <w:t>Governance</w:t>
      </w:r>
      <w:r w:rsidRPr="002C4F6D">
        <w:rPr>
          <w:rFonts w:ascii="Times New Roman" w:hAnsi="Times New Roman" w:cs="Times New Roman"/>
          <w:lang w:val="ru-RU"/>
        </w:rPr>
        <w:t>, за да се обезбеди споредливост на индикаторите и интеграција со европски практики и финансиски инструменти.</w:t>
      </w:r>
    </w:p>
    <w:p w14:paraId="638C9F60" w14:textId="106C326B" w:rsidR="009026C5" w:rsidRPr="002C4F6D" w:rsidRDefault="009026C5" w:rsidP="007B6048">
      <w:pPr>
        <w:numPr>
          <w:ilvl w:val="0"/>
          <w:numId w:val="8"/>
        </w:numPr>
        <w:jc w:val="both"/>
        <w:rPr>
          <w:rFonts w:ascii="Times New Roman" w:hAnsi="Times New Roman" w:cs="Times New Roman"/>
          <w:lang w:val="ru-RU"/>
        </w:rPr>
      </w:pPr>
      <w:r w:rsidRPr="002C4F6D">
        <w:rPr>
          <w:rFonts w:ascii="Times New Roman" w:hAnsi="Times New Roman" w:cs="Times New Roman"/>
          <w:lang w:val="ru-RU"/>
        </w:rPr>
        <w:t xml:space="preserve">Мултиниво учество и транспарентност: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xml:space="preserve"> обезбедува транспарентен процес на спроведување и мониторинг, со редовно информирање на јавноста и вклучување на релевантни чинители (институции, јавни </w:t>
      </w:r>
      <w:r w:rsidRPr="002C4F6D">
        <w:rPr>
          <w:rFonts w:ascii="Times New Roman" w:hAnsi="Times New Roman" w:cs="Times New Roman"/>
          <w:lang w:val="ru-RU"/>
        </w:rPr>
        <w:lastRenderedPageBreak/>
        <w:t xml:space="preserve">претпријатија, бизнис сектор, граѓани), во согласност со принципите на мултиниво дијалог за клима и енергија. </w:t>
      </w:r>
    </w:p>
    <w:p w14:paraId="24CB00C4" w14:textId="77777777" w:rsidR="009026C5" w:rsidRPr="002C4F6D" w:rsidRDefault="009026C5" w:rsidP="007B6048">
      <w:pPr>
        <w:numPr>
          <w:ilvl w:val="0"/>
          <w:numId w:val="8"/>
        </w:numPr>
        <w:jc w:val="both"/>
        <w:rPr>
          <w:rFonts w:ascii="Times New Roman" w:hAnsi="Times New Roman" w:cs="Times New Roman"/>
          <w:lang w:val="ru-RU"/>
        </w:rPr>
      </w:pPr>
      <w:r w:rsidRPr="002C4F6D">
        <w:rPr>
          <w:rFonts w:ascii="Times New Roman" w:hAnsi="Times New Roman" w:cs="Times New Roman"/>
          <w:lang w:val="ru-RU"/>
        </w:rPr>
        <w:t xml:space="preserve">Вграденост во локалните планови и буџет: мерките од ОЕП се поврзуваат со </w:t>
      </w:r>
      <w:r w:rsidRPr="002C4F6D">
        <w:rPr>
          <w:rFonts w:ascii="Times New Roman" w:hAnsi="Times New Roman" w:cs="Times New Roman"/>
        </w:rPr>
        <w:t>ILRP</w:t>
      </w:r>
      <w:r w:rsidRPr="002C4F6D">
        <w:rPr>
          <w:rFonts w:ascii="Times New Roman" w:hAnsi="Times New Roman" w:cs="Times New Roman"/>
          <w:lang w:val="ru-RU"/>
        </w:rPr>
        <w:t>, ЛЕР стратегијата и годишните програми за ЕЕ, со јасна динамика за реализација, извори на финансирање и одговорни носители.</w:t>
      </w:r>
    </w:p>
    <w:p w14:paraId="76CAF1E4" w14:textId="77777777" w:rsidR="00231B15" w:rsidRPr="002C4F6D" w:rsidRDefault="00231B15" w:rsidP="00231B15">
      <w:pPr>
        <w:jc w:val="both"/>
        <w:rPr>
          <w:rFonts w:ascii="Times New Roman" w:hAnsi="Times New Roman" w:cs="Times New Roman"/>
          <w:lang w:val="ru-RU"/>
        </w:rPr>
      </w:pPr>
    </w:p>
    <w:p w14:paraId="604D6550" w14:textId="5D591368" w:rsidR="00231B15" w:rsidRPr="002C4F6D" w:rsidRDefault="009004E5" w:rsidP="00231B15">
      <w:pPr>
        <w:jc w:val="both"/>
        <w:rPr>
          <w:rFonts w:ascii="Times New Roman" w:hAnsi="Times New Roman" w:cs="Times New Roman"/>
          <w:b/>
          <w:bCs/>
          <w:lang w:val="mk-MK"/>
        </w:rPr>
      </w:pPr>
      <w:r w:rsidRPr="002C4F6D">
        <w:rPr>
          <w:rFonts w:ascii="Times New Roman" w:hAnsi="Times New Roman" w:cs="Times New Roman"/>
          <w:b/>
          <w:bCs/>
          <w:lang w:val="mk-MK"/>
        </w:rPr>
        <w:t>ДЕЛ 2. АНАЛИЗА НА ПОСТОЈНА СОСТОЈБА</w:t>
      </w:r>
    </w:p>
    <w:p w14:paraId="6DEE77EA" w14:textId="57A0EE1F" w:rsidR="0015499F" w:rsidRPr="002C4F6D" w:rsidRDefault="002D43E8" w:rsidP="0015499F">
      <w:pPr>
        <w:jc w:val="both"/>
        <w:rPr>
          <w:rFonts w:ascii="Times New Roman" w:hAnsi="Times New Roman" w:cs="Times New Roman"/>
          <w:b/>
          <w:bCs/>
          <w:lang w:val="mk-MK"/>
        </w:rPr>
      </w:pPr>
      <w:r w:rsidRPr="002C4F6D">
        <w:rPr>
          <w:rFonts w:ascii="Times New Roman" w:hAnsi="Times New Roman" w:cs="Times New Roman"/>
          <w:b/>
          <w:bCs/>
          <w:lang w:val="mk-MK"/>
        </w:rPr>
        <w:t>2.1. Општински енергетски профил со детален преглед на потрошувачката на енергија по категории и сектори (домаќинства, јавни згради, транспорт и локална индустрија)</w:t>
      </w:r>
    </w:p>
    <w:p w14:paraId="7F4E37E3" w14:textId="77777777" w:rsidR="00BE3397" w:rsidRPr="002C4F6D" w:rsidRDefault="00BE3397" w:rsidP="00BE3397">
      <w:pPr>
        <w:jc w:val="both"/>
        <w:rPr>
          <w:rFonts w:ascii="Times New Roman" w:hAnsi="Times New Roman" w:cs="Times New Roman"/>
          <w:b/>
          <w:bCs/>
          <w:lang w:val="ru-RU"/>
        </w:rPr>
      </w:pPr>
      <w:r w:rsidRPr="002C4F6D">
        <w:rPr>
          <w:rFonts w:ascii="Times New Roman" w:hAnsi="Times New Roman" w:cs="Times New Roman"/>
          <w:b/>
          <w:bCs/>
          <w:lang w:val="ru-RU"/>
        </w:rPr>
        <w:t>1) Цел и опфат на енергетскиот профил</w:t>
      </w:r>
    </w:p>
    <w:p w14:paraId="76C30AE7" w14:textId="77777777" w:rsidR="00BE3397" w:rsidRPr="002C4F6D" w:rsidRDefault="00BE3397" w:rsidP="00BE3397">
      <w:pPr>
        <w:jc w:val="both"/>
        <w:rPr>
          <w:rFonts w:ascii="Times New Roman" w:hAnsi="Times New Roman" w:cs="Times New Roman"/>
          <w:lang w:val="ru-RU"/>
        </w:rPr>
      </w:pPr>
      <w:r w:rsidRPr="002C4F6D">
        <w:rPr>
          <w:rFonts w:ascii="Times New Roman" w:hAnsi="Times New Roman" w:cs="Times New Roman"/>
          <w:lang w:val="ru-RU"/>
        </w:rPr>
        <w:t>Општинскиот енергетски профил претставува систематски преглед на:</w:t>
      </w:r>
    </w:p>
    <w:p w14:paraId="33864178" w14:textId="77777777" w:rsidR="00BE3397" w:rsidRPr="002C4F6D" w:rsidRDefault="00BE3397" w:rsidP="007B6048">
      <w:pPr>
        <w:numPr>
          <w:ilvl w:val="0"/>
          <w:numId w:val="9"/>
        </w:numPr>
        <w:jc w:val="both"/>
        <w:rPr>
          <w:rFonts w:ascii="Times New Roman" w:hAnsi="Times New Roman" w:cs="Times New Roman"/>
          <w:lang w:val="ru-RU"/>
        </w:rPr>
      </w:pPr>
      <w:r w:rsidRPr="002C4F6D">
        <w:rPr>
          <w:rFonts w:ascii="Times New Roman" w:hAnsi="Times New Roman" w:cs="Times New Roman"/>
          <w:b/>
          <w:bCs/>
          <w:lang w:val="ru-RU"/>
        </w:rPr>
        <w:t>потрошувачката на енергија</w:t>
      </w:r>
      <w:r w:rsidRPr="002C4F6D">
        <w:rPr>
          <w:rFonts w:ascii="Times New Roman" w:hAnsi="Times New Roman" w:cs="Times New Roman"/>
          <w:lang w:val="ru-RU"/>
        </w:rPr>
        <w:t xml:space="preserve"> по сектори и енергенси,</w:t>
      </w:r>
    </w:p>
    <w:p w14:paraId="408A74AE" w14:textId="77777777" w:rsidR="00BE3397" w:rsidRPr="002C4F6D" w:rsidRDefault="00BE3397" w:rsidP="007B6048">
      <w:pPr>
        <w:numPr>
          <w:ilvl w:val="0"/>
          <w:numId w:val="9"/>
        </w:numPr>
        <w:jc w:val="both"/>
        <w:rPr>
          <w:rFonts w:ascii="Times New Roman" w:hAnsi="Times New Roman" w:cs="Times New Roman"/>
        </w:rPr>
      </w:pPr>
      <w:r w:rsidRPr="002C4F6D">
        <w:rPr>
          <w:rFonts w:ascii="Times New Roman" w:hAnsi="Times New Roman" w:cs="Times New Roman"/>
          <w:b/>
          <w:bCs/>
        </w:rPr>
        <w:t>најголемите потрошувачи</w:t>
      </w:r>
      <w:r w:rsidRPr="002C4F6D">
        <w:rPr>
          <w:rFonts w:ascii="Times New Roman" w:hAnsi="Times New Roman" w:cs="Times New Roman"/>
        </w:rPr>
        <w:t xml:space="preserve"> (објекти/системи),</w:t>
      </w:r>
    </w:p>
    <w:p w14:paraId="1AAB1A1E" w14:textId="77777777" w:rsidR="00BE3397" w:rsidRPr="002C4F6D" w:rsidRDefault="00BE3397" w:rsidP="007B6048">
      <w:pPr>
        <w:numPr>
          <w:ilvl w:val="0"/>
          <w:numId w:val="9"/>
        </w:numPr>
        <w:jc w:val="both"/>
        <w:rPr>
          <w:rFonts w:ascii="Times New Roman" w:hAnsi="Times New Roman" w:cs="Times New Roman"/>
          <w:lang w:val="ru-RU"/>
        </w:rPr>
      </w:pPr>
      <w:r w:rsidRPr="002C4F6D">
        <w:rPr>
          <w:rFonts w:ascii="Times New Roman" w:hAnsi="Times New Roman" w:cs="Times New Roman"/>
          <w:b/>
          <w:bCs/>
          <w:lang w:val="ru-RU"/>
        </w:rPr>
        <w:t>енергетските трошоци</w:t>
      </w:r>
      <w:r w:rsidRPr="002C4F6D">
        <w:rPr>
          <w:rFonts w:ascii="Times New Roman" w:hAnsi="Times New Roman" w:cs="Times New Roman"/>
          <w:lang w:val="ru-RU"/>
        </w:rPr>
        <w:t xml:space="preserve"> (МКД) и главните „драјвери“,</w:t>
      </w:r>
    </w:p>
    <w:p w14:paraId="3115C1BF" w14:textId="77777777" w:rsidR="00BE3397" w:rsidRPr="002C4F6D" w:rsidRDefault="00BE3397" w:rsidP="007B6048">
      <w:pPr>
        <w:numPr>
          <w:ilvl w:val="0"/>
          <w:numId w:val="9"/>
        </w:numPr>
        <w:jc w:val="both"/>
        <w:rPr>
          <w:rFonts w:ascii="Times New Roman" w:hAnsi="Times New Roman" w:cs="Times New Roman"/>
          <w:lang w:val="ru-RU"/>
        </w:rPr>
      </w:pPr>
      <w:r w:rsidRPr="002C4F6D">
        <w:rPr>
          <w:rFonts w:ascii="Times New Roman" w:hAnsi="Times New Roman" w:cs="Times New Roman"/>
          <w:b/>
          <w:bCs/>
          <w:lang w:val="ru-RU"/>
        </w:rPr>
        <w:t>основа (</w:t>
      </w:r>
      <w:r w:rsidRPr="002C4F6D">
        <w:rPr>
          <w:rFonts w:ascii="Times New Roman" w:hAnsi="Times New Roman" w:cs="Times New Roman"/>
          <w:b/>
          <w:bCs/>
        </w:rPr>
        <w:t>baseline</w:t>
      </w:r>
      <w:r w:rsidRPr="002C4F6D">
        <w:rPr>
          <w:rFonts w:ascii="Times New Roman" w:hAnsi="Times New Roman" w:cs="Times New Roman"/>
          <w:b/>
          <w:bCs/>
          <w:lang w:val="ru-RU"/>
        </w:rPr>
        <w:t>)</w:t>
      </w:r>
      <w:r w:rsidRPr="002C4F6D">
        <w:rPr>
          <w:rFonts w:ascii="Times New Roman" w:hAnsi="Times New Roman" w:cs="Times New Roman"/>
          <w:lang w:val="ru-RU"/>
        </w:rPr>
        <w:t xml:space="preserve"> за поставување мерки во ОЕП 2026 и следење на резултати.</w:t>
      </w:r>
    </w:p>
    <w:p w14:paraId="2AB695DA" w14:textId="6F0E8129" w:rsidR="00BE3397" w:rsidRPr="002C4F6D" w:rsidRDefault="00BE3397" w:rsidP="00BE3397">
      <w:pPr>
        <w:jc w:val="both"/>
        <w:rPr>
          <w:rFonts w:ascii="Times New Roman" w:hAnsi="Times New Roman" w:cs="Times New Roman"/>
          <w:lang w:val="ru-RU"/>
        </w:rPr>
      </w:pPr>
      <w:r w:rsidRPr="002C4F6D">
        <w:rPr>
          <w:rFonts w:ascii="Times New Roman" w:hAnsi="Times New Roman" w:cs="Times New Roman"/>
          <w:b/>
          <w:bCs/>
          <w:lang w:val="ru-RU"/>
        </w:rPr>
        <w:t>Предлог-период за профил:</w:t>
      </w:r>
      <w:r w:rsidRPr="002C4F6D">
        <w:rPr>
          <w:rFonts w:ascii="Times New Roman" w:hAnsi="Times New Roman" w:cs="Times New Roman"/>
          <w:lang w:val="ru-RU"/>
        </w:rPr>
        <w:t xml:space="preserve"> последните 12 месеци</w:t>
      </w:r>
      <w:r w:rsidR="009048BD" w:rsidRPr="002C4F6D">
        <w:rPr>
          <w:rFonts w:ascii="Times New Roman" w:hAnsi="Times New Roman" w:cs="Times New Roman"/>
          <w:lang w:val="ru-RU"/>
        </w:rPr>
        <w:t>,</w:t>
      </w:r>
      <w:r w:rsidRPr="002C4F6D">
        <w:rPr>
          <w:rFonts w:ascii="Times New Roman" w:hAnsi="Times New Roman" w:cs="Times New Roman"/>
          <w:lang w:val="ru-RU"/>
        </w:rPr>
        <w:t xml:space="preserve"> 2025 како базна година, а 2026 како година на мерки.</w:t>
      </w:r>
    </w:p>
    <w:p w14:paraId="3BFF40F6" w14:textId="77777777" w:rsidR="00BE3397" w:rsidRPr="002C4F6D" w:rsidRDefault="00BE3397" w:rsidP="00BE3397">
      <w:pPr>
        <w:jc w:val="both"/>
        <w:rPr>
          <w:rFonts w:ascii="Times New Roman" w:hAnsi="Times New Roman" w:cs="Times New Roman"/>
          <w:b/>
          <w:bCs/>
          <w:lang w:val="ru-RU"/>
        </w:rPr>
      </w:pPr>
      <w:r w:rsidRPr="002C4F6D">
        <w:rPr>
          <w:rFonts w:ascii="Times New Roman" w:hAnsi="Times New Roman" w:cs="Times New Roman"/>
          <w:b/>
          <w:bCs/>
          <w:lang w:val="ru-RU"/>
        </w:rPr>
        <w:t>2) Сектори и категории (стандардна класификација)</w:t>
      </w:r>
    </w:p>
    <w:p w14:paraId="4A6BE9B8" w14:textId="77777777" w:rsidR="00BE3397" w:rsidRPr="002C4F6D" w:rsidRDefault="00BE3397" w:rsidP="00BE3397">
      <w:pPr>
        <w:jc w:val="both"/>
        <w:rPr>
          <w:rFonts w:ascii="Times New Roman" w:hAnsi="Times New Roman" w:cs="Times New Roman"/>
          <w:b/>
          <w:bCs/>
        </w:rPr>
      </w:pPr>
      <w:r w:rsidRPr="002C4F6D">
        <w:rPr>
          <w:rFonts w:ascii="Times New Roman" w:hAnsi="Times New Roman" w:cs="Times New Roman"/>
          <w:b/>
          <w:bCs/>
        </w:rPr>
        <w:t>Сектори</w:t>
      </w:r>
    </w:p>
    <w:p w14:paraId="28F21535" w14:textId="77777777" w:rsidR="00BE3397" w:rsidRPr="002C4F6D" w:rsidRDefault="00BE3397" w:rsidP="007B6048">
      <w:pPr>
        <w:numPr>
          <w:ilvl w:val="0"/>
          <w:numId w:val="10"/>
        </w:numPr>
        <w:jc w:val="both"/>
        <w:rPr>
          <w:rFonts w:ascii="Times New Roman" w:hAnsi="Times New Roman" w:cs="Times New Roman"/>
        </w:rPr>
      </w:pPr>
      <w:r w:rsidRPr="002C4F6D">
        <w:rPr>
          <w:rFonts w:ascii="Times New Roman" w:hAnsi="Times New Roman" w:cs="Times New Roman"/>
          <w:b/>
          <w:bCs/>
        </w:rPr>
        <w:t>Домаќинства</w:t>
      </w:r>
    </w:p>
    <w:p w14:paraId="6A24522A" w14:textId="77777777" w:rsidR="00BE3397" w:rsidRPr="002C4F6D" w:rsidRDefault="00BE3397" w:rsidP="007B6048">
      <w:pPr>
        <w:numPr>
          <w:ilvl w:val="0"/>
          <w:numId w:val="10"/>
        </w:numPr>
        <w:jc w:val="both"/>
        <w:rPr>
          <w:rFonts w:ascii="Times New Roman" w:hAnsi="Times New Roman" w:cs="Times New Roman"/>
          <w:lang w:val="ru-RU"/>
        </w:rPr>
      </w:pPr>
      <w:r w:rsidRPr="002C4F6D">
        <w:rPr>
          <w:rFonts w:ascii="Times New Roman" w:hAnsi="Times New Roman" w:cs="Times New Roman"/>
          <w:b/>
          <w:bCs/>
          <w:lang w:val="ru-RU"/>
        </w:rPr>
        <w:t>Јавен сектор (општински објекти и услуги)</w:t>
      </w:r>
    </w:p>
    <w:p w14:paraId="0E711324" w14:textId="77777777" w:rsidR="00BE3397" w:rsidRPr="002C4F6D" w:rsidRDefault="00BE3397" w:rsidP="007B6048">
      <w:pPr>
        <w:numPr>
          <w:ilvl w:val="1"/>
          <w:numId w:val="10"/>
        </w:numPr>
        <w:jc w:val="both"/>
        <w:rPr>
          <w:rFonts w:ascii="Times New Roman" w:hAnsi="Times New Roman" w:cs="Times New Roman"/>
          <w:lang w:val="ru-RU"/>
        </w:rPr>
      </w:pPr>
      <w:r w:rsidRPr="002C4F6D">
        <w:rPr>
          <w:rFonts w:ascii="Times New Roman" w:hAnsi="Times New Roman" w:cs="Times New Roman"/>
          <w:lang w:val="ru-RU"/>
        </w:rPr>
        <w:t>јавни згради (општина, училишта, култура/спорт, здравство ако е под општина)</w:t>
      </w:r>
    </w:p>
    <w:p w14:paraId="22F8058D" w14:textId="77777777" w:rsidR="00BE3397" w:rsidRPr="002C4F6D" w:rsidRDefault="00BE3397" w:rsidP="007B6048">
      <w:pPr>
        <w:numPr>
          <w:ilvl w:val="1"/>
          <w:numId w:val="10"/>
        </w:numPr>
        <w:jc w:val="both"/>
        <w:rPr>
          <w:rFonts w:ascii="Times New Roman" w:hAnsi="Times New Roman" w:cs="Times New Roman"/>
        </w:rPr>
      </w:pPr>
      <w:r w:rsidRPr="002C4F6D">
        <w:rPr>
          <w:rFonts w:ascii="Times New Roman" w:hAnsi="Times New Roman" w:cs="Times New Roman"/>
          <w:b/>
          <w:bCs/>
        </w:rPr>
        <w:t>јавно осветлување</w:t>
      </w:r>
    </w:p>
    <w:p w14:paraId="1FF9B1EA" w14:textId="77777777" w:rsidR="00BE3397" w:rsidRPr="002C4F6D" w:rsidRDefault="00BE3397" w:rsidP="007B6048">
      <w:pPr>
        <w:numPr>
          <w:ilvl w:val="1"/>
          <w:numId w:val="10"/>
        </w:numPr>
        <w:jc w:val="both"/>
        <w:rPr>
          <w:rFonts w:ascii="Times New Roman" w:hAnsi="Times New Roman" w:cs="Times New Roman"/>
          <w:lang w:val="ru-RU"/>
        </w:rPr>
      </w:pPr>
      <w:r w:rsidRPr="002C4F6D">
        <w:rPr>
          <w:rFonts w:ascii="Times New Roman" w:hAnsi="Times New Roman" w:cs="Times New Roman"/>
          <w:lang w:val="ru-RU"/>
        </w:rPr>
        <w:t>водоснабдување/пумпни станици (ако се општинска/ЈКП надлежност)</w:t>
      </w:r>
    </w:p>
    <w:p w14:paraId="492B209E" w14:textId="77777777" w:rsidR="00BE3397" w:rsidRPr="002C4F6D" w:rsidRDefault="00BE3397" w:rsidP="007B6048">
      <w:pPr>
        <w:numPr>
          <w:ilvl w:val="0"/>
          <w:numId w:val="10"/>
        </w:numPr>
        <w:jc w:val="both"/>
        <w:rPr>
          <w:rFonts w:ascii="Times New Roman" w:hAnsi="Times New Roman" w:cs="Times New Roman"/>
        </w:rPr>
      </w:pPr>
      <w:r w:rsidRPr="002C4F6D">
        <w:rPr>
          <w:rFonts w:ascii="Times New Roman" w:hAnsi="Times New Roman" w:cs="Times New Roman"/>
          <w:b/>
          <w:bCs/>
        </w:rPr>
        <w:t>Транспорт</w:t>
      </w:r>
    </w:p>
    <w:p w14:paraId="168F3999" w14:textId="77777777" w:rsidR="00BE3397" w:rsidRPr="002C4F6D" w:rsidRDefault="00BE3397" w:rsidP="007B6048">
      <w:pPr>
        <w:numPr>
          <w:ilvl w:val="1"/>
          <w:numId w:val="10"/>
        </w:numPr>
        <w:jc w:val="both"/>
        <w:rPr>
          <w:rFonts w:ascii="Times New Roman" w:hAnsi="Times New Roman" w:cs="Times New Roman"/>
        </w:rPr>
      </w:pPr>
      <w:r w:rsidRPr="002C4F6D">
        <w:rPr>
          <w:rFonts w:ascii="Times New Roman" w:hAnsi="Times New Roman" w:cs="Times New Roman"/>
        </w:rPr>
        <w:t>општински возен парк / ЈКП возила</w:t>
      </w:r>
    </w:p>
    <w:p w14:paraId="0FA16127" w14:textId="77777777" w:rsidR="00BE3397" w:rsidRPr="002C4F6D" w:rsidRDefault="00BE3397" w:rsidP="007B6048">
      <w:pPr>
        <w:numPr>
          <w:ilvl w:val="1"/>
          <w:numId w:val="10"/>
        </w:numPr>
        <w:jc w:val="both"/>
        <w:rPr>
          <w:rFonts w:ascii="Times New Roman" w:hAnsi="Times New Roman" w:cs="Times New Roman"/>
          <w:lang w:val="ru-RU"/>
        </w:rPr>
      </w:pPr>
      <w:r w:rsidRPr="002C4F6D">
        <w:rPr>
          <w:rFonts w:ascii="Times New Roman" w:hAnsi="Times New Roman" w:cs="Times New Roman"/>
          <w:lang w:val="ru-RU"/>
        </w:rPr>
        <w:t>приватен транспорт (проценка преку индикатори, ако нема директни податоци)</w:t>
      </w:r>
    </w:p>
    <w:p w14:paraId="3D18BBFB" w14:textId="77777777" w:rsidR="00BE3397" w:rsidRPr="002C4F6D" w:rsidRDefault="00BE3397" w:rsidP="007B6048">
      <w:pPr>
        <w:numPr>
          <w:ilvl w:val="0"/>
          <w:numId w:val="10"/>
        </w:numPr>
        <w:jc w:val="both"/>
        <w:rPr>
          <w:rFonts w:ascii="Times New Roman" w:hAnsi="Times New Roman" w:cs="Times New Roman"/>
          <w:lang w:val="ru-RU"/>
        </w:rPr>
      </w:pPr>
      <w:r w:rsidRPr="002C4F6D">
        <w:rPr>
          <w:rFonts w:ascii="Times New Roman" w:hAnsi="Times New Roman" w:cs="Times New Roman"/>
          <w:b/>
          <w:bCs/>
          <w:lang w:val="ru-RU"/>
        </w:rPr>
        <w:t>Локална индустрија и бизнис (услуги/земјоделство)</w:t>
      </w:r>
    </w:p>
    <w:p w14:paraId="78F06977" w14:textId="77777777" w:rsidR="00BE3397" w:rsidRPr="002C4F6D" w:rsidRDefault="00BE3397" w:rsidP="007B6048">
      <w:pPr>
        <w:numPr>
          <w:ilvl w:val="1"/>
          <w:numId w:val="10"/>
        </w:numPr>
        <w:jc w:val="both"/>
        <w:rPr>
          <w:rFonts w:ascii="Times New Roman" w:hAnsi="Times New Roman" w:cs="Times New Roman"/>
          <w:lang w:val="ru-RU"/>
        </w:rPr>
      </w:pPr>
      <w:r w:rsidRPr="002C4F6D">
        <w:rPr>
          <w:rFonts w:ascii="Times New Roman" w:hAnsi="Times New Roman" w:cs="Times New Roman"/>
          <w:lang w:val="ru-RU"/>
        </w:rPr>
        <w:t>мали производствени капацитети, складишта, преработка, сервиси</w:t>
      </w:r>
    </w:p>
    <w:p w14:paraId="3A0AFFE7" w14:textId="77777777" w:rsidR="00BE3397" w:rsidRPr="002C4F6D" w:rsidRDefault="00BE3397" w:rsidP="007B6048">
      <w:pPr>
        <w:numPr>
          <w:ilvl w:val="1"/>
          <w:numId w:val="10"/>
        </w:numPr>
        <w:jc w:val="both"/>
        <w:rPr>
          <w:rFonts w:ascii="Times New Roman" w:hAnsi="Times New Roman" w:cs="Times New Roman"/>
          <w:lang w:val="ru-RU"/>
        </w:rPr>
      </w:pPr>
      <w:r w:rsidRPr="002C4F6D">
        <w:rPr>
          <w:rFonts w:ascii="Times New Roman" w:hAnsi="Times New Roman" w:cs="Times New Roman"/>
          <w:lang w:val="ru-RU"/>
        </w:rPr>
        <w:lastRenderedPageBreak/>
        <w:t>трговија и услуги (објекти, ладилници, пекари итн.)</w:t>
      </w:r>
    </w:p>
    <w:p w14:paraId="53081C8E" w14:textId="77777777" w:rsidR="00BE3397" w:rsidRPr="002C4F6D" w:rsidRDefault="00BE3397" w:rsidP="007B6048">
      <w:pPr>
        <w:numPr>
          <w:ilvl w:val="1"/>
          <w:numId w:val="10"/>
        </w:numPr>
        <w:jc w:val="both"/>
        <w:rPr>
          <w:rFonts w:ascii="Times New Roman" w:hAnsi="Times New Roman" w:cs="Times New Roman"/>
          <w:lang w:val="ru-RU"/>
        </w:rPr>
      </w:pPr>
      <w:r w:rsidRPr="002C4F6D">
        <w:rPr>
          <w:rFonts w:ascii="Times New Roman" w:hAnsi="Times New Roman" w:cs="Times New Roman"/>
          <w:lang w:val="ru-RU"/>
        </w:rPr>
        <w:t>земјоделски енергетски потрошувачи (пумпи за наводнување, сушари, механизација)</w:t>
      </w:r>
    </w:p>
    <w:p w14:paraId="793C530B" w14:textId="77777777" w:rsidR="00BE3397" w:rsidRPr="002C4F6D" w:rsidRDefault="00BE3397" w:rsidP="00BE3397">
      <w:pPr>
        <w:jc w:val="both"/>
        <w:rPr>
          <w:rFonts w:ascii="Times New Roman" w:hAnsi="Times New Roman" w:cs="Times New Roman"/>
          <w:b/>
          <w:bCs/>
        </w:rPr>
      </w:pPr>
      <w:r w:rsidRPr="002C4F6D">
        <w:rPr>
          <w:rFonts w:ascii="Times New Roman" w:hAnsi="Times New Roman" w:cs="Times New Roman"/>
          <w:b/>
          <w:bCs/>
        </w:rPr>
        <w:t>Енергенси (категории)</w:t>
      </w:r>
    </w:p>
    <w:p w14:paraId="1A4AB693" w14:textId="77777777" w:rsidR="00BE3397" w:rsidRPr="002C4F6D" w:rsidRDefault="00BE3397" w:rsidP="007B6048">
      <w:pPr>
        <w:numPr>
          <w:ilvl w:val="0"/>
          <w:numId w:val="11"/>
        </w:numPr>
        <w:jc w:val="both"/>
        <w:rPr>
          <w:rFonts w:ascii="Times New Roman" w:hAnsi="Times New Roman" w:cs="Times New Roman"/>
        </w:rPr>
      </w:pPr>
      <w:r w:rsidRPr="002C4F6D">
        <w:rPr>
          <w:rFonts w:ascii="Times New Roman" w:hAnsi="Times New Roman" w:cs="Times New Roman"/>
        </w:rPr>
        <w:t>Електрична енергија (kWh)</w:t>
      </w:r>
    </w:p>
    <w:p w14:paraId="3F4AD655" w14:textId="77777777" w:rsidR="00BE3397" w:rsidRPr="002C4F6D" w:rsidRDefault="00BE3397" w:rsidP="007B6048">
      <w:pPr>
        <w:numPr>
          <w:ilvl w:val="0"/>
          <w:numId w:val="11"/>
        </w:numPr>
        <w:jc w:val="both"/>
        <w:rPr>
          <w:rFonts w:ascii="Times New Roman" w:hAnsi="Times New Roman" w:cs="Times New Roman"/>
        </w:rPr>
      </w:pPr>
      <w:r w:rsidRPr="002C4F6D">
        <w:rPr>
          <w:rFonts w:ascii="Times New Roman" w:hAnsi="Times New Roman" w:cs="Times New Roman"/>
        </w:rPr>
        <w:t>Дрва/биомаса (м³, t → kWh)</w:t>
      </w:r>
    </w:p>
    <w:p w14:paraId="350D45CF" w14:textId="77777777" w:rsidR="00BE3397" w:rsidRPr="002C4F6D" w:rsidRDefault="00BE3397" w:rsidP="007B6048">
      <w:pPr>
        <w:numPr>
          <w:ilvl w:val="0"/>
          <w:numId w:val="11"/>
        </w:numPr>
        <w:jc w:val="both"/>
        <w:rPr>
          <w:rFonts w:ascii="Times New Roman" w:hAnsi="Times New Roman" w:cs="Times New Roman"/>
          <w:lang w:val="ru-RU"/>
        </w:rPr>
      </w:pPr>
      <w:r w:rsidRPr="002C4F6D">
        <w:rPr>
          <w:rFonts w:ascii="Times New Roman" w:hAnsi="Times New Roman" w:cs="Times New Roman"/>
          <w:lang w:val="ru-RU"/>
        </w:rPr>
        <w:t xml:space="preserve">Течни горива: дизел/бензин/мазут (литри → </w:t>
      </w:r>
      <w:r w:rsidRPr="002C4F6D">
        <w:rPr>
          <w:rFonts w:ascii="Times New Roman" w:hAnsi="Times New Roman" w:cs="Times New Roman"/>
        </w:rPr>
        <w:t>kWh</w:t>
      </w:r>
      <w:r w:rsidRPr="002C4F6D">
        <w:rPr>
          <w:rFonts w:ascii="Times New Roman" w:hAnsi="Times New Roman" w:cs="Times New Roman"/>
          <w:lang w:val="ru-RU"/>
        </w:rPr>
        <w:t>)</w:t>
      </w:r>
    </w:p>
    <w:p w14:paraId="593BE240" w14:textId="77777777" w:rsidR="00BE3397" w:rsidRPr="002C4F6D" w:rsidRDefault="00BE3397" w:rsidP="007B6048">
      <w:pPr>
        <w:numPr>
          <w:ilvl w:val="0"/>
          <w:numId w:val="11"/>
        </w:numPr>
        <w:jc w:val="both"/>
        <w:rPr>
          <w:rFonts w:ascii="Times New Roman" w:hAnsi="Times New Roman" w:cs="Times New Roman"/>
          <w:lang w:val="ru-RU"/>
        </w:rPr>
      </w:pPr>
      <w:r w:rsidRPr="002C4F6D">
        <w:rPr>
          <w:rFonts w:ascii="Times New Roman" w:hAnsi="Times New Roman" w:cs="Times New Roman"/>
          <w:lang w:val="ru-RU"/>
        </w:rPr>
        <w:t>ТНГ/ЛПГ (</w:t>
      </w:r>
      <w:r w:rsidRPr="002C4F6D">
        <w:rPr>
          <w:rFonts w:ascii="Times New Roman" w:hAnsi="Times New Roman" w:cs="Times New Roman"/>
        </w:rPr>
        <w:t>kg</w:t>
      </w:r>
      <w:r w:rsidRPr="002C4F6D">
        <w:rPr>
          <w:rFonts w:ascii="Times New Roman" w:hAnsi="Times New Roman" w:cs="Times New Roman"/>
          <w:lang w:val="ru-RU"/>
        </w:rPr>
        <w:t xml:space="preserve">/л → </w:t>
      </w:r>
      <w:r w:rsidRPr="002C4F6D">
        <w:rPr>
          <w:rFonts w:ascii="Times New Roman" w:hAnsi="Times New Roman" w:cs="Times New Roman"/>
        </w:rPr>
        <w:t>kWh</w:t>
      </w:r>
      <w:r w:rsidRPr="002C4F6D">
        <w:rPr>
          <w:rFonts w:ascii="Times New Roman" w:hAnsi="Times New Roman" w:cs="Times New Roman"/>
          <w:lang w:val="ru-RU"/>
        </w:rPr>
        <w:t>)</w:t>
      </w:r>
    </w:p>
    <w:p w14:paraId="69639919" w14:textId="77777777" w:rsidR="00BE3397" w:rsidRPr="002C4F6D" w:rsidRDefault="00BE3397" w:rsidP="007B6048">
      <w:pPr>
        <w:numPr>
          <w:ilvl w:val="0"/>
          <w:numId w:val="11"/>
        </w:numPr>
        <w:jc w:val="both"/>
        <w:rPr>
          <w:rFonts w:ascii="Times New Roman" w:hAnsi="Times New Roman" w:cs="Times New Roman"/>
          <w:lang w:val="ru-RU"/>
        </w:rPr>
      </w:pPr>
      <w:r w:rsidRPr="002C4F6D">
        <w:rPr>
          <w:rFonts w:ascii="Times New Roman" w:hAnsi="Times New Roman" w:cs="Times New Roman"/>
          <w:lang w:val="ru-RU"/>
        </w:rPr>
        <w:t>Природен гас (ако има) (</w:t>
      </w:r>
      <w:r w:rsidRPr="002C4F6D">
        <w:rPr>
          <w:rFonts w:ascii="Times New Roman" w:hAnsi="Times New Roman" w:cs="Times New Roman"/>
        </w:rPr>
        <w:t>m</w:t>
      </w:r>
      <w:r w:rsidRPr="002C4F6D">
        <w:rPr>
          <w:rFonts w:ascii="Times New Roman" w:hAnsi="Times New Roman" w:cs="Times New Roman"/>
          <w:lang w:val="ru-RU"/>
        </w:rPr>
        <w:t xml:space="preserve">³ → </w:t>
      </w:r>
      <w:r w:rsidRPr="002C4F6D">
        <w:rPr>
          <w:rFonts w:ascii="Times New Roman" w:hAnsi="Times New Roman" w:cs="Times New Roman"/>
        </w:rPr>
        <w:t>kWh</w:t>
      </w:r>
      <w:r w:rsidRPr="002C4F6D">
        <w:rPr>
          <w:rFonts w:ascii="Times New Roman" w:hAnsi="Times New Roman" w:cs="Times New Roman"/>
          <w:lang w:val="ru-RU"/>
        </w:rPr>
        <w:t>)</w:t>
      </w:r>
    </w:p>
    <w:p w14:paraId="2CF54AD8" w14:textId="77777777" w:rsidR="00BE3397" w:rsidRPr="002C4F6D" w:rsidRDefault="00BE3397" w:rsidP="007B6048">
      <w:pPr>
        <w:numPr>
          <w:ilvl w:val="0"/>
          <w:numId w:val="11"/>
        </w:numPr>
        <w:jc w:val="both"/>
        <w:rPr>
          <w:rFonts w:ascii="Times New Roman" w:hAnsi="Times New Roman" w:cs="Times New Roman"/>
          <w:lang w:val="ru-RU"/>
        </w:rPr>
      </w:pPr>
      <w:r w:rsidRPr="002C4F6D">
        <w:rPr>
          <w:rFonts w:ascii="Times New Roman" w:hAnsi="Times New Roman" w:cs="Times New Roman"/>
          <w:lang w:val="ru-RU"/>
        </w:rPr>
        <w:t>Обновливи извори (</w:t>
      </w:r>
      <w:r w:rsidRPr="002C4F6D">
        <w:rPr>
          <w:rFonts w:ascii="Times New Roman" w:hAnsi="Times New Roman" w:cs="Times New Roman"/>
        </w:rPr>
        <w:t>PV</w:t>
      </w:r>
      <w:r w:rsidRPr="002C4F6D">
        <w:rPr>
          <w:rFonts w:ascii="Times New Roman" w:hAnsi="Times New Roman" w:cs="Times New Roman"/>
          <w:lang w:val="ru-RU"/>
        </w:rPr>
        <w:t xml:space="preserve"> производство, соларни колектори) (</w:t>
      </w:r>
      <w:r w:rsidRPr="002C4F6D">
        <w:rPr>
          <w:rFonts w:ascii="Times New Roman" w:hAnsi="Times New Roman" w:cs="Times New Roman"/>
        </w:rPr>
        <w:t>kWh</w:t>
      </w:r>
      <w:r w:rsidRPr="002C4F6D">
        <w:rPr>
          <w:rFonts w:ascii="Times New Roman" w:hAnsi="Times New Roman" w:cs="Times New Roman"/>
          <w:lang w:val="ru-RU"/>
        </w:rPr>
        <w:t>)</w:t>
      </w:r>
    </w:p>
    <w:p w14:paraId="4A7C80F7" w14:textId="77777777" w:rsidR="00BE3397" w:rsidRPr="002C4F6D" w:rsidRDefault="00BE3397" w:rsidP="00BE3397">
      <w:pPr>
        <w:jc w:val="both"/>
        <w:rPr>
          <w:rFonts w:ascii="Times New Roman" w:hAnsi="Times New Roman" w:cs="Times New Roman"/>
          <w:b/>
          <w:bCs/>
          <w:lang w:val="ru-RU"/>
        </w:rPr>
      </w:pPr>
      <w:r w:rsidRPr="002C4F6D">
        <w:rPr>
          <w:rFonts w:ascii="Times New Roman" w:hAnsi="Times New Roman" w:cs="Times New Roman"/>
          <w:b/>
          <w:bCs/>
          <w:lang w:val="ru-RU"/>
        </w:rPr>
        <w:t>3) Клучни извори на податоци (што реално се прибира)</w:t>
      </w:r>
    </w:p>
    <w:p w14:paraId="256C6F7B" w14:textId="77777777" w:rsidR="00BE3397" w:rsidRPr="002C4F6D" w:rsidRDefault="00BE3397" w:rsidP="00BE3397">
      <w:pPr>
        <w:jc w:val="both"/>
        <w:rPr>
          <w:rFonts w:ascii="Times New Roman" w:hAnsi="Times New Roman" w:cs="Times New Roman"/>
        </w:rPr>
      </w:pPr>
      <w:r w:rsidRPr="002C4F6D">
        <w:rPr>
          <w:rFonts w:ascii="Times New Roman" w:hAnsi="Times New Roman" w:cs="Times New Roman"/>
          <w:b/>
          <w:bCs/>
        </w:rPr>
        <w:t>Домаќинства</w:t>
      </w:r>
    </w:p>
    <w:p w14:paraId="4BFD7CCD" w14:textId="61EE6657" w:rsidR="00BE3397" w:rsidRPr="002C4F6D" w:rsidRDefault="00BE3397" w:rsidP="007B6048">
      <w:pPr>
        <w:numPr>
          <w:ilvl w:val="0"/>
          <w:numId w:val="12"/>
        </w:numPr>
        <w:jc w:val="both"/>
        <w:rPr>
          <w:rFonts w:ascii="Times New Roman" w:hAnsi="Times New Roman" w:cs="Times New Roman"/>
        </w:rPr>
      </w:pPr>
      <w:r w:rsidRPr="002C4F6D">
        <w:rPr>
          <w:rFonts w:ascii="Times New Roman" w:hAnsi="Times New Roman" w:cs="Times New Roman"/>
          <w:lang w:val="ru-RU"/>
        </w:rPr>
        <w:t xml:space="preserve">индиректно преку национални/регионални статистики и анкети за енергенси во домаќинства (пример: ДЗС публикација за потрошувачка на енергенти во домаќинства). </w:t>
      </w:r>
    </w:p>
    <w:p w14:paraId="56A9AA60" w14:textId="11D90095" w:rsidR="00BE3397" w:rsidRPr="002C4F6D" w:rsidRDefault="00BE3397" w:rsidP="007B6048">
      <w:pPr>
        <w:numPr>
          <w:ilvl w:val="0"/>
          <w:numId w:val="12"/>
        </w:numPr>
        <w:jc w:val="both"/>
        <w:rPr>
          <w:rFonts w:ascii="Times New Roman" w:hAnsi="Times New Roman" w:cs="Times New Roman"/>
          <w:lang w:val="ru-RU"/>
        </w:rPr>
      </w:pPr>
      <w:r w:rsidRPr="002C4F6D">
        <w:rPr>
          <w:rFonts w:ascii="Times New Roman" w:hAnsi="Times New Roman" w:cs="Times New Roman"/>
          <w:lang w:val="ru-RU"/>
        </w:rPr>
        <w:t xml:space="preserve">индикатор за електрична енергија по жител (национален просек за домаќинства; се користи за проценка кога нема општински бројки). </w:t>
      </w:r>
    </w:p>
    <w:p w14:paraId="45F9FFEA" w14:textId="77777777" w:rsidR="00BE3397" w:rsidRPr="002C4F6D" w:rsidRDefault="00BE3397" w:rsidP="00BE3397">
      <w:pPr>
        <w:jc w:val="both"/>
        <w:rPr>
          <w:rFonts w:ascii="Times New Roman" w:hAnsi="Times New Roman" w:cs="Times New Roman"/>
        </w:rPr>
      </w:pPr>
      <w:r w:rsidRPr="002C4F6D">
        <w:rPr>
          <w:rFonts w:ascii="Times New Roman" w:hAnsi="Times New Roman" w:cs="Times New Roman"/>
          <w:b/>
          <w:bCs/>
        </w:rPr>
        <w:t>Јавни згради и услуги</w:t>
      </w:r>
    </w:p>
    <w:p w14:paraId="22DB8216" w14:textId="77777777" w:rsidR="00BE3397" w:rsidRPr="002C4F6D" w:rsidRDefault="00BE3397" w:rsidP="007B6048">
      <w:pPr>
        <w:numPr>
          <w:ilvl w:val="0"/>
          <w:numId w:val="13"/>
        </w:numPr>
        <w:jc w:val="both"/>
        <w:rPr>
          <w:rFonts w:ascii="Times New Roman" w:hAnsi="Times New Roman" w:cs="Times New Roman"/>
          <w:lang w:val="ru-RU"/>
        </w:rPr>
      </w:pPr>
      <w:r w:rsidRPr="002C4F6D">
        <w:rPr>
          <w:rFonts w:ascii="Times New Roman" w:hAnsi="Times New Roman" w:cs="Times New Roman"/>
          <w:lang w:val="ru-RU"/>
        </w:rPr>
        <w:t>сметки за електрична енергија по мерно место (12 месеци)</w:t>
      </w:r>
    </w:p>
    <w:p w14:paraId="5A1A43CF" w14:textId="77777777" w:rsidR="00BE3397" w:rsidRPr="002C4F6D" w:rsidRDefault="00BE3397" w:rsidP="007B6048">
      <w:pPr>
        <w:numPr>
          <w:ilvl w:val="0"/>
          <w:numId w:val="13"/>
        </w:numPr>
        <w:jc w:val="both"/>
        <w:rPr>
          <w:rFonts w:ascii="Times New Roman" w:hAnsi="Times New Roman" w:cs="Times New Roman"/>
          <w:lang w:val="ru-RU"/>
        </w:rPr>
      </w:pPr>
      <w:r w:rsidRPr="002C4F6D">
        <w:rPr>
          <w:rFonts w:ascii="Times New Roman" w:hAnsi="Times New Roman" w:cs="Times New Roman"/>
          <w:lang w:val="ru-RU"/>
        </w:rPr>
        <w:t>фактури за горива/дрва/пелети/мазут за греење</w:t>
      </w:r>
    </w:p>
    <w:p w14:paraId="3CA8306B" w14:textId="77777777" w:rsidR="00BE3397" w:rsidRPr="002C4F6D" w:rsidRDefault="00BE3397" w:rsidP="007B6048">
      <w:pPr>
        <w:numPr>
          <w:ilvl w:val="0"/>
          <w:numId w:val="13"/>
        </w:numPr>
        <w:jc w:val="both"/>
        <w:rPr>
          <w:rFonts w:ascii="Times New Roman" w:hAnsi="Times New Roman" w:cs="Times New Roman"/>
          <w:lang w:val="ru-RU"/>
        </w:rPr>
      </w:pPr>
      <w:r w:rsidRPr="002C4F6D">
        <w:rPr>
          <w:rFonts w:ascii="Times New Roman" w:hAnsi="Times New Roman" w:cs="Times New Roman"/>
          <w:lang w:val="ru-RU"/>
        </w:rPr>
        <w:t>технички податоци за објекти: површина (м²), намена, режим на работа</w:t>
      </w:r>
    </w:p>
    <w:p w14:paraId="1F384BCA" w14:textId="4A7B29CF" w:rsidR="009B4099" w:rsidRPr="002C4F6D" w:rsidRDefault="00BE3397" w:rsidP="002C4F6D">
      <w:pPr>
        <w:numPr>
          <w:ilvl w:val="0"/>
          <w:numId w:val="13"/>
        </w:numPr>
        <w:jc w:val="both"/>
        <w:rPr>
          <w:rFonts w:ascii="Times New Roman" w:hAnsi="Times New Roman" w:cs="Times New Roman"/>
        </w:rPr>
      </w:pPr>
      <w:r w:rsidRPr="002C4F6D">
        <w:rPr>
          <w:rFonts w:ascii="Times New Roman" w:hAnsi="Times New Roman" w:cs="Times New Roman"/>
          <w:lang w:val="ru-RU"/>
        </w:rPr>
        <w:t xml:space="preserve">за улично осветлување: сметки + број/тип на светилки, часови на работа; во </w:t>
      </w:r>
      <w:r w:rsidR="00913646" w:rsidRPr="002C4F6D">
        <w:rPr>
          <w:rFonts w:ascii="Times New Roman" w:hAnsi="Times New Roman" w:cs="Times New Roman"/>
          <w:lang w:val="ru-RU"/>
        </w:rPr>
        <w:t>Кочани</w:t>
      </w:r>
      <w:r w:rsidRPr="002C4F6D">
        <w:rPr>
          <w:rFonts w:ascii="Times New Roman" w:hAnsi="Times New Roman" w:cs="Times New Roman"/>
          <w:lang w:val="ru-RU"/>
        </w:rPr>
        <w:t xml:space="preserve"> постои иницијатива/проект за замена со ЕЕ светилки (релевантно за </w:t>
      </w:r>
      <w:r w:rsidRPr="002C4F6D">
        <w:rPr>
          <w:rFonts w:ascii="Times New Roman" w:hAnsi="Times New Roman" w:cs="Times New Roman"/>
        </w:rPr>
        <w:t>baseline</w:t>
      </w:r>
      <w:r w:rsidRPr="002C4F6D">
        <w:rPr>
          <w:rFonts w:ascii="Times New Roman" w:hAnsi="Times New Roman" w:cs="Times New Roman"/>
          <w:lang w:val="ru-RU"/>
        </w:rPr>
        <w:t xml:space="preserve"> и мерки). </w:t>
      </w:r>
    </w:p>
    <w:p w14:paraId="5AA156ED" w14:textId="77777777" w:rsidR="00BE3397" w:rsidRPr="002C4F6D" w:rsidRDefault="00BE3397" w:rsidP="00BE3397">
      <w:pPr>
        <w:jc w:val="both"/>
        <w:rPr>
          <w:rFonts w:ascii="Times New Roman" w:hAnsi="Times New Roman" w:cs="Times New Roman"/>
        </w:rPr>
      </w:pPr>
      <w:r w:rsidRPr="002C4F6D">
        <w:rPr>
          <w:rFonts w:ascii="Times New Roman" w:hAnsi="Times New Roman" w:cs="Times New Roman"/>
          <w:b/>
          <w:bCs/>
        </w:rPr>
        <w:t>Транспорт</w:t>
      </w:r>
    </w:p>
    <w:p w14:paraId="7A909A96" w14:textId="77777777" w:rsidR="00BE3397" w:rsidRPr="002C4F6D" w:rsidRDefault="00BE3397" w:rsidP="007B6048">
      <w:pPr>
        <w:numPr>
          <w:ilvl w:val="0"/>
          <w:numId w:val="14"/>
        </w:numPr>
        <w:jc w:val="both"/>
        <w:rPr>
          <w:rFonts w:ascii="Times New Roman" w:hAnsi="Times New Roman" w:cs="Times New Roman"/>
          <w:lang w:val="ru-RU"/>
        </w:rPr>
      </w:pPr>
      <w:r w:rsidRPr="002C4F6D">
        <w:rPr>
          <w:rFonts w:ascii="Times New Roman" w:hAnsi="Times New Roman" w:cs="Times New Roman"/>
          <w:lang w:val="ru-RU"/>
        </w:rPr>
        <w:t>книги за гориво и километража за општински/ЈКП возила</w:t>
      </w:r>
    </w:p>
    <w:p w14:paraId="18875A31" w14:textId="77777777" w:rsidR="00BE3397" w:rsidRPr="002C4F6D" w:rsidRDefault="00BE3397" w:rsidP="007B6048">
      <w:pPr>
        <w:numPr>
          <w:ilvl w:val="0"/>
          <w:numId w:val="14"/>
        </w:numPr>
        <w:jc w:val="both"/>
        <w:rPr>
          <w:rFonts w:ascii="Times New Roman" w:hAnsi="Times New Roman" w:cs="Times New Roman"/>
          <w:lang w:val="ru-RU"/>
        </w:rPr>
      </w:pPr>
      <w:r w:rsidRPr="002C4F6D">
        <w:rPr>
          <w:rFonts w:ascii="Times New Roman" w:hAnsi="Times New Roman" w:cs="Times New Roman"/>
          <w:lang w:val="ru-RU"/>
        </w:rPr>
        <w:t>ако се прави проценка за приватен транспорт: број регистрирани возила, просечна километража, тип гориво (може да се моделира со сценарија)</w:t>
      </w:r>
    </w:p>
    <w:p w14:paraId="1B9BBA48" w14:textId="77777777" w:rsidR="00BE3397" w:rsidRPr="002C4F6D" w:rsidRDefault="00BE3397" w:rsidP="00BE3397">
      <w:pPr>
        <w:jc w:val="both"/>
        <w:rPr>
          <w:rFonts w:ascii="Times New Roman" w:hAnsi="Times New Roman" w:cs="Times New Roman"/>
        </w:rPr>
      </w:pPr>
      <w:r w:rsidRPr="002C4F6D">
        <w:rPr>
          <w:rFonts w:ascii="Times New Roman" w:hAnsi="Times New Roman" w:cs="Times New Roman"/>
          <w:b/>
          <w:bCs/>
        </w:rPr>
        <w:t>Локална индустрија/бизнис</w:t>
      </w:r>
    </w:p>
    <w:p w14:paraId="404623A3" w14:textId="77777777" w:rsidR="00BE3397" w:rsidRPr="002C4F6D" w:rsidRDefault="00BE3397" w:rsidP="007B6048">
      <w:pPr>
        <w:numPr>
          <w:ilvl w:val="0"/>
          <w:numId w:val="15"/>
        </w:numPr>
        <w:jc w:val="both"/>
        <w:rPr>
          <w:rFonts w:ascii="Times New Roman" w:hAnsi="Times New Roman" w:cs="Times New Roman"/>
          <w:lang w:val="ru-RU"/>
        </w:rPr>
      </w:pPr>
      <w:r w:rsidRPr="002C4F6D">
        <w:rPr>
          <w:rFonts w:ascii="Times New Roman" w:hAnsi="Times New Roman" w:cs="Times New Roman"/>
          <w:lang w:val="ru-RU"/>
        </w:rPr>
        <w:t>агрегирано преку: локален економски профил/деловен регистар + проценки по тип на дејност</w:t>
      </w:r>
    </w:p>
    <w:p w14:paraId="5DD208FE" w14:textId="77777777" w:rsidR="00BE3397" w:rsidRPr="002C4F6D" w:rsidRDefault="00BE3397" w:rsidP="007B6048">
      <w:pPr>
        <w:numPr>
          <w:ilvl w:val="0"/>
          <w:numId w:val="15"/>
        </w:numPr>
        <w:jc w:val="both"/>
        <w:rPr>
          <w:rFonts w:ascii="Times New Roman" w:hAnsi="Times New Roman" w:cs="Times New Roman"/>
          <w:lang w:val="ru-RU"/>
        </w:rPr>
      </w:pPr>
      <w:r w:rsidRPr="002C4F6D">
        <w:rPr>
          <w:rFonts w:ascii="Times New Roman" w:hAnsi="Times New Roman" w:cs="Times New Roman"/>
          <w:lang w:val="ru-RU"/>
        </w:rPr>
        <w:lastRenderedPageBreak/>
        <w:t>доброволно прибирање податоци од најголеми потрошувачи (ладилници, погони, сушари)</w:t>
      </w:r>
    </w:p>
    <w:p w14:paraId="4DD03988" w14:textId="6E1285B9" w:rsidR="002D43E8" w:rsidRPr="002C4F6D" w:rsidRDefault="003A48EB" w:rsidP="0015499F">
      <w:pPr>
        <w:jc w:val="both"/>
        <w:rPr>
          <w:rFonts w:ascii="Times New Roman" w:hAnsi="Times New Roman" w:cs="Times New Roman"/>
          <w:b/>
          <w:bCs/>
          <w:lang w:val="mk-MK"/>
        </w:rPr>
      </w:pPr>
      <w:r w:rsidRPr="002C4F6D">
        <w:rPr>
          <w:rFonts w:ascii="Times New Roman" w:hAnsi="Times New Roman" w:cs="Times New Roman"/>
          <w:b/>
          <w:bCs/>
          <w:lang w:val="mk-MK"/>
        </w:rPr>
        <w:t>2.2. Анализа на изворите на енергија, со посебен акцент на уделотот на обновливите извори на енергија, преку анализа на потенцијали и ризици за идентификување на предности и ограничувања</w:t>
      </w:r>
    </w:p>
    <w:p w14:paraId="45748D2E"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1. Структура на користени извори на енергија</w:t>
      </w:r>
    </w:p>
    <w:p w14:paraId="23590291" w14:textId="7D07C740"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lang w:val="ru-RU"/>
        </w:rPr>
        <w:t xml:space="preserve">Во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снабдувањето и потрошувачката на енергија се базираат претежно на конвенционални извори, при што доминантна улога има електричната енергија од националниот електроенергетски систем и фосилните горива, особено во секторот транспорт и делумно во греењето.</w:t>
      </w:r>
    </w:p>
    <w:p w14:paraId="28C43AE3" w14:textId="77777777"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lang w:val="ru-RU"/>
        </w:rPr>
        <w:t>Обновливите извори на енергија во моменталната структура се застапени во ограничен обем и најчесто преку:</w:t>
      </w:r>
    </w:p>
    <w:p w14:paraId="0B13D183" w14:textId="77777777" w:rsidR="00346C0C" w:rsidRPr="002C4F6D" w:rsidRDefault="00346C0C" w:rsidP="007B6048">
      <w:pPr>
        <w:numPr>
          <w:ilvl w:val="0"/>
          <w:numId w:val="16"/>
        </w:numPr>
        <w:jc w:val="both"/>
        <w:rPr>
          <w:rFonts w:ascii="Times New Roman" w:hAnsi="Times New Roman" w:cs="Times New Roman"/>
          <w:lang w:val="ru-RU"/>
        </w:rPr>
      </w:pPr>
      <w:r w:rsidRPr="002C4F6D">
        <w:rPr>
          <w:rFonts w:ascii="Times New Roman" w:hAnsi="Times New Roman" w:cs="Times New Roman"/>
          <w:lang w:val="ru-RU"/>
        </w:rPr>
        <w:t>биомаса (дрва) за греење во домаќинствата,</w:t>
      </w:r>
    </w:p>
    <w:p w14:paraId="1259472A" w14:textId="77777777" w:rsidR="00346C0C" w:rsidRPr="002C4F6D" w:rsidRDefault="00346C0C" w:rsidP="007B6048">
      <w:pPr>
        <w:numPr>
          <w:ilvl w:val="0"/>
          <w:numId w:val="16"/>
        </w:numPr>
        <w:jc w:val="both"/>
        <w:rPr>
          <w:rFonts w:ascii="Times New Roman" w:hAnsi="Times New Roman" w:cs="Times New Roman"/>
          <w:lang w:val="ru-RU"/>
        </w:rPr>
      </w:pPr>
      <w:r w:rsidRPr="002C4F6D">
        <w:rPr>
          <w:rFonts w:ascii="Times New Roman" w:hAnsi="Times New Roman" w:cs="Times New Roman"/>
          <w:lang w:val="ru-RU"/>
        </w:rPr>
        <w:t>поединечни инсталации на соларни колектори и фотоволтаични системи,</w:t>
      </w:r>
    </w:p>
    <w:p w14:paraId="060BCF0F" w14:textId="77777777" w:rsidR="00346C0C" w:rsidRPr="002C4F6D" w:rsidRDefault="00346C0C" w:rsidP="007B6048">
      <w:pPr>
        <w:numPr>
          <w:ilvl w:val="0"/>
          <w:numId w:val="16"/>
        </w:numPr>
        <w:jc w:val="both"/>
        <w:rPr>
          <w:rFonts w:ascii="Times New Roman" w:hAnsi="Times New Roman" w:cs="Times New Roman"/>
          <w:lang w:val="ru-RU"/>
        </w:rPr>
      </w:pPr>
      <w:r w:rsidRPr="002C4F6D">
        <w:rPr>
          <w:rFonts w:ascii="Times New Roman" w:hAnsi="Times New Roman" w:cs="Times New Roman"/>
          <w:lang w:val="ru-RU"/>
        </w:rPr>
        <w:t>минимална или симболична институционална примена во јавниот сектор.</w:t>
      </w:r>
    </w:p>
    <w:p w14:paraId="0E1319CA" w14:textId="77777777"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lang w:val="ru-RU"/>
        </w:rPr>
        <w:t>Овој сооднос укажува на висок потенцијал, но и на потреба од системски пристап за зголемување на уделот на обновливите извори на енергија на локално ниво.</w:t>
      </w:r>
    </w:p>
    <w:p w14:paraId="2A214AAC"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2. Конвенционални извори на енергија – ограничувања и ризици</w:t>
      </w:r>
    </w:p>
    <w:p w14:paraId="5A3A6061"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2.1 Електрична енергија од мрежа</w:t>
      </w:r>
    </w:p>
    <w:p w14:paraId="0C90566A" w14:textId="77777777"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b/>
          <w:bCs/>
          <w:lang w:val="ru-RU"/>
        </w:rPr>
        <w:t>Предности:</w:t>
      </w:r>
    </w:p>
    <w:p w14:paraId="184FC693" w14:textId="77777777" w:rsidR="00346C0C" w:rsidRPr="002C4F6D" w:rsidRDefault="00346C0C" w:rsidP="007B6048">
      <w:pPr>
        <w:numPr>
          <w:ilvl w:val="0"/>
          <w:numId w:val="17"/>
        </w:numPr>
        <w:jc w:val="both"/>
        <w:rPr>
          <w:rFonts w:ascii="Times New Roman" w:hAnsi="Times New Roman" w:cs="Times New Roman"/>
        </w:rPr>
      </w:pPr>
      <w:r w:rsidRPr="002C4F6D">
        <w:rPr>
          <w:rFonts w:ascii="Times New Roman" w:hAnsi="Times New Roman" w:cs="Times New Roman"/>
        </w:rPr>
        <w:t>сигурност во снабдувањето,</w:t>
      </w:r>
    </w:p>
    <w:p w14:paraId="4781B35E" w14:textId="77777777" w:rsidR="00346C0C" w:rsidRPr="002C4F6D" w:rsidRDefault="00346C0C" w:rsidP="007B6048">
      <w:pPr>
        <w:numPr>
          <w:ilvl w:val="0"/>
          <w:numId w:val="17"/>
        </w:numPr>
        <w:jc w:val="both"/>
        <w:rPr>
          <w:rFonts w:ascii="Times New Roman" w:hAnsi="Times New Roman" w:cs="Times New Roman"/>
        </w:rPr>
      </w:pPr>
      <w:r w:rsidRPr="002C4F6D">
        <w:rPr>
          <w:rFonts w:ascii="Times New Roman" w:hAnsi="Times New Roman" w:cs="Times New Roman"/>
        </w:rPr>
        <w:t>развиена дистрибутивна инфраструктура,</w:t>
      </w:r>
    </w:p>
    <w:p w14:paraId="55CAFF4E" w14:textId="77777777" w:rsidR="00346C0C" w:rsidRPr="002C4F6D" w:rsidRDefault="00346C0C" w:rsidP="007B6048">
      <w:pPr>
        <w:numPr>
          <w:ilvl w:val="0"/>
          <w:numId w:val="17"/>
        </w:numPr>
        <w:jc w:val="both"/>
        <w:rPr>
          <w:rFonts w:ascii="Times New Roman" w:hAnsi="Times New Roman" w:cs="Times New Roman"/>
          <w:lang w:val="ru-RU"/>
        </w:rPr>
      </w:pPr>
      <w:r w:rsidRPr="002C4F6D">
        <w:rPr>
          <w:rFonts w:ascii="Times New Roman" w:hAnsi="Times New Roman" w:cs="Times New Roman"/>
          <w:lang w:val="ru-RU"/>
        </w:rPr>
        <w:t>лесна примена во сите сектори.</w:t>
      </w:r>
    </w:p>
    <w:p w14:paraId="67B12B3A"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Ограничувања и ризици:</w:t>
      </w:r>
    </w:p>
    <w:p w14:paraId="12D42C63" w14:textId="77777777" w:rsidR="00346C0C" w:rsidRPr="002C4F6D" w:rsidRDefault="00346C0C" w:rsidP="007B6048">
      <w:pPr>
        <w:numPr>
          <w:ilvl w:val="0"/>
          <w:numId w:val="18"/>
        </w:numPr>
        <w:jc w:val="both"/>
        <w:rPr>
          <w:rFonts w:ascii="Times New Roman" w:hAnsi="Times New Roman" w:cs="Times New Roman"/>
          <w:lang w:val="ru-RU"/>
        </w:rPr>
      </w:pPr>
      <w:r w:rsidRPr="002C4F6D">
        <w:rPr>
          <w:rFonts w:ascii="Times New Roman" w:hAnsi="Times New Roman" w:cs="Times New Roman"/>
          <w:lang w:val="ru-RU"/>
        </w:rPr>
        <w:t>висока зависност од националниот енергетски микс,</w:t>
      </w:r>
    </w:p>
    <w:p w14:paraId="70B77D0C" w14:textId="77777777" w:rsidR="00346C0C" w:rsidRPr="002C4F6D" w:rsidRDefault="00346C0C" w:rsidP="007B6048">
      <w:pPr>
        <w:numPr>
          <w:ilvl w:val="0"/>
          <w:numId w:val="18"/>
        </w:numPr>
        <w:jc w:val="both"/>
        <w:rPr>
          <w:rFonts w:ascii="Times New Roman" w:hAnsi="Times New Roman" w:cs="Times New Roman"/>
        </w:rPr>
      </w:pPr>
      <w:r w:rsidRPr="002C4F6D">
        <w:rPr>
          <w:rFonts w:ascii="Times New Roman" w:hAnsi="Times New Roman" w:cs="Times New Roman"/>
        </w:rPr>
        <w:t>изложеност на ценовни флуктуации,</w:t>
      </w:r>
    </w:p>
    <w:p w14:paraId="4A452035" w14:textId="77777777" w:rsidR="00346C0C" w:rsidRPr="002C4F6D" w:rsidRDefault="00346C0C" w:rsidP="007B6048">
      <w:pPr>
        <w:numPr>
          <w:ilvl w:val="0"/>
          <w:numId w:val="18"/>
        </w:numPr>
        <w:jc w:val="both"/>
        <w:rPr>
          <w:rFonts w:ascii="Times New Roman" w:hAnsi="Times New Roman" w:cs="Times New Roman"/>
          <w:lang w:val="ru-RU"/>
        </w:rPr>
      </w:pPr>
      <w:r w:rsidRPr="002C4F6D">
        <w:rPr>
          <w:rFonts w:ascii="Times New Roman" w:hAnsi="Times New Roman" w:cs="Times New Roman"/>
          <w:lang w:val="ru-RU"/>
        </w:rPr>
        <w:t xml:space="preserve">индиректни емисии на </w:t>
      </w:r>
      <w:r w:rsidRPr="002C4F6D">
        <w:rPr>
          <w:rFonts w:ascii="Times New Roman" w:hAnsi="Times New Roman" w:cs="Times New Roman"/>
        </w:rPr>
        <w:t>CO</w:t>
      </w:r>
      <w:r w:rsidRPr="002C4F6D">
        <w:rPr>
          <w:rFonts w:ascii="Times New Roman" w:hAnsi="Times New Roman" w:cs="Times New Roman"/>
          <w:lang w:val="ru-RU"/>
        </w:rPr>
        <w:t>₂ поради учеството на фосилни горива во производството.</w:t>
      </w:r>
    </w:p>
    <w:p w14:paraId="58F16BFE"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2.2 Фосилни горива (дизел, бензин, мазут)</w:t>
      </w:r>
    </w:p>
    <w:p w14:paraId="40C8C7D7"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Предности:</w:t>
      </w:r>
    </w:p>
    <w:p w14:paraId="71A75167" w14:textId="77777777" w:rsidR="00346C0C" w:rsidRPr="002C4F6D" w:rsidRDefault="00346C0C" w:rsidP="007B6048">
      <w:pPr>
        <w:numPr>
          <w:ilvl w:val="0"/>
          <w:numId w:val="19"/>
        </w:numPr>
        <w:jc w:val="both"/>
        <w:rPr>
          <w:rFonts w:ascii="Times New Roman" w:hAnsi="Times New Roman" w:cs="Times New Roman"/>
        </w:rPr>
      </w:pPr>
      <w:r w:rsidRPr="002C4F6D">
        <w:rPr>
          <w:rFonts w:ascii="Times New Roman" w:hAnsi="Times New Roman" w:cs="Times New Roman"/>
        </w:rPr>
        <w:t>висока енергетска густина,</w:t>
      </w:r>
    </w:p>
    <w:p w14:paraId="3AEAD581" w14:textId="77777777" w:rsidR="00346C0C" w:rsidRPr="002C4F6D" w:rsidRDefault="00346C0C" w:rsidP="007B6048">
      <w:pPr>
        <w:numPr>
          <w:ilvl w:val="0"/>
          <w:numId w:val="19"/>
        </w:numPr>
        <w:jc w:val="both"/>
        <w:rPr>
          <w:rFonts w:ascii="Times New Roman" w:hAnsi="Times New Roman" w:cs="Times New Roman"/>
          <w:lang w:val="ru-RU"/>
        </w:rPr>
      </w:pPr>
      <w:r w:rsidRPr="002C4F6D">
        <w:rPr>
          <w:rFonts w:ascii="Times New Roman" w:hAnsi="Times New Roman" w:cs="Times New Roman"/>
          <w:lang w:val="ru-RU"/>
        </w:rPr>
        <w:t>погодни за транспорт и мобилни системи.</w:t>
      </w:r>
    </w:p>
    <w:p w14:paraId="5E0D7DB8"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lastRenderedPageBreak/>
        <w:t>Ограничувања и ризици:</w:t>
      </w:r>
    </w:p>
    <w:p w14:paraId="469CDD1A" w14:textId="77777777" w:rsidR="00346C0C" w:rsidRPr="002C4F6D" w:rsidRDefault="00346C0C" w:rsidP="007B6048">
      <w:pPr>
        <w:numPr>
          <w:ilvl w:val="0"/>
          <w:numId w:val="20"/>
        </w:numPr>
        <w:jc w:val="both"/>
        <w:rPr>
          <w:rFonts w:ascii="Times New Roman" w:hAnsi="Times New Roman" w:cs="Times New Roman"/>
        </w:rPr>
      </w:pPr>
      <w:r w:rsidRPr="002C4F6D">
        <w:rPr>
          <w:rFonts w:ascii="Times New Roman" w:hAnsi="Times New Roman" w:cs="Times New Roman"/>
        </w:rPr>
        <w:t>високи и нестабилни цени,</w:t>
      </w:r>
    </w:p>
    <w:p w14:paraId="0ADAFF72" w14:textId="77777777" w:rsidR="00346C0C" w:rsidRPr="002C4F6D" w:rsidRDefault="00346C0C" w:rsidP="007B6048">
      <w:pPr>
        <w:numPr>
          <w:ilvl w:val="0"/>
          <w:numId w:val="20"/>
        </w:numPr>
        <w:jc w:val="both"/>
        <w:rPr>
          <w:rFonts w:ascii="Times New Roman" w:hAnsi="Times New Roman" w:cs="Times New Roman"/>
          <w:lang w:val="ru-RU"/>
        </w:rPr>
      </w:pPr>
      <w:r w:rsidRPr="002C4F6D">
        <w:rPr>
          <w:rFonts w:ascii="Times New Roman" w:hAnsi="Times New Roman" w:cs="Times New Roman"/>
          <w:lang w:val="ru-RU"/>
        </w:rPr>
        <w:t>директни емисии на стакленички гасови,</w:t>
      </w:r>
    </w:p>
    <w:p w14:paraId="0E867975" w14:textId="77777777" w:rsidR="00346C0C" w:rsidRPr="002C4F6D" w:rsidRDefault="00346C0C" w:rsidP="007B6048">
      <w:pPr>
        <w:numPr>
          <w:ilvl w:val="0"/>
          <w:numId w:val="20"/>
        </w:numPr>
        <w:jc w:val="both"/>
        <w:rPr>
          <w:rFonts w:ascii="Times New Roman" w:hAnsi="Times New Roman" w:cs="Times New Roman"/>
        </w:rPr>
      </w:pPr>
      <w:r w:rsidRPr="002C4F6D">
        <w:rPr>
          <w:rFonts w:ascii="Times New Roman" w:hAnsi="Times New Roman" w:cs="Times New Roman"/>
        </w:rPr>
        <w:t>зависност од увоз,</w:t>
      </w:r>
    </w:p>
    <w:p w14:paraId="57EE2417" w14:textId="77777777" w:rsidR="00346C0C" w:rsidRPr="002C4F6D" w:rsidRDefault="00346C0C" w:rsidP="007B6048">
      <w:pPr>
        <w:numPr>
          <w:ilvl w:val="0"/>
          <w:numId w:val="20"/>
        </w:numPr>
        <w:jc w:val="both"/>
        <w:rPr>
          <w:rFonts w:ascii="Times New Roman" w:hAnsi="Times New Roman" w:cs="Times New Roman"/>
          <w:lang w:val="ru-RU"/>
        </w:rPr>
      </w:pPr>
      <w:r w:rsidRPr="002C4F6D">
        <w:rPr>
          <w:rFonts w:ascii="Times New Roman" w:hAnsi="Times New Roman" w:cs="Times New Roman"/>
          <w:lang w:val="ru-RU"/>
        </w:rPr>
        <w:t>негативно влијание врз квалитетот на воздухот.</w:t>
      </w:r>
    </w:p>
    <w:p w14:paraId="14F82BC2"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3. Обновливи извори на енергија – потенцијали, предности и ризици</w:t>
      </w:r>
    </w:p>
    <w:p w14:paraId="0FB365A1"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3.1 Сонч</w:t>
      </w:r>
      <w:r w:rsidRPr="002C4F6D">
        <w:rPr>
          <w:rFonts w:ascii="Times New Roman" w:hAnsi="Times New Roman" w:cs="Times New Roman"/>
          <w:b/>
          <w:bCs/>
        </w:rPr>
        <w:t>e</w:t>
      </w:r>
      <w:r w:rsidRPr="002C4F6D">
        <w:rPr>
          <w:rFonts w:ascii="Times New Roman" w:hAnsi="Times New Roman" w:cs="Times New Roman"/>
          <w:b/>
          <w:bCs/>
          <w:lang w:val="ru-RU"/>
        </w:rPr>
        <w:t>ва енергија</w:t>
      </w:r>
    </w:p>
    <w:p w14:paraId="704E9525" w14:textId="6051E0CB"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b/>
          <w:bCs/>
          <w:lang w:val="ru-RU"/>
        </w:rPr>
        <w:t>Потенцијал:</w:t>
      </w:r>
      <w:r w:rsidRPr="002C4F6D">
        <w:rPr>
          <w:rFonts w:ascii="Times New Roman" w:hAnsi="Times New Roman" w:cs="Times New Roman"/>
          <w:lang w:val="ru-RU"/>
        </w:rPr>
        <w:br/>
        <w:t xml:space="preserve">Општина </w:t>
      </w:r>
      <w:r w:rsidR="00103B3A" w:rsidRPr="002C4F6D">
        <w:rPr>
          <w:rFonts w:ascii="Times New Roman" w:hAnsi="Times New Roman" w:cs="Times New Roman"/>
          <w:lang w:val="ru-RU"/>
        </w:rPr>
        <w:t xml:space="preserve">Кочани </w:t>
      </w:r>
      <w:r w:rsidRPr="002C4F6D">
        <w:rPr>
          <w:rFonts w:ascii="Times New Roman" w:hAnsi="Times New Roman" w:cs="Times New Roman"/>
          <w:lang w:val="ru-RU"/>
        </w:rPr>
        <w:t xml:space="preserve"> располага со поволни климатски услови за искористување на сончевата енергија, со значителен број сончеви денови во текот на годината и соодветни </w:t>
      </w:r>
      <w:r w:rsidR="00E02A7D" w:rsidRPr="002C4F6D">
        <w:rPr>
          <w:rFonts w:ascii="Times New Roman" w:hAnsi="Times New Roman" w:cs="Times New Roman"/>
          <w:lang w:val="ru-RU"/>
        </w:rPr>
        <w:t>Покрив</w:t>
      </w:r>
      <w:r w:rsidRPr="002C4F6D">
        <w:rPr>
          <w:rFonts w:ascii="Times New Roman" w:hAnsi="Times New Roman" w:cs="Times New Roman"/>
          <w:lang w:val="ru-RU"/>
        </w:rPr>
        <w:t>ни површини на јавни и приватни објекти.</w:t>
      </w:r>
    </w:p>
    <w:p w14:paraId="11BCAD79"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Можни примени:</w:t>
      </w:r>
    </w:p>
    <w:p w14:paraId="0E57A658" w14:textId="77777777" w:rsidR="00346C0C" w:rsidRPr="002C4F6D" w:rsidRDefault="00346C0C" w:rsidP="007B6048">
      <w:pPr>
        <w:numPr>
          <w:ilvl w:val="0"/>
          <w:numId w:val="21"/>
        </w:numPr>
        <w:jc w:val="both"/>
        <w:rPr>
          <w:rFonts w:ascii="Times New Roman" w:hAnsi="Times New Roman" w:cs="Times New Roman"/>
          <w:lang w:val="ru-RU"/>
        </w:rPr>
      </w:pPr>
      <w:r w:rsidRPr="002C4F6D">
        <w:rPr>
          <w:rFonts w:ascii="Times New Roman" w:hAnsi="Times New Roman" w:cs="Times New Roman"/>
          <w:lang w:val="ru-RU"/>
        </w:rPr>
        <w:t>фотоволтаични системи за производство на електрична енергија,</w:t>
      </w:r>
    </w:p>
    <w:p w14:paraId="539537F6" w14:textId="77777777" w:rsidR="00346C0C" w:rsidRPr="002C4F6D" w:rsidRDefault="00346C0C" w:rsidP="007B6048">
      <w:pPr>
        <w:numPr>
          <w:ilvl w:val="0"/>
          <w:numId w:val="21"/>
        </w:numPr>
        <w:jc w:val="both"/>
        <w:rPr>
          <w:rFonts w:ascii="Times New Roman" w:hAnsi="Times New Roman" w:cs="Times New Roman"/>
          <w:lang w:val="ru-RU"/>
        </w:rPr>
      </w:pPr>
      <w:r w:rsidRPr="002C4F6D">
        <w:rPr>
          <w:rFonts w:ascii="Times New Roman" w:hAnsi="Times New Roman" w:cs="Times New Roman"/>
          <w:lang w:val="ru-RU"/>
        </w:rPr>
        <w:t>соларни термални колектори за санитарна топла вода.</w:t>
      </w:r>
    </w:p>
    <w:p w14:paraId="1E90C8D6"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Предности:</w:t>
      </w:r>
    </w:p>
    <w:p w14:paraId="337585DF" w14:textId="77777777" w:rsidR="00346C0C" w:rsidRPr="002C4F6D" w:rsidRDefault="00346C0C" w:rsidP="007B6048">
      <w:pPr>
        <w:numPr>
          <w:ilvl w:val="0"/>
          <w:numId w:val="22"/>
        </w:numPr>
        <w:jc w:val="both"/>
        <w:rPr>
          <w:rFonts w:ascii="Times New Roman" w:hAnsi="Times New Roman" w:cs="Times New Roman"/>
          <w:lang w:val="ru-RU"/>
        </w:rPr>
      </w:pPr>
      <w:r w:rsidRPr="002C4F6D">
        <w:rPr>
          <w:rFonts w:ascii="Times New Roman" w:hAnsi="Times New Roman" w:cs="Times New Roman"/>
          <w:lang w:val="ru-RU"/>
        </w:rPr>
        <w:t>чист и неисцрпен извор на енергија,</w:t>
      </w:r>
    </w:p>
    <w:p w14:paraId="3E9D8478" w14:textId="77777777" w:rsidR="00346C0C" w:rsidRPr="002C4F6D" w:rsidRDefault="00346C0C" w:rsidP="007B6048">
      <w:pPr>
        <w:numPr>
          <w:ilvl w:val="0"/>
          <w:numId w:val="22"/>
        </w:numPr>
        <w:jc w:val="both"/>
        <w:rPr>
          <w:rFonts w:ascii="Times New Roman" w:hAnsi="Times New Roman" w:cs="Times New Roman"/>
          <w:lang w:val="ru-RU"/>
        </w:rPr>
      </w:pPr>
      <w:r w:rsidRPr="002C4F6D">
        <w:rPr>
          <w:rFonts w:ascii="Times New Roman" w:hAnsi="Times New Roman" w:cs="Times New Roman"/>
          <w:lang w:val="ru-RU"/>
        </w:rPr>
        <w:t>можност за локално производство и потрошувачка,</w:t>
      </w:r>
    </w:p>
    <w:p w14:paraId="3BEFBBDF" w14:textId="77777777" w:rsidR="00346C0C" w:rsidRPr="002C4F6D" w:rsidRDefault="00346C0C" w:rsidP="007B6048">
      <w:pPr>
        <w:numPr>
          <w:ilvl w:val="0"/>
          <w:numId w:val="22"/>
        </w:numPr>
        <w:jc w:val="both"/>
        <w:rPr>
          <w:rFonts w:ascii="Times New Roman" w:hAnsi="Times New Roman" w:cs="Times New Roman"/>
          <w:lang w:val="ru-RU"/>
        </w:rPr>
      </w:pPr>
      <w:r w:rsidRPr="002C4F6D">
        <w:rPr>
          <w:rFonts w:ascii="Times New Roman" w:hAnsi="Times New Roman" w:cs="Times New Roman"/>
          <w:lang w:val="ru-RU"/>
        </w:rPr>
        <w:t>намалување на трошоците за електрична енергија,</w:t>
      </w:r>
    </w:p>
    <w:p w14:paraId="77073067" w14:textId="77777777" w:rsidR="00346C0C" w:rsidRPr="002C4F6D" w:rsidRDefault="00346C0C" w:rsidP="007B6048">
      <w:pPr>
        <w:numPr>
          <w:ilvl w:val="0"/>
          <w:numId w:val="22"/>
        </w:numPr>
        <w:jc w:val="both"/>
        <w:rPr>
          <w:rFonts w:ascii="Times New Roman" w:hAnsi="Times New Roman" w:cs="Times New Roman"/>
          <w:lang w:val="ru-RU"/>
        </w:rPr>
      </w:pPr>
      <w:r w:rsidRPr="002C4F6D">
        <w:rPr>
          <w:rFonts w:ascii="Times New Roman" w:hAnsi="Times New Roman" w:cs="Times New Roman"/>
          <w:lang w:val="ru-RU"/>
        </w:rPr>
        <w:t>позитивен пример и едукативен ефект.</w:t>
      </w:r>
    </w:p>
    <w:p w14:paraId="69D8C9D0"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Ограничувања и ризици:</w:t>
      </w:r>
    </w:p>
    <w:p w14:paraId="3CC32E11" w14:textId="77777777" w:rsidR="00346C0C" w:rsidRPr="002C4F6D" w:rsidRDefault="00346C0C" w:rsidP="007B6048">
      <w:pPr>
        <w:numPr>
          <w:ilvl w:val="0"/>
          <w:numId w:val="23"/>
        </w:numPr>
        <w:jc w:val="both"/>
        <w:rPr>
          <w:rFonts w:ascii="Times New Roman" w:hAnsi="Times New Roman" w:cs="Times New Roman"/>
        </w:rPr>
      </w:pPr>
      <w:r w:rsidRPr="002C4F6D">
        <w:rPr>
          <w:rFonts w:ascii="Times New Roman" w:hAnsi="Times New Roman" w:cs="Times New Roman"/>
        </w:rPr>
        <w:t>почетни инвестициски трошоци,</w:t>
      </w:r>
    </w:p>
    <w:p w14:paraId="26CB2588" w14:textId="77777777" w:rsidR="00346C0C" w:rsidRPr="002C4F6D" w:rsidRDefault="00346C0C" w:rsidP="007B6048">
      <w:pPr>
        <w:numPr>
          <w:ilvl w:val="0"/>
          <w:numId w:val="23"/>
        </w:numPr>
        <w:jc w:val="both"/>
        <w:rPr>
          <w:rFonts w:ascii="Times New Roman" w:hAnsi="Times New Roman" w:cs="Times New Roman"/>
        </w:rPr>
      </w:pPr>
      <w:r w:rsidRPr="002C4F6D">
        <w:rPr>
          <w:rFonts w:ascii="Times New Roman" w:hAnsi="Times New Roman" w:cs="Times New Roman"/>
        </w:rPr>
        <w:t>зависност од временски услови,</w:t>
      </w:r>
    </w:p>
    <w:p w14:paraId="5A6BA6B3" w14:textId="77777777" w:rsidR="00346C0C" w:rsidRPr="002C4F6D" w:rsidRDefault="00346C0C" w:rsidP="007B6048">
      <w:pPr>
        <w:numPr>
          <w:ilvl w:val="0"/>
          <w:numId w:val="23"/>
        </w:numPr>
        <w:jc w:val="both"/>
        <w:rPr>
          <w:rFonts w:ascii="Times New Roman" w:hAnsi="Times New Roman" w:cs="Times New Roman"/>
          <w:lang w:val="ru-RU"/>
        </w:rPr>
      </w:pPr>
      <w:r w:rsidRPr="002C4F6D">
        <w:rPr>
          <w:rFonts w:ascii="Times New Roman" w:hAnsi="Times New Roman" w:cs="Times New Roman"/>
          <w:lang w:val="ru-RU"/>
        </w:rPr>
        <w:t>потреба од техничка и административна подготвеност.</w:t>
      </w:r>
    </w:p>
    <w:p w14:paraId="302FB16E"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3.2 Биомаса (дрвна и земјоделска)</w:t>
      </w:r>
    </w:p>
    <w:p w14:paraId="30B6A1E7" w14:textId="740D9089"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b/>
          <w:bCs/>
          <w:lang w:val="ru-RU"/>
        </w:rPr>
        <w:t>Потенцијал:</w:t>
      </w:r>
      <w:r w:rsidRPr="002C4F6D">
        <w:rPr>
          <w:rFonts w:ascii="Times New Roman" w:hAnsi="Times New Roman" w:cs="Times New Roman"/>
          <w:lang w:val="ru-RU"/>
        </w:rPr>
        <w:br/>
        <w:t xml:space="preserve">Како рурална општина со развиено земјоделство, </w:t>
      </w:r>
      <w:r w:rsidR="00913646" w:rsidRPr="002C4F6D">
        <w:rPr>
          <w:rFonts w:ascii="Times New Roman" w:hAnsi="Times New Roman" w:cs="Times New Roman"/>
          <w:lang w:val="ru-RU"/>
        </w:rPr>
        <w:t>Кочани</w:t>
      </w:r>
      <w:r w:rsidRPr="002C4F6D">
        <w:rPr>
          <w:rFonts w:ascii="Times New Roman" w:hAnsi="Times New Roman" w:cs="Times New Roman"/>
          <w:lang w:val="ru-RU"/>
        </w:rPr>
        <w:t xml:space="preserve"> располага со потенцијал за користење на биомаса преку дрва за огрев и земјоделски остатоци.</w:t>
      </w:r>
    </w:p>
    <w:p w14:paraId="696DE5B2"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Можни примени:</w:t>
      </w:r>
    </w:p>
    <w:p w14:paraId="3811C225" w14:textId="77777777" w:rsidR="00346C0C" w:rsidRPr="002C4F6D" w:rsidRDefault="00346C0C" w:rsidP="007B6048">
      <w:pPr>
        <w:numPr>
          <w:ilvl w:val="0"/>
          <w:numId w:val="24"/>
        </w:numPr>
        <w:jc w:val="both"/>
        <w:rPr>
          <w:rFonts w:ascii="Times New Roman" w:hAnsi="Times New Roman" w:cs="Times New Roman"/>
          <w:lang w:val="ru-RU"/>
        </w:rPr>
      </w:pPr>
      <w:r w:rsidRPr="002C4F6D">
        <w:rPr>
          <w:rFonts w:ascii="Times New Roman" w:hAnsi="Times New Roman" w:cs="Times New Roman"/>
          <w:lang w:val="ru-RU"/>
        </w:rPr>
        <w:t>греење во домаќинства и јавни објекти,</w:t>
      </w:r>
    </w:p>
    <w:p w14:paraId="1C51CF2C" w14:textId="77777777" w:rsidR="00346C0C" w:rsidRPr="002C4F6D" w:rsidRDefault="00346C0C" w:rsidP="007B6048">
      <w:pPr>
        <w:numPr>
          <w:ilvl w:val="0"/>
          <w:numId w:val="24"/>
        </w:numPr>
        <w:jc w:val="both"/>
        <w:rPr>
          <w:rFonts w:ascii="Times New Roman" w:hAnsi="Times New Roman" w:cs="Times New Roman"/>
        </w:rPr>
      </w:pPr>
      <w:r w:rsidRPr="002C4F6D">
        <w:rPr>
          <w:rFonts w:ascii="Times New Roman" w:hAnsi="Times New Roman" w:cs="Times New Roman"/>
        </w:rPr>
        <w:t>мали котларници на биомаса.</w:t>
      </w:r>
    </w:p>
    <w:p w14:paraId="09859AA3"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Предности:</w:t>
      </w:r>
    </w:p>
    <w:p w14:paraId="658A15E9" w14:textId="77777777" w:rsidR="00346C0C" w:rsidRPr="002C4F6D" w:rsidRDefault="00346C0C" w:rsidP="007B6048">
      <w:pPr>
        <w:numPr>
          <w:ilvl w:val="0"/>
          <w:numId w:val="25"/>
        </w:numPr>
        <w:jc w:val="both"/>
        <w:rPr>
          <w:rFonts w:ascii="Times New Roman" w:hAnsi="Times New Roman" w:cs="Times New Roman"/>
        </w:rPr>
      </w:pPr>
      <w:r w:rsidRPr="002C4F6D">
        <w:rPr>
          <w:rFonts w:ascii="Times New Roman" w:hAnsi="Times New Roman" w:cs="Times New Roman"/>
        </w:rPr>
        <w:lastRenderedPageBreak/>
        <w:t>локално достапен ресурс,</w:t>
      </w:r>
    </w:p>
    <w:p w14:paraId="7D777C68" w14:textId="77777777" w:rsidR="00346C0C" w:rsidRPr="002C4F6D" w:rsidRDefault="00346C0C" w:rsidP="007B6048">
      <w:pPr>
        <w:numPr>
          <w:ilvl w:val="0"/>
          <w:numId w:val="25"/>
        </w:numPr>
        <w:jc w:val="both"/>
        <w:rPr>
          <w:rFonts w:ascii="Times New Roman" w:hAnsi="Times New Roman" w:cs="Times New Roman"/>
          <w:lang w:val="ru-RU"/>
        </w:rPr>
      </w:pPr>
      <w:r w:rsidRPr="002C4F6D">
        <w:rPr>
          <w:rFonts w:ascii="Times New Roman" w:hAnsi="Times New Roman" w:cs="Times New Roman"/>
          <w:lang w:val="ru-RU"/>
        </w:rPr>
        <w:t>намалување на зависноста од увозни горива,</w:t>
      </w:r>
    </w:p>
    <w:p w14:paraId="6BECB025" w14:textId="77777777" w:rsidR="00346C0C" w:rsidRPr="002C4F6D" w:rsidRDefault="00346C0C" w:rsidP="007B6048">
      <w:pPr>
        <w:numPr>
          <w:ilvl w:val="0"/>
          <w:numId w:val="25"/>
        </w:numPr>
        <w:jc w:val="both"/>
        <w:rPr>
          <w:rFonts w:ascii="Times New Roman" w:hAnsi="Times New Roman" w:cs="Times New Roman"/>
          <w:lang w:val="ru-RU"/>
        </w:rPr>
      </w:pPr>
      <w:r w:rsidRPr="002C4F6D">
        <w:rPr>
          <w:rFonts w:ascii="Times New Roman" w:hAnsi="Times New Roman" w:cs="Times New Roman"/>
          <w:lang w:val="ru-RU"/>
        </w:rPr>
        <w:t>можност за локален економски развој.</w:t>
      </w:r>
    </w:p>
    <w:p w14:paraId="722E59C6"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Ограничувања и ризици:</w:t>
      </w:r>
    </w:p>
    <w:p w14:paraId="7736F524" w14:textId="77777777" w:rsidR="00346C0C" w:rsidRPr="002C4F6D" w:rsidRDefault="00346C0C" w:rsidP="007B6048">
      <w:pPr>
        <w:numPr>
          <w:ilvl w:val="0"/>
          <w:numId w:val="26"/>
        </w:numPr>
        <w:jc w:val="both"/>
        <w:rPr>
          <w:rFonts w:ascii="Times New Roman" w:hAnsi="Times New Roman" w:cs="Times New Roman"/>
          <w:lang w:val="ru-RU"/>
        </w:rPr>
      </w:pPr>
      <w:r w:rsidRPr="002C4F6D">
        <w:rPr>
          <w:rFonts w:ascii="Times New Roman" w:hAnsi="Times New Roman" w:cs="Times New Roman"/>
          <w:lang w:val="ru-RU"/>
        </w:rPr>
        <w:t>несоодветна или неефикасна употреба доведува до загадување,</w:t>
      </w:r>
    </w:p>
    <w:p w14:paraId="12675BCB" w14:textId="77777777" w:rsidR="00346C0C" w:rsidRPr="002C4F6D" w:rsidRDefault="00346C0C" w:rsidP="007B6048">
      <w:pPr>
        <w:numPr>
          <w:ilvl w:val="0"/>
          <w:numId w:val="26"/>
        </w:numPr>
        <w:jc w:val="both"/>
        <w:rPr>
          <w:rFonts w:ascii="Times New Roman" w:hAnsi="Times New Roman" w:cs="Times New Roman"/>
          <w:lang w:val="ru-RU"/>
        </w:rPr>
      </w:pPr>
      <w:r w:rsidRPr="002C4F6D">
        <w:rPr>
          <w:rFonts w:ascii="Times New Roman" w:hAnsi="Times New Roman" w:cs="Times New Roman"/>
          <w:lang w:val="ru-RU"/>
        </w:rPr>
        <w:t>потреба од контролиран и одржлив начин на снабдување,</w:t>
      </w:r>
    </w:p>
    <w:p w14:paraId="22393C03" w14:textId="77777777" w:rsidR="00346C0C" w:rsidRPr="002C4F6D" w:rsidRDefault="00346C0C" w:rsidP="007B6048">
      <w:pPr>
        <w:numPr>
          <w:ilvl w:val="0"/>
          <w:numId w:val="26"/>
        </w:numPr>
        <w:jc w:val="both"/>
        <w:rPr>
          <w:rFonts w:ascii="Times New Roman" w:hAnsi="Times New Roman" w:cs="Times New Roman"/>
        </w:rPr>
      </w:pPr>
      <w:r w:rsidRPr="002C4F6D">
        <w:rPr>
          <w:rFonts w:ascii="Times New Roman" w:hAnsi="Times New Roman" w:cs="Times New Roman"/>
        </w:rPr>
        <w:t>логистички и складишни предизвици.</w:t>
      </w:r>
    </w:p>
    <w:p w14:paraId="47FD0882"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3.3 Енергија од ветер</w:t>
      </w:r>
    </w:p>
    <w:p w14:paraId="513C5006" w14:textId="13CD91A0"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b/>
          <w:bCs/>
          <w:lang w:val="ru-RU"/>
        </w:rPr>
        <w:t>Потенцијал:</w:t>
      </w:r>
      <w:r w:rsidRPr="002C4F6D">
        <w:rPr>
          <w:rFonts w:ascii="Times New Roman" w:hAnsi="Times New Roman" w:cs="Times New Roman"/>
          <w:lang w:val="ru-RU"/>
        </w:rPr>
        <w:br/>
        <w:t xml:space="preserve">Потенцијалот за искористување на енергијата од ветер на територијата на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xml:space="preserve"> се смета за ограничен, особено за поголеми системи, поради недоволни податоци за константност и јачина на ветерот.</w:t>
      </w:r>
    </w:p>
    <w:p w14:paraId="11D6C622"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Предности:</w:t>
      </w:r>
    </w:p>
    <w:p w14:paraId="777BB28E" w14:textId="77777777" w:rsidR="00346C0C" w:rsidRPr="002C4F6D" w:rsidRDefault="00346C0C" w:rsidP="007B6048">
      <w:pPr>
        <w:numPr>
          <w:ilvl w:val="0"/>
          <w:numId w:val="27"/>
        </w:numPr>
        <w:jc w:val="both"/>
        <w:rPr>
          <w:rFonts w:ascii="Times New Roman" w:hAnsi="Times New Roman" w:cs="Times New Roman"/>
        </w:rPr>
      </w:pPr>
      <w:r w:rsidRPr="002C4F6D">
        <w:rPr>
          <w:rFonts w:ascii="Times New Roman" w:hAnsi="Times New Roman" w:cs="Times New Roman"/>
        </w:rPr>
        <w:t>чист извор без емисии,</w:t>
      </w:r>
    </w:p>
    <w:p w14:paraId="5F7DF83B" w14:textId="77777777" w:rsidR="00346C0C" w:rsidRPr="002C4F6D" w:rsidRDefault="00346C0C" w:rsidP="007B6048">
      <w:pPr>
        <w:numPr>
          <w:ilvl w:val="0"/>
          <w:numId w:val="27"/>
        </w:numPr>
        <w:jc w:val="both"/>
        <w:rPr>
          <w:rFonts w:ascii="Times New Roman" w:hAnsi="Times New Roman" w:cs="Times New Roman"/>
          <w:lang w:val="ru-RU"/>
        </w:rPr>
      </w:pPr>
      <w:r w:rsidRPr="002C4F6D">
        <w:rPr>
          <w:rFonts w:ascii="Times New Roman" w:hAnsi="Times New Roman" w:cs="Times New Roman"/>
          <w:lang w:val="ru-RU"/>
        </w:rPr>
        <w:t>можност за мали автономни системи.</w:t>
      </w:r>
    </w:p>
    <w:p w14:paraId="7EA8D901"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Ограничувања и ризици:</w:t>
      </w:r>
    </w:p>
    <w:p w14:paraId="2E99F8F2" w14:textId="77777777" w:rsidR="00346C0C" w:rsidRPr="002C4F6D" w:rsidRDefault="00346C0C" w:rsidP="007B6048">
      <w:pPr>
        <w:numPr>
          <w:ilvl w:val="0"/>
          <w:numId w:val="28"/>
        </w:numPr>
        <w:jc w:val="both"/>
        <w:rPr>
          <w:rFonts w:ascii="Times New Roman" w:hAnsi="Times New Roman" w:cs="Times New Roman"/>
        </w:rPr>
      </w:pPr>
      <w:r w:rsidRPr="002C4F6D">
        <w:rPr>
          <w:rFonts w:ascii="Times New Roman" w:hAnsi="Times New Roman" w:cs="Times New Roman"/>
        </w:rPr>
        <w:t>потреба од детални мерења,</w:t>
      </w:r>
    </w:p>
    <w:p w14:paraId="63F01FDF" w14:textId="77777777" w:rsidR="00346C0C" w:rsidRPr="002C4F6D" w:rsidRDefault="00346C0C" w:rsidP="007B6048">
      <w:pPr>
        <w:numPr>
          <w:ilvl w:val="0"/>
          <w:numId w:val="28"/>
        </w:numPr>
        <w:jc w:val="both"/>
        <w:rPr>
          <w:rFonts w:ascii="Times New Roman" w:hAnsi="Times New Roman" w:cs="Times New Roman"/>
          <w:lang w:val="ru-RU"/>
        </w:rPr>
      </w:pPr>
      <w:r w:rsidRPr="002C4F6D">
        <w:rPr>
          <w:rFonts w:ascii="Times New Roman" w:hAnsi="Times New Roman" w:cs="Times New Roman"/>
          <w:lang w:val="ru-RU"/>
        </w:rPr>
        <w:t>можни визуелни и просторни ограничувања,</w:t>
      </w:r>
    </w:p>
    <w:p w14:paraId="0E03A48D" w14:textId="77777777" w:rsidR="00346C0C" w:rsidRPr="002C4F6D" w:rsidRDefault="00346C0C" w:rsidP="007B6048">
      <w:pPr>
        <w:numPr>
          <w:ilvl w:val="0"/>
          <w:numId w:val="28"/>
        </w:numPr>
        <w:jc w:val="both"/>
        <w:rPr>
          <w:rFonts w:ascii="Times New Roman" w:hAnsi="Times New Roman" w:cs="Times New Roman"/>
          <w:lang w:val="ru-RU"/>
        </w:rPr>
      </w:pPr>
      <w:r w:rsidRPr="002C4F6D">
        <w:rPr>
          <w:rFonts w:ascii="Times New Roman" w:hAnsi="Times New Roman" w:cs="Times New Roman"/>
          <w:lang w:val="ru-RU"/>
        </w:rPr>
        <w:t>економска неоправданост за поголеми инсталации.</w:t>
      </w:r>
    </w:p>
    <w:p w14:paraId="0AE4952A"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3.4 Геотермална енергија</w:t>
      </w:r>
    </w:p>
    <w:p w14:paraId="7E3B3084" w14:textId="00CDFFBF"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b/>
          <w:bCs/>
          <w:lang w:val="ru-RU"/>
        </w:rPr>
        <w:t>Потенцијал:</w:t>
      </w:r>
      <w:r w:rsidRPr="002C4F6D">
        <w:rPr>
          <w:rFonts w:ascii="Times New Roman" w:hAnsi="Times New Roman" w:cs="Times New Roman"/>
          <w:lang w:val="ru-RU"/>
        </w:rPr>
        <w:br/>
        <w:t xml:space="preserve">Во </w:t>
      </w:r>
      <w:r w:rsidR="00103B3A" w:rsidRPr="002C4F6D">
        <w:rPr>
          <w:rFonts w:ascii="Times New Roman" w:hAnsi="Times New Roman" w:cs="Times New Roman"/>
          <w:lang w:val="ru-RU"/>
        </w:rPr>
        <w:t>Општина Кочани</w:t>
      </w:r>
      <w:r w:rsidRPr="002C4F6D">
        <w:rPr>
          <w:rFonts w:ascii="Times New Roman" w:hAnsi="Times New Roman" w:cs="Times New Roman"/>
          <w:lang w:val="ru-RU"/>
        </w:rPr>
        <w:t xml:space="preserve"> посто</w:t>
      </w:r>
      <w:r w:rsidR="005A4B06" w:rsidRPr="002C4F6D">
        <w:rPr>
          <w:rFonts w:ascii="Times New Roman" w:hAnsi="Times New Roman" w:cs="Times New Roman"/>
          <w:lang w:val="ru-RU"/>
        </w:rPr>
        <w:t xml:space="preserve">и </w:t>
      </w:r>
      <w:r w:rsidRPr="002C4F6D">
        <w:rPr>
          <w:rFonts w:ascii="Times New Roman" w:hAnsi="Times New Roman" w:cs="Times New Roman"/>
          <w:lang w:val="ru-RU"/>
        </w:rPr>
        <w:t xml:space="preserve">значителен </w:t>
      </w:r>
      <w:r w:rsidR="005A4B06" w:rsidRPr="002C4F6D">
        <w:rPr>
          <w:rFonts w:ascii="Times New Roman" w:hAnsi="Times New Roman" w:cs="Times New Roman"/>
          <w:lang w:val="ru-RU"/>
        </w:rPr>
        <w:t xml:space="preserve"> но недоволно искористен </w:t>
      </w:r>
      <w:r w:rsidRPr="002C4F6D">
        <w:rPr>
          <w:rFonts w:ascii="Times New Roman" w:hAnsi="Times New Roman" w:cs="Times New Roman"/>
          <w:lang w:val="ru-RU"/>
        </w:rPr>
        <w:t>геотермален потенцијал</w:t>
      </w:r>
      <w:r w:rsidR="005A4B06" w:rsidRPr="002C4F6D">
        <w:rPr>
          <w:rFonts w:ascii="Times New Roman" w:hAnsi="Times New Roman" w:cs="Times New Roman"/>
          <w:lang w:val="ru-RU"/>
        </w:rPr>
        <w:t>.</w:t>
      </w:r>
    </w:p>
    <w:p w14:paraId="3FC12400" w14:textId="77777777" w:rsidR="00346C0C" w:rsidRPr="002C4F6D" w:rsidRDefault="00346C0C" w:rsidP="00346C0C">
      <w:pPr>
        <w:jc w:val="both"/>
        <w:rPr>
          <w:rFonts w:ascii="Times New Roman" w:hAnsi="Times New Roman" w:cs="Times New Roman"/>
        </w:rPr>
      </w:pPr>
      <w:r w:rsidRPr="002C4F6D">
        <w:rPr>
          <w:rFonts w:ascii="Times New Roman" w:hAnsi="Times New Roman" w:cs="Times New Roman"/>
          <w:b/>
          <w:bCs/>
        </w:rPr>
        <w:t>Ограничувања и ризици:</w:t>
      </w:r>
    </w:p>
    <w:p w14:paraId="6F8EEB24" w14:textId="77777777" w:rsidR="00346C0C" w:rsidRPr="002C4F6D" w:rsidRDefault="00346C0C" w:rsidP="007B6048">
      <w:pPr>
        <w:numPr>
          <w:ilvl w:val="0"/>
          <w:numId w:val="29"/>
        </w:numPr>
        <w:jc w:val="both"/>
        <w:rPr>
          <w:rFonts w:ascii="Times New Roman" w:hAnsi="Times New Roman" w:cs="Times New Roman"/>
        </w:rPr>
      </w:pPr>
      <w:r w:rsidRPr="002C4F6D">
        <w:rPr>
          <w:rFonts w:ascii="Times New Roman" w:hAnsi="Times New Roman" w:cs="Times New Roman"/>
        </w:rPr>
        <w:t>високи трошоци за истражување,</w:t>
      </w:r>
    </w:p>
    <w:p w14:paraId="58DFA76F" w14:textId="77777777" w:rsidR="00346C0C" w:rsidRPr="002C4F6D" w:rsidRDefault="00346C0C" w:rsidP="007B6048">
      <w:pPr>
        <w:numPr>
          <w:ilvl w:val="0"/>
          <w:numId w:val="29"/>
        </w:numPr>
        <w:jc w:val="both"/>
        <w:rPr>
          <w:rFonts w:ascii="Times New Roman" w:hAnsi="Times New Roman" w:cs="Times New Roman"/>
        </w:rPr>
      </w:pPr>
      <w:r w:rsidRPr="002C4F6D">
        <w:rPr>
          <w:rFonts w:ascii="Times New Roman" w:hAnsi="Times New Roman" w:cs="Times New Roman"/>
        </w:rPr>
        <w:t>неизвесност на резултатите,</w:t>
      </w:r>
    </w:p>
    <w:p w14:paraId="172721C5" w14:textId="77777777" w:rsidR="00346C0C" w:rsidRPr="002C4F6D" w:rsidRDefault="00346C0C" w:rsidP="007B6048">
      <w:pPr>
        <w:numPr>
          <w:ilvl w:val="0"/>
          <w:numId w:val="29"/>
        </w:numPr>
        <w:jc w:val="both"/>
        <w:rPr>
          <w:rFonts w:ascii="Times New Roman" w:hAnsi="Times New Roman" w:cs="Times New Roman"/>
        </w:rPr>
      </w:pPr>
      <w:r w:rsidRPr="002C4F6D">
        <w:rPr>
          <w:rFonts w:ascii="Times New Roman" w:hAnsi="Times New Roman" w:cs="Times New Roman"/>
        </w:rPr>
        <w:t>потреба од специјализирана инфраструктура.</w:t>
      </w:r>
    </w:p>
    <w:p w14:paraId="720486B8"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4. Севкупна проценка на уделот на обновливите извори</w:t>
      </w:r>
    </w:p>
    <w:p w14:paraId="32B140D3" w14:textId="5248B94E"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lang w:val="ru-RU"/>
        </w:rPr>
        <w:t xml:space="preserve">Тековниот удел на обновливите извори на енергија во вкупната потрошувачка на енергија во Општина </w:t>
      </w:r>
      <w:r w:rsidR="00103B3A" w:rsidRPr="002C4F6D">
        <w:rPr>
          <w:rFonts w:ascii="Times New Roman" w:hAnsi="Times New Roman" w:cs="Times New Roman"/>
          <w:lang w:val="ru-RU"/>
        </w:rPr>
        <w:t>Кочани</w:t>
      </w:r>
      <w:r w:rsidRPr="002C4F6D">
        <w:rPr>
          <w:rFonts w:ascii="Times New Roman" w:hAnsi="Times New Roman" w:cs="Times New Roman"/>
          <w:lang w:val="ru-RU"/>
        </w:rPr>
        <w:t xml:space="preserve"> е релативно низок и се базира главно на традиционална биомаса. Современите обновливи технологии (сончева енергија, енергетски ефикасна биомаса) се сè уште недоволно искористени, особено во јавниот сектор.</w:t>
      </w:r>
    </w:p>
    <w:p w14:paraId="55109B6B" w14:textId="77777777"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lang w:val="ru-RU"/>
        </w:rPr>
        <w:lastRenderedPageBreak/>
        <w:t>Зголемувањето на нивниот удел претставува клучна можност за:</w:t>
      </w:r>
    </w:p>
    <w:p w14:paraId="79273D9F" w14:textId="77777777" w:rsidR="00346C0C" w:rsidRPr="002C4F6D" w:rsidRDefault="00346C0C" w:rsidP="007B6048">
      <w:pPr>
        <w:numPr>
          <w:ilvl w:val="0"/>
          <w:numId w:val="30"/>
        </w:numPr>
        <w:jc w:val="both"/>
        <w:rPr>
          <w:rFonts w:ascii="Times New Roman" w:hAnsi="Times New Roman" w:cs="Times New Roman"/>
        </w:rPr>
      </w:pPr>
      <w:r w:rsidRPr="002C4F6D">
        <w:rPr>
          <w:rFonts w:ascii="Times New Roman" w:hAnsi="Times New Roman" w:cs="Times New Roman"/>
        </w:rPr>
        <w:t>намалување на енергетските трошоци,</w:t>
      </w:r>
    </w:p>
    <w:p w14:paraId="7173F039" w14:textId="77777777" w:rsidR="00346C0C" w:rsidRPr="002C4F6D" w:rsidRDefault="00346C0C" w:rsidP="007B6048">
      <w:pPr>
        <w:numPr>
          <w:ilvl w:val="0"/>
          <w:numId w:val="30"/>
        </w:numPr>
        <w:jc w:val="both"/>
        <w:rPr>
          <w:rFonts w:ascii="Times New Roman" w:hAnsi="Times New Roman" w:cs="Times New Roman"/>
        </w:rPr>
      </w:pPr>
      <w:r w:rsidRPr="002C4F6D">
        <w:rPr>
          <w:rFonts w:ascii="Times New Roman" w:hAnsi="Times New Roman" w:cs="Times New Roman"/>
        </w:rPr>
        <w:t>зголемување на енергетската независност,</w:t>
      </w:r>
    </w:p>
    <w:p w14:paraId="07D3B777" w14:textId="77777777" w:rsidR="00346C0C" w:rsidRPr="002C4F6D" w:rsidRDefault="00346C0C" w:rsidP="007B6048">
      <w:pPr>
        <w:numPr>
          <w:ilvl w:val="0"/>
          <w:numId w:val="30"/>
        </w:numPr>
        <w:jc w:val="both"/>
        <w:rPr>
          <w:rFonts w:ascii="Times New Roman" w:hAnsi="Times New Roman" w:cs="Times New Roman"/>
          <w:lang w:val="ru-RU"/>
        </w:rPr>
      </w:pPr>
      <w:r w:rsidRPr="002C4F6D">
        <w:rPr>
          <w:rFonts w:ascii="Times New Roman" w:hAnsi="Times New Roman" w:cs="Times New Roman"/>
          <w:lang w:val="ru-RU"/>
        </w:rPr>
        <w:t>исполнување на националните и европските климатски цели.</w:t>
      </w:r>
    </w:p>
    <w:p w14:paraId="7C432BB6" w14:textId="77777777" w:rsidR="00346C0C" w:rsidRPr="002C4F6D" w:rsidRDefault="00346C0C" w:rsidP="00346C0C">
      <w:pPr>
        <w:jc w:val="both"/>
        <w:rPr>
          <w:rFonts w:ascii="Times New Roman" w:hAnsi="Times New Roman" w:cs="Times New Roman"/>
          <w:b/>
          <w:bCs/>
          <w:lang w:val="ru-RU"/>
        </w:rPr>
      </w:pPr>
      <w:r w:rsidRPr="002C4F6D">
        <w:rPr>
          <w:rFonts w:ascii="Times New Roman" w:hAnsi="Times New Roman" w:cs="Times New Roman"/>
          <w:b/>
          <w:bCs/>
          <w:lang w:val="ru-RU"/>
        </w:rPr>
        <w:t>5. Заклучоци од анализата</w:t>
      </w:r>
    </w:p>
    <w:p w14:paraId="37F0EAB7" w14:textId="73DBBF95"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lang w:val="ru-RU"/>
        </w:rPr>
        <w:t xml:space="preserve">Анализата укажува дека Општина </w:t>
      </w:r>
      <w:r w:rsidR="005A4B06" w:rsidRPr="002C4F6D">
        <w:rPr>
          <w:rFonts w:ascii="Times New Roman" w:hAnsi="Times New Roman" w:cs="Times New Roman"/>
          <w:lang w:val="ru-RU"/>
        </w:rPr>
        <w:t>Кочани</w:t>
      </w:r>
      <w:r w:rsidRPr="002C4F6D">
        <w:rPr>
          <w:rFonts w:ascii="Times New Roman" w:hAnsi="Times New Roman" w:cs="Times New Roman"/>
          <w:lang w:val="ru-RU"/>
        </w:rPr>
        <w:t xml:space="preserve"> има реален и остварлив потенцијал за зголемување на уделот на обновливите извори на енергија, особено преку сончевата енергија и одржливо користење на биомаса. Истовремено, постојат ограничувања поврзани со финансиски, технички и институционални капацитети, кои бараат фазен и внимателно планиран пристап.</w:t>
      </w:r>
    </w:p>
    <w:p w14:paraId="3069433A" w14:textId="77777777" w:rsidR="00346C0C" w:rsidRPr="002C4F6D" w:rsidRDefault="00346C0C" w:rsidP="00346C0C">
      <w:pPr>
        <w:jc w:val="both"/>
        <w:rPr>
          <w:rFonts w:ascii="Times New Roman" w:hAnsi="Times New Roman" w:cs="Times New Roman"/>
          <w:lang w:val="ru-RU"/>
        </w:rPr>
      </w:pPr>
      <w:r w:rsidRPr="002C4F6D">
        <w:rPr>
          <w:rFonts w:ascii="Times New Roman" w:hAnsi="Times New Roman" w:cs="Times New Roman"/>
          <w:lang w:val="ru-RU"/>
        </w:rPr>
        <w:t>Оваа анализа претставува основа за дефинирање приоритетни мерки и проекти во Општинскиот енергетски план за 2026 година, насочени кон одржлива енергетска транзиција на локално ниво.</w:t>
      </w:r>
    </w:p>
    <w:p w14:paraId="1FD02B43" w14:textId="53DC10AC" w:rsidR="003A48EB" w:rsidRPr="002C4F6D" w:rsidRDefault="00A2778E" w:rsidP="0015499F">
      <w:pPr>
        <w:jc w:val="both"/>
        <w:rPr>
          <w:rFonts w:ascii="Times New Roman" w:hAnsi="Times New Roman" w:cs="Times New Roman"/>
          <w:b/>
          <w:bCs/>
          <w:lang w:val="mk-MK"/>
        </w:rPr>
      </w:pPr>
      <w:r w:rsidRPr="002C4F6D">
        <w:rPr>
          <w:rFonts w:ascii="Times New Roman" w:hAnsi="Times New Roman" w:cs="Times New Roman"/>
          <w:b/>
          <w:bCs/>
          <w:lang w:val="mk-MK"/>
        </w:rPr>
        <w:t>2.3. Преглед на постојната енергетска инфраструктура и капацитети</w:t>
      </w:r>
    </w:p>
    <w:p w14:paraId="35F378B9" w14:textId="09CC5089"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 xml:space="preserve">Постојната енергетска инфраструктура и капацитети во Општина </w:t>
      </w:r>
      <w:r w:rsidR="005A4B06" w:rsidRPr="002C4F6D">
        <w:rPr>
          <w:rFonts w:ascii="Times New Roman" w:hAnsi="Times New Roman" w:cs="Times New Roman"/>
          <w:lang w:val="ru-RU"/>
        </w:rPr>
        <w:t>Кочани</w:t>
      </w:r>
      <w:r w:rsidRPr="002C4F6D">
        <w:rPr>
          <w:rFonts w:ascii="Times New Roman" w:hAnsi="Times New Roman" w:cs="Times New Roman"/>
          <w:lang w:val="ru-RU"/>
        </w:rPr>
        <w:t xml:space="preserve"> се состојат од електроенергетска дистрибутивна мрежа, системи за јавно осветлување, системи за снабдување со енергија и греење во јавните објекти, како и инфраструктура поврзана со комуналните услуги (водоснабдување и други објекти со електромоторни погони). Инфраструктурата обезбедува основна функционалност и континуитет во снабдувањето, но делови од неа се соочуваат со потреба од модернизација и систематско енергетско управување.</w:t>
      </w:r>
    </w:p>
    <w:p w14:paraId="586B1C22" w14:textId="77777777" w:rsidR="00687758" w:rsidRPr="002C4F6D" w:rsidRDefault="00687758" w:rsidP="00687758">
      <w:pPr>
        <w:jc w:val="both"/>
        <w:rPr>
          <w:rFonts w:ascii="Times New Roman" w:hAnsi="Times New Roman" w:cs="Times New Roman"/>
          <w:b/>
          <w:bCs/>
          <w:lang w:val="ru-RU"/>
        </w:rPr>
      </w:pPr>
      <w:r w:rsidRPr="002C4F6D">
        <w:rPr>
          <w:rFonts w:ascii="Times New Roman" w:hAnsi="Times New Roman" w:cs="Times New Roman"/>
          <w:b/>
          <w:bCs/>
          <w:lang w:val="ru-RU"/>
        </w:rPr>
        <w:t>2.3.1 Електроенергетска инфраструктура (дистрибутивна мрежа и мерни места)</w:t>
      </w:r>
    </w:p>
    <w:p w14:paraId="202336C5"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 xml:space="preserve">Општината е снабдена со електрична енергија преку националната дистрибутивна мрежа. Потрошувачката е евидентирана преку мерни места (броила) за јавните објекти и системи под надлежност на општината. Во пракса, најважно е систематизирање на податоците по мерно место (месечни </w:t>
      </w:r>
      <w:r w:rsidRPr="002C4F6D">
        <w:rPr>
          <w:rFonts w:ascii="Times New Roman" w:hAnsi="Times New Roman" w:cs="Times New Roman"/>
        </w:rPr>
        <w:t>kWh</w:t>
      </w:r>
      <w:r w:rsidRPr="002C4F6D">
        <w:rPr>
          <w:rFonts w:ascii="Times New Roman" w:hAnsi="Times New Roman" w:cs="Times New Roman"/>
          <w:lang w:val="ru-RU"/>
        </w:rPr>
        <w:t xml:space="preserve"> и трошоци), бидејќи тоа овозможува:</w:t>
      </w:r>
    </w:p>
    <w:p w14:paraId="01F8E50F" w14:textId="77777777" w:rsidR="00687758" w:rsidRPr="002C4F6D" w:rsidRDefault="00687758" w:rsidP="007B6048">
      <w:pPr>
        <w:numPr>
          <w:ilvl w:val="0"/>
          <w:numId w:val="31"/>
        </w:numPr>
        <w:jc w:val="both"/>
        <w:rPr>
          <w:rFonts w:ascii="Times New Roman" w:hAnsi="Times New Roman" w:cs="Times New Roman"/>
        </w:rPr>
      </w:pPr>
      <w:r w:rsidRPr="002C4F6D">
        <w:rPr>
          <w:rFonts w:ascii="Times New Roman" w:hAnsi="Times New Roman" w:cs="Times New Roman"/>
        </w:rPr>
        <w:t>идентификација на најголеми потрошувачи,</w:t>
      </w:r>
    </w:p>
    <w:p w14:paraId="44781A7C" w14:textId="77777777" w:rsidR="00687758" w:rsidRPr="002C4F6D" w:rsidRDefault="00687758" w:rsidP="007B6048">
      <w:pPr>
        <w:numPr>
          <w:ilvl w:val="0"/>
          <w:numId w:val="31"/>
        </w:numPr>
        <w:jc w:val="both"/>
        <w:rPr>
          <w:rFonts w:ascii="Times New Roman" w:hAnsi="Times New Roman" w:cs="Times New Roman"/>
          <w:lang w:val="ru-RU"/>
        </w:rPr>
      </w:pPr>
      <w:r w:rsidRPr="002C4F6D">
        <w:rPr>
          <w:rFonts w:ascii="Times New Roman" w:hAnsi="Times New Roman" w:cs="Times New Roman"/>
          <w:lang w:val="ru-RU"/>
        </w:rPr>
        <w:t>откривање невообичаени растови на потрошувачка,</w:t>
      </w:r>
    </w:p>
    <w:p w14:paraId="4E9CDD11" w14:textId="77777777" w:rsidR="00687758" w:rsidRPr="002C4F6D" w:rsidRDefault="00687758" w:rsidP="007B6048">
      <w:pPr>
        <w:numPr>
          <w:ilvl w:val="0"/>
          <w:numId w:val="31"/>
        </w:numPr>
        <w:jc w:val="both"/>
        <w:rPr>
          <w:rFonts w:ascii="Times New Roman" w:hAnsi="Times New Roman" w:cs="Times New Roman"/>
          <w:lang w:val="ru-RU"/>
        </w:rPr>
      </w:pPr>
      <w:r w:rsidRPr="002C4F6D">
        <w:rPr>
          <w:rFonts w:ascii="Times New Roman" w:hAnsi="Times New Roman" w:cs="Times New Roman"/>
          <w:lang w:val="ru-RU"/>
        </w:rPr>
        <w:t>креирање базна линија (</w:t>
      </w:r>
      <w:r w:rsidRPr="002C4F6D">
        <w:rPr>
          <w:rFonts w:ascii="Times New Roman" w:hAnsi="Times New Roman" w:cs="Times New Roman"/>
        </w:rPr>
        <w:t>baseline</w:t>
      </w:r>
      <w:r w:rsidRPr="002C4F6D">
        <w:rPr>
          <w:rFonts w:ascii="Times New Roman" w:hAnsi="Times New Roman" w:cs="Times New Roman"/>
          <w:lang w:val="ru-RU"/>
        </w:rPr>
        <w:t>) за следење на ефектите од мерките во 2026 година.</w:t>
      </w:r>
    </w:p>
    <w:p w14:paraId="72D9B3BC"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b/>
          <w:bCs/>
          <w:lang w:val="ru-RU"/>
        </w:rPr>
        <w:t>Клучен капацитет/предизвик:</w:t>
      </w:r>
      <w:r w:rsidRPr="002C4F6D">
        <w:rPr>
          <w:rFonts w:ascii="Times New Roman" w:hAnsi="Times New Roman" w:cs="Times New Roman"/>
          <w:lang w:val="ru-RU"/>
        </w:rPr>
        <w:t xml:space="preserve"> воспоставување единствен регистар на мерни места и редовно известување (енергетски менаџмент) како предуслов за добро планирање и контрола.</w:t>
      </w:r>
    </w:p>
    <w:p w14:paraId="0444FA35" w14:textId="77777777" w:rsidR="00687758" w:rsidRPr="002C4F6D" w:rsidRDefault="00687758" w:rsidP="00687758">
      <w:pPr>
        <w:jc w:val="both"/>
        <w:rPr>
          <w:rFonts w:ascii="Times New Roman" w:hAnsi="Times New Roman" w:cs="Times New Roman"/>
          <w:b/>
          <w:bCs/>
          <w:lang w:val="ru-RU"/>
        </w:rPr>
      </w:pPr>
      <w:r w:rsidRPr="002C4F6D">
        <w:rPr>
          <w:rFonts w:ascii="Times New Roman" w:hAnsi="Times New Roman" w:cs="Times New Roman"/>
          <w:b/>
          <w:bCs/>
          <w:lang w:val="ru-RU"/>
        </w:rPr>
        <w:t>2.3.2 Инфраструктура во јавните објекти (енергетски системи и состојба)</w:t>
      </w:r>
    </w:p>
    <w:p w14:paraId="653F6352"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lastRenderedPageBreak/>
        <w:t>Јавните објекти (општинска зграда, образовни установи, културни/спортски објекти и други) најчесто располагаат со основни електроинсталации и системи за греење кои, во значителен дел, се со пониско ниво на енергетска ефикасност (стара столарија, недоволна термоизолација, застарени извори/уреди за греење, неефикасно осветлување).</w:t>
      </w:r>
    </w:p>
    <w:p w14:paraId="4BD2371A"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 xml:space="preserve">Во дел од објектите постојат можности за брзи подобрувања со низок трошок (термостати, регулација, </w:t>
      </w:r>
      <w:r w:rsidRPr="002C4F6D">
        <w:rPr>
          <w:rFonts w:ascii="Times New Roman" w:hAnsi="Times New Roman" w:cs="Times New Roman"/>
        </w:rPr>
        <w:t>LED</w:t>
      </w:r>
      <w:r w:rsidRPr="002C4F6D">
        <w:rPr>
          <w:rFonts w:ascii="Times New Roman" w:hAnsi="Times New Roman" w:cs="Times New Roman"/>
          <w:lang w:val="ru-RU"/>
        </w:rPr>
        <w:t xml:space="preserve"> осветлување), додека за објекти со поголеми загуби е потребна подлабока санација (обвивка, прозорци, покриви) и модернизација на системите за греење.</w:t>
      </w:r>
    </w:p>
    <w:p w14:paraId="5A98B304"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b/>
          <w:bCs/>
          <w:lang w:val="ru-RU"/>
        </w:rPr>
        <w:t>Клучен капацитет:</w:t>
      </w:r>
      <w:r w:rsidRPr="002C4F6D">
        <w:rPr>
          <w:rFonts w:ascii="Times New Roman" w:hAnsi="Times New Roman" w:cs="Times New Roman"/>
          <w:lang w:val="ru-RU"/>
        </w:rPr>
        <w:t xml:space="preserve"> постоење на покривни површини погодни за поставување фотоволтаични системи, што претставува потенцијал за зголемување на уделот на обновливи извори во јавниот сектор.</w:t>
      </w:r>
    </w:p>
    <w:p w14:paraId="5A0F95CB" w14:textId="77777777" w:rsidR="00687758" w:rsidRPr="002C4F6D" w:rsidRDefault="00687758" w:rsidP="00687758">
      <w:pPr>
        <w:jc w:val="both"/>
        <w:rPr>
          <w:rFonts w:ascii="Times New Roman" w:hAnsi="Times New Roman" w:cs="Times New Roman"/>
          <w:b/>
          <w:bCs/>
          <w:lang w:val="ru-RU"/>
        </w:rPr>
      </w:pPr>
      <w:r w:rsidRPr="002C4F6D">
        <w:rPr>
          <w:rFonts w:ascii="Times New Roman" w:hAnsi="Times New Roman" w:cs="Times New Roman"/>
          <w:b/>
          <w:bCs/>
          <w:lang w:val="ru-RU"/>
        </w:rPr>
        <w:t>2.3.3 Систем за јавно (улично) осветлување</w:t>
      </w:r>
    </w:p>
    <w:p w14:paraId="22F2835C" w14:textId="77777777" w:rsidR="00687758" w:rsidRPr="002C4F6D" w:rsidRDefault="00687758" w:rsidP="00687758">
      <w:pPr>
        <w:jc w:val="both"/>
        <w:rPr>
          <w:rFonts w:ascii="Times New Roman" w:hAnsi="Times New Roman" w:cs="Times New Roman"/>
        </w:rPr>
      </w:pPr>
      <w:r w:rsidRPr="002C4F6D">
        <w:rPr>
          <w:rFonts w:ascii="Times New Roman" w:hAnsi="Times New Roman" w:cs="Times New Roman"/>
          <w:lang w:val="ru-RU"/>
        </w:rPr>
        <w:t xml:space="preserve">Јавното осветлување претставува значајна општинска инфраструктура и важна ставка во потрошувачката на електрична енергија и трошоците за одржување. </w:t>
      </w:r>
      <w:r w:rsidRPr="002C4F6D">
        <w:rPr>
          <w:rFonts w:ascii="Times New Roman" w:hAnsi="Times New Roman" w:cs="Times New Roman"/>
        </w:rPr>
        <w:t>Системот обично се состои од:</w:t>
      </w:r>
    </w:p>
    <w:p w14:paraId="4CA62881" w14:textId="77777777" w:rsidR="00687758" w:rsidRPr="002C4F6D" w:rsidRDefault="00687758" w:rsidP="007B6048">
      <w:pPr>
        <w:numPr>
          <w:ilvl w:val="0"/>
          <w:numId w:val="32"/>
        </w:numPr>
        <w:jc w:val="both"/>
        <w:rPr>
          <w:rFonts w:ascii="Times New Roman" w:hAnsi="Times New Roman" w:cs="Times New Roman"/>
          <w:lang w:val="ru-RU"/>
        </w:rPr>
      </w:pPr>
      <w:r w:rsidRPr="002C4F6D">
        <w:rPr>
          <w:rFonts w:ascii="Times New Roman" w:hAnsi="Times New Roman" w:cs="Times New Roman"/>
          <w:lang w:val="ru-RU"/>
        </w:rPr>
        <w:t>светилки (различни типови и моќности),</w:t>
      </w:r>
    </w:p>
    <w:p w14:paraId="1D6CACAA" w14:textId="77777777" w:rsidR="00687758" w:rsidRPr="002C4F6D" w:rsidRDefault="00687758" w:rsidP="007B6048">
      <w:pPr>
        <w:numPr>
          <w:ilvl w:val="0"/>
          <w:numId w:val="32"/>
        </w:numPr>
        <w:jc w:val="both"/>
        <w:rPr>
          <w:rFonts w:ascii="Times New Roman" w:hAnsi="Times New Roman" w:cs="Times New Roman"/>
        </w:rPr>
      </w:pPr>
      <w:r w:rsidRPr="002C4F6D">
        <w:rPr>
          <w:rFonts w:ascii="Times New Roman" w:hAnsi="Times New Roman" w:cs="Times New Roman"/>
        </w:rPr>
        <w:t>столбови и носачи,</w:t>
      </w:r>
    </w:p>
    <w:p w14:paraId="6D28BA64" w14:textId="77777777" w:rsidR="00687758" w:rsidRPr="002C4F6D" w:rsidRDefault="00687758" w:rsidP="007B6048">
      <w:pPr>
        <w:numPr>
          <w:ilvl w:val="0"/>
          <w:numId w:val="32"/>
        </w:numPr>
        <w:jc w:val="both"/>
        <w:rPr>
          <w:rFonts w:ascii="Times New Roman" w:hAnsi="Times New Roman" w:cs="Times New Roman"/>
        </w:rPr>
      </w:pPr>
      <w:r w:rsidRPr="002C4F6D">
        <w:rPr>
          <w:rFonts w:ascii="Times New Roman" w:hAnsi="Times New Roman" w:cs="Times New Roman"/>
        </w:rPr>
        <w:t>напојни и разводни ормари,</w:t>
      </w:r>
    </w:p>
    <w:p w14:paraId="4E8376DA" w14:textId="77777777" w:rsidR="00687758" w:rsidRPr="002C4F6D" w:rsidRDefault="00687758" w:rsidP="007B6048">
      <w:pPr>
        <w:numPr>
          <w:ilvl w:val="0"/>
          <w:numId w:val="32"/>
        </w:numPr>
        <w:jc w:val="both"/>
        <w:rPr>
          <w:rFonts w:ascii="Times New Roman" w:hAnsi="Times New Roman" w:cs="Times New Roman"/>
          <w:lang w:val="ru-RU"/>
        </w:rPr>
      </w:pPr>
      <w:r w:rsidRPr="002C4F6D">
        <w:rPr>
          <w:rFonts w:ascii="Times New Roman" w:hAnsi="Times New Roman" w:cs="Times New Roman"/>
          <w:lang w:val="ru-RU"/>
        </w:rPr>
        <w:t>управување преку фотоќелии/тајмери (каде што е применливо).</w:t>
      </w:r>
    </w:p>
    <w:p w14:paraId="24737206"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 xml:space="preserve">Дел од опремата може да биде застарена, со поголема потрошувачка и почести дефекти. Оттука, модернизацијата со </w:t>
      </w:r>
      <w:r w:rsidRPr="002C4F6D">
        <w:rPr>
          <w:rFonts w:ascii="Times New Roman" w:hAnsi="Times New Roman" w:cs="Times New Roman"/>
        </w:rPr>
        <w:t>LED</w:t>
      </w:r>
      <w:r w:rsidRPr="002C4F6D">
        <w:rPr>
          <w:rFonts w:ascii="Times New Roman" w:hAnsi="Times New Roman" w:cs="Times New Roman"/>
          <w:lang w:val="ru-RU"/>
        </w:rPr>
        <w:t xml:space="preserve"> технологија и воведување на основно/напредно управување (зонирање, редукција во доцни часови, далечинско следење) претставува една од најисплатливите мерки за 2026 година.</w:t>
      </w:r>
    </w:p>
    <w:p w14:paraId="5C44AE12" w14:textId="77777777" w:rsidR="00687758" w:rsidRPr="002C4F6D" w:rsidRDefault="00687758" w:rsidP="00687758">
      <w:pPr>
        <w:jc w:val="both"/>
        <w:rPr>
          <w:rFonts w:ascii="Times New Roman" w:hAnsi="Times New Roman" w:cs="Times New Roman"/>
          <w:b/>
          <w:bCs/>
          <w:lang w:val="ru-RU"/>
        </w:rPr>
      </w:pPr>
      <w:r w:rsidRPr="002C4F6D">
        <w:rPr>
          <w:rFonts w:ascii="Times New Roman" w:hAnsi="Times New Roman" w:cs="Times New Roman"/>
          <w:b/>
          <w:bCs/>
          <w:lang w:val="ru-RU"/>
        </w:rPr>
        <w:t>2.3.4 Комунална инфраструктура со енергетска потрошувачка (водоснабдување и пумпни системи)</w:t>
      </w:r>
    </w:p>
    <w:p w14:paraId="51D6DB67"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Во делот на комуналните услуги, потрошувачка на електрична енергија може да се јавува кај:</w:t>
      </w:r>
    </w:p>
    <w:p w14:paraId="3AABE9B7" w14:textId="77777777" w:rsidR="00687758" w:rsidRPr="002C4F6D" w:rsidRDefault="00687758" w:rsidP="007B6048">
      <w:pPr>
        <w:numPr>
          <w:ilvl w:val="0"/>
          <w:numId w:val="33"/>
        </w:numPr>
        <w:jc w:val="both"/>
        <w:rPr>
          <w:rFonts w:ascii="Times New Roman" w:hAnsi="Times New Roman" w:cs="Times New Roman"/>
          <w:lang w:val="ru-RU"/>
        </w:rPr>
      </w:pPr>
      <w:r w:rsidRPr="002C4F6D">
        <w:rPr>
          <w:rFonts w:ascii="Times New Roman" w:hAnsi="Times New Roman" w:cs="Times New Roman"/>
          <w:lang w:val="ru-RU"/>
        </w:rPr>
        <w:t>пумпни станици и електромоторни погони,</w:t>
      </w:r>
    </w:p>
    <w:p w14:paraId="7031EF83" w14:textId="77777777" w:rsidR="00687758" w:rsidRPr="002C4F6D" w:rsidRDefault="00687758" w:rsidP="007B6048">
      <w:pPr>
        <w:numPr>
          <w:ilvl w:val="0"/>
          <w:numId w:val="33"/>
        </w:numPr>
        <w:jc w:val="both"/>
        <w:rPr>
          <w:rFonts w:ascii="Times New Roman" w:hAnsi="Times New Roman" w:cs="Times New Roman"/>
          <w:lang w:val="ru-RU"/>
        </w:rPr>
      </w:pPr>
      <w:r w:rsidRPr="002C4F6D">
        <w:rPr>
          <w:rFonts w:ascii="Times New Roman" w:hAnsi="Times New Roman" w:cs="Times New Roman"/>
          <w:lang w:val="ru-RU"/>
        </w:rPr>
        <w:t>објекти за водоснабдување и одржување на системи,</w:t>
      </w:r>
    </w:p>
    <w:p w14:paraId="46BE7338" w14:textId="77777777" w:rsidR="00687758" w:rsidRPr="002C4F6D" w:rsidRDefault="00687758" w:rsidP="007B6048">
      <w:pPr>
        <w:numPr>
          <w:ilvl w:val="0"/>
          <w:numId w:val="33"/>
        </w:numPr>
        <w:jc w:val="both"/>
        <w:rPr>
          <w:rFonts w:ascii="Times New Roman" w:hAnsi="Times New Roman" w:cs="Times New Roman"/>
          <w:lang w:val="ru-RU"/>
        </w:rPr>
      </w:pPr>
      <w:r w:rsidRPr="002C4F6D">
        <w:rPr>
          <w:rFonts w:ascii="Times New Roman" w:hAnsi="Times New Roman" w:cs="Times New Roman"/>
          <w:lang w:val="ru-RU"/>
        </w:rPr>
        <w:t>други комунални објекти под општинска или ЈКП надлежност.</w:t>
      </w:r>
    </w:p>
    <w:p w14:paraId="13570449"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Овие системи често се чувствителни на оптимизација преку:</w:t>
      </w:r>
    </w:p>
    <w:p w14:paraId="0C4C2F4D" w14:textId="77777777" w:rsidR="00687758" w:rsidRPr="002C4F6D" w:rsidRDefault="00687758" w:rsidP="007B6048">
      <w:pPr>
        <w:numPr>
          <w:ilvl w:val="0"/>
          <w:numId w:val="34"/>
        </w:numPr>
        <w:jc w:val="both"/>
        <w:rPr>
          <w:rFonts w:ascii="Times New Roman" w:hAnsi="Times New Roman" w:cs="Times New Roman"/>
          <w:lang w:val="ru-RU"/>
        </w:rPr>
      </w:pPr>
      <w:r w:rsidRPr="002C4F6D">
        <w:rPr>
          <w:rFonts w:ascii="Times New Roman" w:hAnsi="Times New Roman" w:cs="Times New Roman"/>
          <w:lang w:val="ru-RU"/>
        </w:rPr>
        <w:t>подобро управување со работните режими,</w:t>
      </w:r>
    </w:p>
    <w:p w14:paraId="61BF5B16" w14:textId="77777777" w:rsidR="00687758" w:rsidRPr="002C4F6D" w:rsidRDefault="00687758" w:rsidP="007B6048">
      <w:pPr>
        <w:numPr>
          <w:ilvl w:val="0"/>
          <w:numId w:val="34"/>
        </w:numPr>
        <w:jc w:val="both"/>
        <w:rPr>
          <w:rFonts w:ascii="Times New Roman" w:hAnsi="Times New Roman" w:cs="Times New Roman"/>
          <w:lang w:val="ru-RU"/>
        </w:rPr>
      </w:pPr>
      <w:r w:rsidRPr="002C4F6D">
        <w:rPr>
          <w:rFonts w:ascii="Times New Roman" w:hAnsi="Times New Roman" w:cs="Times New Roman"/>
          <w:lang w:val="ru-RU"/>
        </w:rPr>
        <w:t>одржување и замена на пумпи,</w:t>
      </w:r>
    </w:p>
    <w:p w14:paraId="05164B17" w14:textId="77777777" w:rsidR="00687758" w:rsidRPr="002C4F6D" w:rsidRDefault="00687758" w:rsidP="007B6048">
      <w:pPr>
        <w:numPr>
          <w:ilvl w:val="0"/>
          <w:numId w:val="34"/>
        </w:numPr>
        <w:jc w:val="both"/>
        <w:rPr>
          <w:rFonts w:ascii="Times New Roman" w:hAnsi="Times New Roman" w:cs="Times New Roman"/>
          <w:lang w:val="ru-RU"/>
        </w:rPr>
      </w:pPr>
      <w:r w:rsidRPr="002C4F6D">
        <w:rPr>
          <w:rFonts w:ascii="Times New Roman" w:hAnsi="Times New Roman" w:cs="Times New Roman"/>
          <w:lang w:val="ru-RU"/>
        </w:rPr>
        <w:t>воведување фреквентни регулатори (</w:t>
      </w:r>
      <w:r w:rsidRPr="002C4F6D">
        <w:rPr>
          <w:rFonts w:ascii="Times New Roman" w:hAnsi="Times New Roman" w:cs="Times New Roman"/>
        </w:rPr>
        <w:t>VFD</w:t>
      </w:r>
      <w:r w:rsidRPr="002C4F6D">
        <w:rPr>
          <w:rFonts w:ascii="Times New Roman" w:hAnsi="Times New Roman" w:cs="Times New Roman"/>
          <w:lang w:val="ru-RU"/>
        </w:rPr>
        <w:t>) за намалување на потрошувачка,</w:t>
      </w:r>
    </w:p>
    <w:p w14:paraId="434B5AA4" w14:textId="77777777" w:rsidR="00687758" w:rsidRPr="002C4F6D" w:rsidRDefault="00687758" w:rsidP="007B6048">
      <w:pPr>
        <w:numPr>
          <w:ilvl w:val="0"/>
          <w:numId w:val="34"/>
        </w:numPr>
        <w:jc w:val="both"/>
        <w:rPr>
          <w:rFonts w:ascii="Times New Roman" w:hAnsi="Times New Roman" w:cs="Times New Roman"/>
          <w:lang w:val="ru-RU"/>
        </w:rPr>
      </w:pPr>
      <w:r w:rsidRPr="002C4F6D">
        <w:rPr>
          <w:rFonts w:ascii="Times New Roman" w:hAnsi="Times New Roman" w:cs="Times New Roman"/>
          <w:lang w:val="ru-RU"/>
        </w:rPr>
        <w:lastRenderedPageBreak/>
        <w:t>намалување на загуби во мрежата (индиректна енергетска заштеда).</w:t>
      </w:r>
    </w:p>
    <w:p w14:paraId="23FAB7FC" w14:textId="77777777" w:rsidR="00687758" w:rsidRPr="002C4F6D" w:rsidRDefault="00687758" w:rsidP="00687758">
      <w:pPr>
        <w:jc w:val="both"/>
        <w:rPr>
          <w:rFonts w:ascii="Times New Roman" w:hAnsi="Times New Roman" w:cs="Times New Roman"/>
          <w:b/>
          <w:bCs/>
          <w:lang w:val="ru-RU"/>
        </w:rPr>
      </w:pPr>
      <w:r w:rsidRPr="002C4F6D">
        <w:rPr>
          <w:rFonts w:ascii="Times New Roman" w:hAnsi="Times New Roman" w:cs="Times New Roman"/>
          <w:b/>
          <w:bCs/>
          <w:lang w:val="ru-RU"/>
        </w:rPr>
        <w:t>2.3.5 Капацитети за обновливи извори на енергија (постоечка состојба и можности)</w:t>
      </w:r>
    </w:p>
    <w:p w14:paraId="6471002F"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 xml:space="preserve">Постојните капацитети за обновливи извори на енергија на општинско ниво (доколку постојат) најчесто се ограничени и се јавуваат како поединечни инсталации (соларни колектори, мали </w:t>
      </w:r>
      <w:r w:rsidRPr="002C4F6D">
        <w:rPr>
          <w:rFonts w:ascii="Times New Roman" w:hAnsi="Times New Roman" w:cs="Times New Roman"/>
        </w:rPr>
        <w:t>PV</w:t>
      </w:r>
      <w:r w:rsidRPr="002C4F6D">
        <w:rPr>
          <w:rFonts w:ascii="Times New Roman" w:hAnsi="Times New Roman" w:cs="Times New Roman"/>
          <w:lang w:val="ru-RU"/>
        </w:rPr>
        <w:t xml:space="preserve"> системи). Во јавниот сектор, потребно е да се утврди реалната состојба преку попис на:</w:t>
      </w:r>
    </w:p>
    <w:p w14:paraId="5E20E968" w14:textId="77777777" w:rsidR="00687758" w:rsidRPr="002C4F6D" w:rsidRDefault="00687758" w:rsidP="007B6048">
      <w:pPr>
        <w:numPr>
          <w:ilvl w:val="0"/>
          <w:numId w:val="35"/>
        </w:numPr>
        <w:jc w:val="both"/>
        <w:rPr>
          <w:rFonts w:ascii="Times New Roman" w:hAnsi="Times New Roman" w:cs="Times New Roman"/>
          <w:lang w:val="ru-RU"/>
        </w:rPr>
      </w:pPr>
      <w:r w:rsidRPr="002C4F6D">
        <w:rPr>
          <w:rFonts w:ascii="Times New Roman" w:hAnsi="Times New Roman" w:cs="Times New Roman"/>
          <w:lang w:val="ru-RU"/>
        </w:rPr>
        <w:t>постоечки ОИЕ инсталации (локација, моќност, година, функционалност),</w:t>
      </w:r>
    </w:p>
    <w:p w14:paraId="2FA72EEC" w14:textId="77777777" w:rsidR="00687758" w:rsidRPr="002C4F6D" w:rsidRDefault="00687758" w:rsidP="007B6048">
      <w:pPr>
        <w:numPr>
          <w:ilvl w:val="0"/>
          <w:numId w:val="35"/>
        </w:numPr>
        <w:jc w:val="both"/>
        <w:rPr>
          <w:rFonts w:ascii="Times New Roman" w:hAnsi="Times New Roman" w:cs="Times New Roman"/>
          <w:lang w:val="ru-RU"/>
        </w:rPr>
      </w:pPr>
      <w:r w:rsidRPr="002C4F6D">
        <w:rPr>
          <w:rFonts w:ascii="Times New Roman" w:hAnsi="Times New Roman" w:cs="Times New Roman"/>
          <w:lang w:val="ru-RU"/>
        </w:rPr>
        <w:t xml:space="preserve">потенцијални покриви и локации за </w:t>
      </w:r>
      <w:r w:rsidRPr="002C4F6D">
        <w:rPr>
          <w:rFonts w:ascii="Times New Roman" w:hAnsi="Times New Roman" w:cs="Times New Roman"/>
        </w:rPr>
        <w:t>PV</w:t>
      </w:r>
      <w:r w:rsidRPr="002C4F6D">
        <w:rPr>
          <w:rFonts w:ascii="Times New Roman" w:hAnsi="Times New Roman" w:cs="Times New Roman"/>
          <w:lang w:val="ru-RU"/>
        </w:rPr>
        <w:t xml:space="preserve"> (статичка стабилност, ориентација, сенчење),</w:t>
      </w:r>
    </w:p>
    <w:p w14:paraId="3BBFDC0A" w14:textId="77777777" w:rsidR="00687758" w:rsidRPr="002C4F6D" w:rsidRDefault="00687758" w:rsidP="007B6048">
      <w:pPr>
        <w:numPr>
          <w:ilvl w:val="0"/>
          <w:numId w:val="35"/>
        </w:numPr>
        <w:jc w:val="both"/>
        <w:rPr>
          <w:rFonts w:ascii="Times New Roman" w:hAnsi="Times New Roman" w:cs="Times New Roman"/>
          <w:lang w:val="ru-RU"/>
        </w:rPr>
      </w:pPr>
      <w:r w:rsidRPr="002C4F6D">
        <w:rPr>
          <w:rFonts w:ascii="Times New Roman" w:hAnsi="Times New Roman" w:cs="Times New Roman"/>
          <w:lang w:val="ru-RU"/>
        </w:rPr>
        <w:t>објекти погодни за соларна топла вода (спорт, објекти со тушеви/кујни).</w:t>
      </w:r>
    </w:p>
    <w:p w14:paraId="453BD1E0" w14:textId="77777777" w:rsidR="00687758" w:rsidRPr="002C4F6D" w:rsidRDefault="00687758" w:rsidP="00687758">
      <w:pPr>
        <w:jc w:val="both"/>
        <w:rPr>
          <w:rFonts w:ascii="Times New Roman" w:hAnsi="Times New Roman" w:cs="Times New Roman"/>
          <w:b/>
          <w:bCs/>
          <w:lang w:val="ru-RU"/>
        </w:rPr>
      </w:pPr>
      <w:r w:rsidRPr="002C4F6D">
        <w:rPr>
          <w:rFonts w:ascii="Times New Roman" w:hAnsi="Times New Roman" w:cs="Times New Roman"/>
          <w:b/>
          <w:bCs/>
          <w:lang w:val="ru-RU"/>
        </w:rPr>
        <w:t>2.3.6 Заклучок и клучни приоритети</w:t>
      </w:r>
    </w:p>
    <w:p w14:paraId="22EF6807" w14:textId="793D1662"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 xml:space="preserve">Прегледот укажува дека Општина </w:t>
      </w:r>
      <w:r w:rsidR="005A4B06" w:rsidRPr="002C4F6D">
        <w:rPr>
          <w:rFonts w:ascii="Times New Roman" w:hAnsi="Times New Roman" w:cs="Times New Roman"/>
          <w:lang w:val="ru-RU"/>
        </w:rPr>
        <w:t>Кочани</w:t>
      </w:r>
      <w:r w:rsidRPr="002C4F6D">
        <w:rPr>
          <w:rFonts w:ascii="Times New Roman" w:hAnsi="Times New Roman" w:cs="Times New Roman"/>
          <w:lang w:val="ru-RU"/>
        </w:rPr>
        <w:t xml:space="preserve"> располага со основна енергетска инфраструктура која обезбедува континуитет во снабдувањето и функционирањето на јавните услуги, но има потреба од:</w:t>
      </w:r>
    </w:p>
    <w:p w14:paraId="55768C5D" w14:textId="77777777" w:rsidR="00687758" w:rsidRPr="002C4F6D" w:rsidRDefault="00687758" w:rsidP="007B6048">
      <w:pPr>
        <w:numPr>
          <w:ilvl w:val="0"/>
          <w:numId w:val="36"/>
        </w:numPr>
        <w:jc w:val="both"/>
        <w:rPr>
          <w:rFonts w:ascii="Times New Roman" w:hAnsi="Times New Roman" w:cs="Times New Roman"/>
          <w:lang w:val="ru-RU"/>
        </w:rPr>
      </w:pPr>
      <w:r w:rsidRPr="002C4F6D">
        <w:rPr>
          <w:rFonts w:ascii="Times New Roman" w:hAnsi="Times New Roman" w:cs="Times New Roman"/>
          <w:lang w:val="ru-RU"/>
        </w:rPr>
        <w:t>воспоставување систем за енергетски менаџмент (регистар на мерни места и следење),</w:t>
      </w:r>
    </w:p>
    <w:p w14:paraId="3FF3B1FD" w14:textId="77777777" w:rsidR="00687758" w:rsidRPr="002C4F6D" w:rsidRDefault="00687758" w:rsidP="007B6048">
      <w:pPr>
        <w:numPr>
          <w:ilvl w:val="0"/>
          <w:numId w:val="36"/>
        </w:numPr>
        <w:jc w:val="both"/>
        <w:rPr>
          <w:rFonts w:ascii="Times New Roman" w:hAnsi="Times New Roman" w:cs="Times New Roman"/>
          <w:lang w:val="ru-RU"/>
        </w:rPr>
      </w:pPr>
      <w:r w:rsidRPr="002C4F6D">
        <w:rPr>
          <w:rFonts w:ascii="Times New Roman" w:hAnsi="Times New Roman" w:cs="Times New Roman"/>
          <w:lang w:val="ru-RU"/>
        </w:rPr>
        <w:t>модернизација на уличното осветлување и инсталации во јавните објекти,</w:t>
      </w:r>
    </w:p>
    <w:p w14:paraId="03000776" w14:textId="77777777" w:rsidR="00687758" w:rsidRPr="002C4F6D" w:rsidRDefault="00687758" w:rsidP="007B6048">
      <w:pPr>
        <w:numPr>
          <w:ilvl w:val="0"/>
          <w:numId w:val="36"/>
        </w:numPr>
        <w:jc w:val="both"/>
        <w:rPr>
          <w:rFonts w:ascii="Times New Roman" w:hAnsi="Times New Roman" w:cs="Times New Roman"/>
          <w:lang w:val="ru-RU"/>
        </w:rPr>
      </w:pPr>
      <w:r w:rsidRPr="002C4F6D">
        <w:rPr>
          <w:rFonts w:ascii="Times New Roman" w:hAnsi="Times New Roman" w:cs="Times New Roman"/>
          <w:lang w:val="ru-RU"/>
        </w:rPr>
        <w:t>планирање и подготовка на проекти за ОИЕ (</w:t>
      </w:r>
      <w:r w:rsidRPr="002C4F6D">
        <w:rPr>
          <w:rFonts w:ascii="Times New Roman" w:hAnsi="Times New Roman" w:cs="Times New Roman"/>
        </w:rPr>
        <w:t>PV</w:t>
      </w:r>
      <w:r w:rsidRPr="002C4F6D">
        <w:rPr>
          <w:rFonts w:ascii="Times New Roman" w:hAnsi="Times New Roman" w:cs="Times New Roman"/>
          <w:lang w:val="ru-RU"/>
        </w:rPr>
        <w:t xml:space="preserve"> и соларна топла вода),</w:t>
      </w:r>
    </w:p>
    <w:p w14:paraId="332AF776" w14:textId="77777777" w:rsidR="00687758" w:rsidRPr="002C4F6D" w:rsidRDefault="00687758" w:rsidP="007B6048">
      <w:pPr>
        <w:numPr>
          <w:ilvl w:val="0"/>
          <w:numId w:val="36"/>
        </w:numPr>
        <w:jc w:val="both"/>
        <w:rPr>
          <w:rFonts w:ascii="Times New Roman" w:hAnsi="Times New Roman" w:cs="Times New Roman"/>
          <w:lang w:val="ru-RU"/>
        </w:rPr>
      </w:pPr>
      <w:r w:rsidRPr="002C4F6D">
        <w:rPr>
          <w:rFonts w:ascii="Times New Roman" w:hAnsi="Times New Roman" w:cs="Times New Roman"/>
          <w:lang w:val="ru-RU"/>
        </w:rPr>
        <w:t>оптимизација на комуналните погони со значајна електрична потрошувачка.</w:t>
      </w:r>
    </w:p>
    <w:p w14:paraId="12642930" w14:textId="77777777" w:rsidR="00687758" w:rsidRPr="002C4F6D" w:rsidRDefault="00687758" w:rsidP="00687758">
      <w:pPr>
        <w:jc w:val="both"/>
        <w:rPr>
          <w:rFonts w:ascii="Times New Roman" w:hAnsi="Times New Roman" w:cs="Times New Roman"/>
          <w:lang w:val="ru-RU"/>
        </w:rPr>
      </w:pPr>
      <w:r w:rsidRPr="002C4F6D">
        <w:rPr>
          <w:rFonts w:ascii="Times New Roman" w:hAnsi="Times New Roman" w:cs="Times New Roman"/>
          <w:lang w:val="ru-RU"/>
        </w:rPr>
        <w:t>Овие приоритети претставуваат директна основа за дефинирање на мерките и проектите во рамки на Општинскиот енергетски план за 2026 година.</w:t>
      </w:r>
    </w:p>
    <w:p w14:paraId="40C5337C" w14:textId="77777777" w:rsidR="005A4B06" w:rsidRPr="002C4F6D" w:rsidRDefault="005A4B06" w:rsidP="00687758">
      <w:pPr>
        <w:jc w:val="both"/>
        <w:rPr>
          <w:rFonts w:ascii="Times New Roman" w:hAnsi="Times New Roman" w:cs="Times New Roman"/>
          <w:lang w:val="ru-RU"/>
        </w:rPr>
      </w:pPr>
    </w:p>
    <w:p w14:paraId="62E86397" w14:textId="3C788887" w:rsidR="00A2778E" w:rsidRPr="002C4F6D" w:rsidRDefault="00D7437E" w:rsidP="0015499F">
      <w:pPr>
        <w:jc w:val="both"/>
        <w:rPr>
          <w:rFonts w:ascii="Times New Roman" w:hAnsi="Times New Roman" w:cs="Times New Roman"/>
          <w:b/>
          <w:bCs/>
          <w:lang w:val="mk-MK"/>
        </w:rPr>
      </w:pPr>
      <w:r w:rsidRPr="002C4F6D">
        <w:rPr>
          <w:rFonts w:ascii="Times New Roman" w:hAnsi="Times New Roman" w:cs="Times New Roman"/>
          <w:b/>
          <w:bCs/>
          <w:lang w:val="mk-MK"/>
        </w:rPr>
        <w:t>2.4. Општински енергетски профил со состојба на енергетската ефикасност и емисиите на стакленички гасови</w:t>
      </w:r>
    </w:p>
    <w:p w14:paraId="564AA4FE"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Вовед</w:t>
      </w:r>
    </w:p>
    <w:p w14:paraId="08A87B58" w14:textId="1FE42A08" w:rsidR="00E12A65" w:rsidRPr="002C4F6D" w:rsidRDefault="005A4B06" w:rsidP="00E12A65">
      <w:pPr>
        <w:jc w:val="both"/>
        <w:rPr>
          <w:rFonts w:ascii="Times New Roman" w:hAnsi="Times New Roman" w:cs="Times New Roman"/>
          <w:lang w:val="ru-RU"/>
        </w:rPr>
      </w:pPr>
      <w:r w:rsidRPr="002C4F6D">
        <w:rPr>
          <w:rFonts w:ascii="Times New Roman" w:hAnsi="Times New Roman" w:cs="Times New Roman"/>
          <w:lang w:val="ru-RU"/>
        </w:rPr>
        <w:t xml:space="preserve">Општина Кочани се наоѓа на 120 км оддалеченост од Скопје, во источниот дел на Република Македонија, поточно ја зазема северната страна на Кочанската Котлина протегајќи се околу двете страни на Кочанска Река во подножјето на Осоговските Планини на надморска висина од 348 метри со </w:t>
      </w:r>
      <w:r w:rsidR="00E12A65" w:rsidRPr="002C4F6D">
        <w:rPr>
          <w:rFonts w:ascii="Times New Roman" w:hAnsi="Times New Roman" w:cs="Times New Roman"/>
          <w:lang w:val="ru-RU"/>
        </w:rPr>
        <w:t xml:space="preserve">површина од </w:t>
      </w:r>
      <w:r w:rsidRPr="002C4F6D">
        <w:rPr>
          <w:rFonts w:ascii="Times New Roman" w:hAnsi="Times New Roman" w:cs="Times New Roman"/>
          <w:lang w:val="ru-RU"/>
        </w:rPr>
        <w:t>382</w:t>
      </w:r>
      <w:r w:rsidR="00E12A65" w:rsidRPr="002C4F6D">
        <w:rPr>
          <w:rFonts w:ascii="Times New Roman" w:hAnsi="Times New Roman" w:cs="Times New Roman"/>
          <w:lang w:val="ru-RU"/>
        </w:rPr>
        <w:t xml:space="preserve"> км² и население од приближно </w:t>
      </w:r>
      <w:r w:rsidRPr="002C4F6D">
        <w:rPr>
          <w:rFonts w:ascii="Times New Roman" w:hAnsi="Times New Roman" w:cs="Times New Roman"/>
          <w:lang w:val="ru-RU"/>
        </w:rPr>
        <w:t>31</w:t>
      </w:r>
      <w:r w:rsidR="00E12A65" w:rsidRPr="002C4F6D">
        <w:rPr>
          <w:rFonts w:ascii="Times New Roman" w:hAnsi="Times New Roman" w:cs="Times New Roman"/>
          <w:lang w:val="ru-RU"/>
        </w:rPr>
        <w:t>.</w:t>
      </w:r>
      <w:r w:rsidRPr="002C4F6D">
        <w:rPr>
          <w:rFonts w:ascii="Times New Roman" w:hAnsi="Times New Roman" w:cs="Times New Roman"/>
          <w:lang w:val="ru-RU"/>
        </w:rPr>
        <w:t>602</w:t>
      </w:r>
      <w:r w:rsidR="00E12A65" w:rsidRPr="002C4F6D">
        <w:rPr>
          <w:rFonts w:ascii="Times New Roman" w:hAnsi="Times New Roman" w:cs="Times New Roman"/>
          <w:lang w:val="ru-RU"/>
        </w:rPr>
        <w:t xml:space="preserve"> жители. </w:t>
      </w:r>
    </w:p>
    <w:p w14:paraId="429094FE"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Тековна енергетска состојба</w:t>
      </w:r>
    </w:p>
    <w:p w14:paraId="3FB0ACB0"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Енергетска потрошувачка</w:t>
      </w:r>
    </w:p>
    <w:p w14:paraId="77DDC2A9" w14:textId="77777777" w:rsidR="00E12A65" w:rsidRPr="002C4F6D" w:rsidRDefault="00E12A65" w:rsidP="007B6048">
      <w:pPr>
        <w:numPr>
          <w:ilvl w:val="0"/>
          <w:numId w:val="37"/>
        </w:numPr>
        <w:jc w:val="both"/>
        <w:rPr>
          <w:rFonts w:ascii="Times New Roman" w:hAnsi="Times New Roman" w:cs="Times New Roman"/>
          <w:lang w:val="ru-RU"/>
        </w:rPr>
      </w:pPr>
      <w:r w:rsidRPr="002C4F6D">
        <w:rPr>
          <w:rFonts w:ascii="Times New Roman" w:hAnsi="Times New Roman" w:cs="Times New Roman"/>
          <w:b/>
          <w:bCs/>
          <w:lang w:val="ru-RU"/>
        </w:rPr>
        <w:t>Домаќинства</w:t>
      </w:r>
      <w:r w:rsidRPr="002C4F6D">
        <w:rPr>
          <w:rFonts w:ascii="Times New Roman" w:hAnsi="Times New Roman" w:cs="Times New Roman"/>
        </w:rPr>
        <w:t> </w:t>
      </w:r>
      <w:r w:rsidRPr="002C4F6D">
        <w:rPr>
          <w:rFonts w:ascii="Times New Roman" w:hAnsi="Times New Roman" w:cs="Times New Roman"/>
          <w:lang w:val="ru-RU"/>
        </w:rPr>
        <w:t>(приближно 70% од вкупната потрошувачка):</w:t>
      </w:r>
    </w:p>
    <w:p w14:paraId="1181CEB9" w14:textId="77777777" w:rsidR="00E12A65" w:rsidRPr="002C4F6D" w:rsidRDefault="00E12A65" w:rsidP="007B6048">
      <w:pPr>
        <w:numPr>
          <w:ilvl w:val="1"/>
          <w:numId w:val="37"/>
        </w:numPr>
        <w:jc w:val="both"/>
        <w:rPr>
          <w:rFonts w:ascii="Times New Roman" w:hAnsi="Times New Roman" w:cs="Times New Roman"/>
          <w:lang w:val="ru-RU"/>
        </w:rPr>
      </w:pPr>
      <w:r w:rsidRPr="002C4F6D">
        <w:rPr>
          <w:rFonts w:ascii="Times New Roman" w:hAnsi="Times New Roman" w:cs="Times New Roman"/>
          <w:lang w:val="ru-RU"/>
        </w:rPr>
        <w:lastRenderedPageBreak/>
        <w:t>Доминантна употреба на дрва за греење (околу 60%)</w:t>
      </w:r>
    </w:p>
    <w:p w14:paraId="3BE45677" w14:textId="77777777" w:rsidR="00E12A65" w:rsidRPr="002C4F6D" w:rsidRDefault="00E12A65" w:rsidP="007B6048">
      <w:pPr>
        <w:numPr>
          <w:ilvl w:val="1"/>
          <w:numId w:val="37"/>
        </w:numPr>
        <w:jc w:val="both"/>
        <w:rPr>
          <w:rFonts w:ascii="Times New Roman" w:hAnsi="Times New Roman" w:cs="Times New Roman"/>
          <w:lang w:val="ru-RU"/>
        </w:rPr>
      </w:pPr>
      <w:r w:rsidRPr="002C4F6D">
        <w:rPr>
          <w:rFonts w:ascii="Times New Roman" w:hAnsi="Times New Roman" w:cs="Times New Roman"/>
          <w:lang w:val="ru-RU"/>
        </w:rPr>
        <w:t>Електрична енергија за осветлување и апарати</w:t>
      </w:r>
    </w:p>
    <w:p w14:paraId="41D5E31B" w14:textId="77777777" w:rsidR="00E12A65" w:rsidRPr="002C4F6D" w:rsidRDefault="00E12A65" w:rsidP="007B6048">
      <w:pPr>
        <w:numPr>
          <w:ilvl w:val="1"/>
          <w:numId w:val="37"/>
        </w:numPr>
        <w:jc w:val="both"/>
        <w:rPr>
          <w:rFonts w:ascii="Times New Roman" w:hAnsi="Times New Roman" w:cs="Times New Roman"/>
        </w:rPr>
      </w:pPr>
      <w:r w:rsidRPr="002C4F6D">
        <w:rPr>
          <w:rFonts w:ascii="Times New Roman" w:hAnsi="Times New Roman" w:cs="Times New Roman"/>
        </w:rPr>
        <w:t>Ограничена употреба на природен гас</w:t>
      </w:r>
    </w:p>
    <w:p w14:paraId="45764E69" w14:textId="77777777" w:rsidR="00E12A65" w:rsidRPr="002C4F6D" w:rsidRDefault="00E12A65" w:rsidP="007B6048">
      <w:pPr>
        <w:numPr>
          <w:ilvl w:val="1"/>
          <w:numId w:val="37"/>
        </w:numPr>
        <w:jc w:val="both"/>
        <w:rPr>
          <w:rFonts w:ascii="Times New Roman" w:hAnsi="Times New Roman" w:cs="Times New Roman"/>
          <w:lang w:val="ru-RU"/>
        </w:rPr>
      </w:pPr>
      <w:r w:rsidRPr="002C4F6D">
        <w:rPr>
          <w:rFonts w:ascii="Times New Roman" w:hAnsi="Times New Roman" w:cs="Times New Roman"/>
          <w:lang w:val="ru-RU"/>
        </w:rPr>
        <w:t>Употреба на нафтни деривати (мазут, дизел)</w:t>
      </w:r>
    </w:p>
    <w:p w14:paraId="66AAF68C" w14:textId="77777777" w:rsidR="00E12A65" w:rsidRPr="002C4F6D" w:rsidRDefault="00E12A65" w:rsidP="007B6048">
      <w:pPr>
        <w:numPr>
          <w:ilvl w:val="0"/>
          <w:numId w:val="37"/>
        </w:numPr>
        <w:jc w:val="both"/>
        <w:rPr>
          <w:rFonts w:ascii="Times New Roman" w:hAnsi="Times New Roman" w:cs="Times New Roman"/>
        </w:rPr>
      </w:pPr>
      <w:r w:rsidRPr="002C4F6D">
        <w:rPr>
          <w:rFonts w:ascii="Times New Roman" w:hAnsi="Times New Roman" w:cs="Times New Roman"/>
          <w:b/>
          <w:bCs/>
        </w:rPr>
        <w:t>Комерцијални и јавни објекти</w:t>
      </w:r>
      <w:r w:rsidRPr="002C4F6D">
        <w:rPr>
          <w:rFonts w:ascii="Times New Roman" w:hAnsi="Times New Roman" w:cs="Times New Roman"/>
        </w:rPr>
        <w:t> (20%):</w:t>
      </w:r>
    </w:p>
    <w:p w14:paraId="47C141FC" w14:textId="77777777" w:rsidR="00E12A65" w:rsidRPr="002C4F6D" w:rsidRDefault="00E12A65" w:rsidP="007B6048">
      <w:pPr>
        <w:numPr>
          <w:ilvl w:val="1"/>
          <w:numId w:val="37"/>
        </w:numPr>
        <w:jc w:val="both"/>
        <w:rPr>
          <w:rFonts w:ascii="Times New Roman" w:hAnsi="Times New Roman" w:cs="Times New Roman"/>
        </w:rPr>
      </w:pPr>
      <w:r w:rsidRPr="002C4F6D">
        <w:rPr>
          <w:rFonts w:ascii="Times New Roman" w:hAnsi="Times New Roman" w:cs="Times New Roman"/>
        </w:rPr>
        <w:t>Општински административни објекти</w:t>
      </w:r>
    </w:p>
    <w:p w14:paraId="5C0D3451" w14:textId="77777777" w:rsidR="00E12A65" w:rsidRPr="002C4F6D" w:rsidRDefault="00E12A65" w:rsidP="007B6048">
      <w:pPr>
        <w:numPr>
          <w:ilvl w:val="1"/>
          <w:numId w:val="37"/>
        </w:numPr>
        <w:jc w:val="both"/>
        <w:rPr>
          <w:rFonts w:ascii="Times New Roman" w:hAnsi="Times New Roman" w:cs="Times New Roman"/>
        </w:rPr>
      </w:pPr>
      <w:r w:rsidRPr="002C4F6D">
        <w:rPr>
          <w:rFonts w:ascii="Times New Roman" w:hAnsi="Times New Roman" w:cs="Times New Roman"/>
        </w:rPr>
        <w:t>Училишта</w:t>
      </w:r>
    </w:p>
    <w:p w14:paraId="019CE41E" w14:textId="77777777" w:rsidR="00E12A65" w:rsidRPr="002C4F6D" w:rsidRDefault="00E12A65" w:rsidP="007B6048">
      <w:pPr>
        <w:numPr>
          <w:ilvl w:val="1"/>
          <w:numId w:val="37"/>
        </w:numPr>
        <w:jc w:val="both"/>
        <w:rPr>
          <w:rFonts w:ascii="Times New Roman" w:hAnsi="Times New Roman" w:cs="Times New Roman"/>
        </w:rPr>
      </w:pPr>
      <w:r w:rsidRPr="002C4F6D">
        <w:rPr>
          <w:rFonts w:ascii="Times New Roman" w:hAnsi="Times New Roman" w:cs="Times New Roman"/>
        </w:rPr>
        <w:t>Мал трговски и услужен сектор</w:t>
      </w:r>
    </w:p>
    <w:p w14:paraId="7AE7FA75" w14:textId="77777777" w:rsidR="00E12A65" w:rsidRPr="002C4F6D" w:rsidRDefault="00E12A65" w:rsidP="007B6048">
      <w:pPr>
        <w:numPr>
          <w:ilvl w:val="0"/>
          <w:numId w:val="37"/>
        </w:numPr>
        <w:jc w:val="both"/>
        <w:rPr>
          <w:rFonts w:ascii="Times New Roman" w:hAnsi="Times New Roman" w:cs="Times New Roman"/>
        </w:rPr>
      </w:pPr>
      <w:r w:rsidRPr="002C4F6D">
        <w:rPr>
          <w:rFonts w:ascii="Times New Roman" w:hAnsi="Times New Roman" w:cs="Times New Roman"/>
          <w:b/>
          <w:bCs/>
        </w:rPr>
        <w:t>Транспорт</w:t>
      </w:r>
      <w:r w:rsidRPr="002C4F6D">
        <w:rPr>
          <w:rFonts w:ascii="Times New Roman" w:hAnsi="Times New Roman" w:cs="Times New Roman"/>
        </w:rPr>
        <w:t> (10%):</w:t>
      </w:r>
    </w:p>
    <w:p w14:paraId="3080571D" w14:textId="77777777" w:rsidR="00E12A65" w:rsidRPr="002C4F6D" w:rsidRDefault="00E12A65" w:rsidP="007B6048">
      <w:pPr>
        <w:numPr>
          <w:ilvl w:val="1"/>
          <w:numId w:val="37"/>
        </w:numPr>
        <w:jc w:val="both"/>
        <w:rPr>
          <w:rFonts w:ascii="Times New Roman" w:hAnsi="Times New Roman" w:cs="Times New Roman"/>
          <w:lang w:val="ru-RU"/>
        </w:rPr>
      </w:pPr>
      <w:r w:rsidRPr="002C4F6D">
        <w:rPr>
          <w:rFonts w:ascii="Times New Roman" w:hAnsi="Times New Roman" w:cs="Times New Roman"/>
          <w:lang w:val="ru-RU"/>
        </w:rPr>
        <w:t>Приватни возила (претежно дизел и бензин)</w:t>
      </w:r>
    </w:p>
    <w:p w14:paraId="469AB53F" w14:textId="77777777" w:rsidR="00E12A65" w:rsidRPr="002C4F6D" w:rsidRDefault="00E12A65" w:rsidP="007B6048">
      <w:pPr>
        <w:numPr>
          <w:ilvl w:val="1"/>
          <w:numId w:val="37"/>
        </w:numPr>
        <w:jc w:val="both"/>
        <w:rPr>
          <w:rFonts w:ascii="Times New Roman" w:hAnsi="Times New Roman" w:cs="Times New Roman"/>
        </w:rPr>
      </w:pPr>
      <w:r w:rsidRPr="002C4F6D">
        <w:rPr>
          <w:rFonts w:ascii="Times New Roman" w:hAnsi="Times New Roman" w:cs="Times New Roman"/>
        </w:rPr>
        <w:t>Земјоделска механизација</w:t>
      </w:r>
    </w:p>
    <w:p w14:paraId="38281731" w14:textId="77777777" w:rsidR="00E12A65" w:rsidRPr="002C4F6D" w:rsidRDefault="00E12A65" w:rsidP="007B6048">
      <w:pPr>
        <w:numPr>
          <w:ilvl w:val="0"/>
          <w:numId w:val="37"/>
        </w:numPr>
        <w:jc w:val="both"/>
        <w:rPr>
          <w:rFonts w:ascii="Times New Roman" w:hAnsi="Times New Roman" w:cs="Times New Roman"/>
        </w:rPr>
      </w:pPr>
      <w:r w:rsidRPr="002C4F6D">
        <w:rPr>
          <w:rFonts w:ascii="Times New Roman" w:hAnsi="Times New Roman" w:cs="Times New Roman"/>
          <w:b/>
          <w:bCs/>
        </w:rPr>
        <w:t>Земјоделство</w:t>
      </w:r>
      <w:r w:rsidRPr="002C4F6D">
        <w:rPr>
          <w:rFonts w:ascii="Times New Roman" w:hAnsi="Times New Roman" w:cs="Times New Roman"/>
        </w:rPr>
        <w:t>:</w:t>
      </w:r>
    </w:p>
    <w:p w14:paraId="750E7C74" w14:textId="77777777" w:rsidR="00E12A65" w:rsidRPr="002C4F6D" w:rsidRDefault="00E12A65" w:rsidP="007B6048">
      <w:pPr>
        <w:numPr>
          <w:ilvl w:val="1"/>
          <w:numId w:val="37"/>
        </w:numPr>
        <w:jc w:val="both"/>
        <w:rPr>
          <w:rFonts w:ascii="Times New Roman" w:hAnsi="Times New Roman" w:cs="Times New Roman"/>
        </w:rPr>
      </w:pPr>
      <w:r w:rsidRPr="002C4F6D">
        <w:rPr>
          <w:rFonts w:ascii="Times New Roman" w:hAnsi="Times New Roman" w:cs="Times New Roman"/>
        </w:rPr>
        <w:t>Енергетска потрошувачка во производствени процеси</w:t>
      </w:r>
    </w:p>
    <w:p w14:paraId="47C95D2F" w14:textId="77777777" w:rsidR="00E12A65" w:rsidRPr="002C4F6D" w:rsidRDefault="00E12A65" w:rsidP="007B6048">
      <w:pPr>
        <w:numPr>
          <w:ilvl w:val="1"/>
          <w:numId w:val="37"/>
        </w:numPr>
        <w:jc w:val="both"/>
        <w:rPr>
          <w:rFonts w:ascii="Times New Roman" w:hAnsi="Times New Roman" w:cs="Times New Roman"/>
        </w:rPr>
      </w:pPr>
      <w:r w:rsidRPr="002C4F6D">
        <w:rPr>
          <w:rFonts w:ascii="Times New Roman" w:hAnsi="Times New Roman" w:cs="Times New Roman"/>
        </w:rPr>
        <w:t>Наводнувачки системи</w:t>
      </w:r>
    </w:p>
    <w:p w14:paraId="1308B569"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Извори на енергија</w:t>
      </w:r>
    </w:p>
    <w:p w14:paraId="50242EBF" w14:textId="77777777" w:rsidR="00E12A65" w:rsidRPr="002C4F6D" w:rsidRDefault="00E12A65" w:rsidP="007B6048">
      <w:pPr>
        <w:numPr>
          <w:ilvl w:val="0"/>
          <w:numId w:val="38"/>
        </w:numPr>
        <w:jc w:val="both"/>
        <w:rPr>
          <w:rFonts w:ascii="Times New Roman" w:hAnsi="Times New Roman" w:cs="Times New Roman"/>
          <w:lang w:val="ru-RU"/>
        </w:rPr>
      </w:pPr>
      <w:r w:rsidRPr="002C4F6D">
        <w:rPr>
          <w:rFonts w:ascii="Times New Roman" w:hAnsi="Times New Roman" w:cs="Times New Roman"/>
          <w:b/>
          <w:bCs/>
          <w:lang w:val="ru-RU"/>
        </w:rPr>
        <w:t>Дрва за огрев</w:t>
      </w:r>
      <w:r w:rsidRPr="002C4F6D">
        <w:rPr>
          <w:rFonts w:ascii="Times New Roman" w:hAnsi="Times New Roman" w:cs="Times New Roman"/>
          <w:lang w:val="ru-RU"/>
        </w:rPr>
        <w:t>: Примарно средство за греење во домовите</w:t>
      </w:r>
    </w:p>
    <w:p w14:paraId="172238AB" w14:textId="77777777" w:rsidR="00E12A65" w:rsidRPr="002C4F6D" w:rsidRDefault="00E12A65" w:rsidP="007B6048">
      <w:pPr>
        <w:numPr>
          <w:ilvl w:val="0"/>
          <w:numId w:val="38"/>
        </w:numPr>
        <w:jc w:val="both"/>
        <w:rPr>
          <w:rFonts w:ascii="Times New Roman" w:hAnsi="Times New Roman" w:cs="Times New Roman"/>
          <w:lang w:val="ru-RU"/>
        </w:rPr>
      </w:pPr>
      <w:r w:rsidRPr="002C4F6D">
        <w:rPr>
          <w:rFonts w:ascii="Times New Roman" w:hAnsi="Times New Roman" w:cs="Times New Roman"/>
          <w:b/>
          <w:bCs/>
          <w:lang w:val="ru-RU"/>
        </w:rPr>
        <w:t>Електрична енергија</w:t>
      </w:r>
      <w:r w:rsidRPr="002C4F6D">
        <w:rPr>
          <w:rFonts w:ascii="Times New Roman" w:hAnsi="Times New Roman" w:cs="Times New Roman"/>
          <w:lang w:val="ru-RU"/>
        </w:rPr>
        <w:t>: Од националната електропреносна мрежа</w:t>
      </w:r>
    </w:p>
    <w:p w14:paraId="16E4C573" w14:textId="77777777" w:rsidR="00E12A65" w:rsidRPr="002C4F6D" w:rsidRDefault="00E12A65" w:rsidP="007B6048">
      <w:pPr>
        <w:numPr>
          <w:ilvl w:val="0"/>
          <w:numId w:val="38"/>
        </w:numPr>
        <w:jc w:val="both"/>
        <w:rPr>
          <w:rFonts w:ascii="Times New Roman" w:hAnsi="Times New Roman" w:cs="Times New Roman"/>
          <w:lang w:val="ru-RU"/>
        </w:rPr>
      </w:pPr>
      <w:r w:rsidRPr="002C4F6D">
        <w:rPr>
          <w:rFonts w:ascii="Times New Roman" w:hAnsi="Times New Roman" w:cs="Times New Roman"/>
          <w:b/>
          <w:bCs/>
          <w:lang w:val="ru-RU"/>
        </w:rPr>
        <w:t>Нововобновливи извори</w:t>
      </w:r>
      <w:r w:rsidRPr="002C4F6D">
        <w:rPr>
          <w:rFonts w:ascii="Times New Roman" w:hAnsi="Times New Roman" w:cs="Times New Roman"/>
          <w:lang w:val="ru-RU"/>
        </w:rPr>
        <w:t>: Ограничена употреба на соларни системи</w:t>
      </w:r>
    </w:p>
    <w:p w14:paraId="617791A2" w14:textId="77777777" w:rsidR="00E12A65" w:rsidRPr="002C4F6D" w:rsidRDefault="00E12A65" w:rsidP="007B6048">
      <w:pPr>
        <w:numPr>
          <w:ilvl w:val="0"/>
          <w:numId w:val="38"/>
        </w:numPr>
        <w:jc w:val="both"/>
        <w:rPr>
          <w:rFonts w:ascii="Times New Roman" w:hAnsi="Times New Roman" w:cs="Times New Roman"/>
          <w:lang w:val="ru-RU"/>
        </w:rPr>
      </w:pPr>
      <w:r w:rsidRPr="002C4F6D">
        <w:rPr>
          <w:rFonts w:ascii="Times New Roman" w:hAnsi="Times New Roman" w:cs="Times New Roman"/>
          <w:b/>
          <w:bCs/>
          <w:lang w:val="ru-RU"/>
        </w:rPr>
        <w:t>Фосилни горива</w:t>
      </w:r>
      <w:r w:rsidRPr="002C4F6D">
        <w:rPr>
          <w:rFonts w:ascii="Times New Roman" w:hAnsi="Times New Roman" w:cs="Times New Roman"/>
          <w:lang w:val="ru-RU"/>
        </w:rPr>
        <w:t>: Нафтни деривати за транспорт и греење</w:t>
      </w:r>
    </w:p>
    <w:p w14:paraId="431AF148"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Состојба на енергетската ефикасност</w:t>
      </w:r>
    </w:p>
    <w:p w14:paraId="7BA7338A"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Згради и домови</w:t>
      </w:r>
    </w:p>
    <w:p w14:paraId="587133E9" w14:textId="77777777" w:rsidR="00E12A65" w:rsidRPr="002C4F6D" w:rsidRDefault="00E12A65" w:rsidP="007B6048">
      <w:pPr>
        <w:numPr>
          <w:ilvl w:val="0"/>
          <w:numId w:val="39"/>
        </w:numPr>
        <w:jc w:val="both"/>
        <w:rPr>
          <w:rFonts w:ascii="Times New Roman" w:hAnsi="Times New Roman" w:cs="Times New Roman"/>
          <w:lang w:val="ru-RU"/>
        </w:rPr>
      </w:pPr>
      <w:r w:rsidRPr="002C4F6D">
        <w:rPr>
          <w:rFonts w:ascii="Times New Roman" w:hAnsi="Times New Roman" w:cs="Times New Roman"/>
          <w:b/>
          <w:bCs/>
          <w:lang w:val="ru-RU"/>
        </w:rPr>
        <w:t>Староградска архитектура</w:t>
      </w:r>
      <w:r w:rsidRPr="002C4F6D">
        <w:rPr>
          <w:rFonts w:ascii="Times New Roman" w:hAnsi="Times New Roman" w:cs="Times New Roman"/>
          <w:lang w:val="ru-RU"/>
        </w:rPr>
        <w:t>: Голем дел од станбениот фонд има лоша топлинска изолација</w:t>
      </w:r>
    </w:p>
    <w:p w14:paraId="09E15860" w14:textId="77777777" w:rsidR="00E12A65" w:rsidRPr="002C4F6D" w:rsidRDefault="00E12A65" w:rsidP="007B6048">
      <w:pPr>
        <w:numPr>
          <w:ilvl w:val="0"/>
          <w:numId w:val="39"/>
        </w:numPr>
        <w:jc w:val="both"/>
        <w:rPr>
          <w:rFonts w:ascii="Times New Roman" w:hAnsi="Times New Roman" w:cs="Times New Roman"/>
          <w:lang w:val="ru-RU"/>
        </w:rPr>
      </w:pPr>
      <w:r w:rsidRPr="002C4F6D">
        <w:rPr>
          <w:rFonts w:ascii="Times New Roman" w:hAnsi="Times New Roman" w:cs="Times New Roman"/>
          <w:b/>
          <w:bCs/>
          <w:lang w:val="ru-RU"/>
        </w:rPr>
        <w:t>Ограничени реновации</w:t>
      </w:r>
      <w:r w:rsidRPr="002C4F6D">
        <w:rPr>
          <w:rFonts w:ascii="Times New Roman" w:hAnsi="Times New Roman" w:cs="Times New Roman"/>
          <w:lang w:val="ru-RU"/>
        </w:rPr>
        <w:t>: Низок процент на реновирани згради со современи енергетски стандарди</w:t>
      </w:r>
    </w:p>
    <w:p w14:paraId="25080F7A" w14:textId="77777777" w:rsidR="00E12A65" w:rsidRPr="002C4F6D" w:rsidRDefault="00E12A65" w:rsidP="007B6048">
      <w:pPr>
        <w:numPr>
          <w:ilvl w:val="0"/>
          <w:numId w:val="39"/>
        </w:numPr>
        <w:jc w:val="both"/>
        <w:rPr>
          <w:rFonts w:ascii="Times New Roman" w:hAnsi="Times New Roman" w:cs="Times New Roman"/>
          <w:lang w:val="ru-RU"/>
        </w:rPr>
      </w:pPr>
      <w:r w:rsidRPr="002C4F6D">
        <w:rPr>
          <w:rFonts w:ascii="Times New Roman" w:hAnsi="Times New Roman" w:cs="Times New Roman"/>
          <w:b/>
          <w:bCs/>
          <w:lang w:val="ru-RU"/>
        </w:rPr>
        <w:t>Ефикасни уреди</w:t>
      </w:r>
      <w:r w:rsidRPr="002C4F6D">
        <w:rPr>
          <w:rFonts w:ascii="Times New Roman" w:hAnsi="Times New Roman" w:cs="Times New Roman"/>
          <w:lang w:val="ru-RU"/>
        </w:rPr>
        <w:t>: Секогаш поголема употреба на енергетски ефикасни апарати, но со застарени модели</w:t>
      </w:r>
    </w:p>
    <w:p w14:paraId="4146826D"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Јавни објекти</w:t>
      </w:r>
    </w:p>
    <w:p w14:paraId="490677E6" w14:textId="0256F365" w:rsidR="00E12A65" w:rsidRPr="002C4F6D" w:rsidRDefault="00E12A65" w:rsidP="007B6048">
      <w:pPr>
        <w:numPr>
          <w:ilvl w:val="0"/>
          <w:numId w:val="40"/>
        </w:numPr>
        <w:jc w:val="both"/>
        <w:rPr>
          <w:rFonts w:ascii="Times New Roman" w:hAnsi="Times New Roman" w:cs="Times New Roman"/>
          <w:lang w:val="ru-RU"/>
        </w:rPr>
      </w:pPr>
      <w:r w:rsidRPr="002C4F6D">
        <w:rPr>
          <w:rFonts w:ascii="Times New Roman" w:hAnsi="Times New Roman" w:cs="Times New Roman"/>
          <w:b/>
          <w:bCs/>
          <w:lang w:val="ru-RU"/>
        </w:rPr>
        <w:t>Општинска администрација</w:t>
      </w:r>
      <w:r w:rsidRPr="002C4F6D">
        <w:rPr>
          <w:rFonts w:ascii="Times New Roman" w:hAnsi="Times New Roman" w:cs="Times New Roman"/>
          <w:lang w:val="ru-RU"/>
        </w:rPr>
        <w:t xml:space="preserve">: Зградата има </w:t>
      </w:r>
      <w:r w:rsidR="00A64598" w:rsidRPr="002C4F6D">
        <w:rPr>
          <w:rFonts w:ascii="Times New Roman" w:hAnsi="Times New Roman" w:cs="Times New Roman"/>
          <w:lang w:val="ru-RU"/>
        </w:rPr>
        <w:t>спроведено</w:t>
      </w:r>
      <w:r w:rsidRPr="002C4F6D">
        <w:rPr>
          <w:rFonts w:ascii="Times New Roman" w:hAnsi="Times New Roman" w:cs="Times New Roman"/>
          <w:lang w:val="ru-RU"/>
        </w:rPr>
        <w:t xml:space="preserve"> мерки за енергетска ефикасност</w:t>
      </w:r>
      <w:r w:rsidR="00A64598" w:rsidRPr="002C4F6D">
        <w:rPr>
          <w:rFonts w:ascii="Times New Roman" w:hAnsi="Times New Roman" w:cs="Times New Roman"/>
          <w:lang w:val="ru-RU"/>
        </w:rPr>
        <w:t xml:space="preserve"> и има фотонаноскли панели на кровот.</w:t>
      </w:r>
    </w:p>
    <w:p w14:paraId="18328667" w14:textId="6B4E5833" w:rsidR="00E12A65" w:rsidRPr="002C4F6D" w:rsidRDefault="00E12A65" w:rsidP="007B6048">
      <w:pPr>
        <w:numPr>
          <w:ilvl w:val="0"/>
          <w:numId w:val="40"/>
        </w:numPr>
        <w:jc w:val="both"/>
        <w:rPr>
          <w:rFonts w:ascii="Times New Roman" w:hAnsi="Times New Roman" w:cs="Times New Roman"/>
          <w:lang w:val="ru-RU"/>
        </w:rPr>
      </w:pPr>
      <w:r w:rsidRPr="002C4F6D">
        <w:rPr>
          <w:rFonts w:ascii="Times New Roman" w:hAnsi="Times New Roman" w:cs="Times New Roman"/>
          <w:b/>
          <w:bCs/>
          <w:lang w:val="ru-RU"/>
        </w:rPr>
        <w:lastRenderedPageBreak/>
        <w:t>Образовни институции</w:t>
      </w:r>
      <w:r w:rsidRPr="002C4F6D">
        <w:rPr>
          <w:rFonts w:ascii="Times New Roman" w:hAnsi="Times New Roman" w:cs="Times New Roman"/>
          <w:lang w:val="ru-RU"/>
        </w:rPr>
        <w:t xml:space="preserve">: </w:t>
      </w:r>
      <w:r w:rsidR="00A64598" w:rsidRPr="002C4F6D">
        <w:rPr>
          <w:rFonts w:ascii="Times New Roman" w:hAnsi="Times New Roman" w:cs="Times New Roman"/>
          <w:lang w:val="ru-RU"/>
        </w:rPr>
        <w:t>Зградите на о</w:t>
      </w:r>
      <w:r w:rsidRPr="002C4F6D">
        <w:rPr>
          <w:rFonts w:ascii="Times New Roman" w:hAnsi="Times New Roman" w:cs="Times New Roman"/>
          <w:lang w:val="ru-RU"/>
        </w:rPr>
        <w:t>сновн</w:t>
      </w:r>
      <w:r w:rsidR="00A64598" w:rsidRPr="002C4F6D">
        <w:rPr>
          <w:rFonts w:ascii="Times New Roman" w:hAnsi="Times New Roman" w:cs="Times New Roman"/>
          <w:lang w:val="ru-RU"/>
        </w:rPr>
        <w:t>ите и средни</w:t>
      </w:r>
      <w:r w:rsidRPr="002C4F6D">
        <w:rPr>
          <w:rFonts w:ascii="Times New Roman" w:hAnsi="Times New Roman" w:cs="Times New Roman"/>
          <w:lang w:val="ru-RU"/>
        </w:rPr>
        <w:t xml:space="preserve"> училишт</w:t>
      </w:r>
      <w:r w:rsidR="00A64598" w:rsidRPr="002C4F6D">
        <w:rPr>
          <w:rFonts w:ascii="Times New Roman" w:hAnsi="Times New Roman" w:cs="Times New Roman"/>
          <w:lang w:val="ru-RU"/>
        </w:rPr>
        <w:t>а во општината</w:t>
      </w:r>
      <w:r w:rsidRPr="002C4F6D">
        <w:rPr>
          <w:rFonts w:ascii="Times New Roman" w:hAnsi="Times New Roman" w:cs="Times New Roman"/>
          <w:lang w:val="ru-RU"/>
        </w:rPr>
        <w:t xml:space="preserve"> има</w:t>
      </w:r>
      <w:r w:rsidR="00A64598" w:rsidRPr="002C4F6D">
        <w:rPr>
          <w:rFonts w:ascii="Times New Roman" w:hAnsi="Times New Roman" w:cs="Times New Roman"/>
          <w:lang w:val="ru-RU"/>
        </w:rPr>
        <w:t>ат</w:t>
      </w:r>
      <w:r w:rsidRPr="002C4F6D">
        <w:rPr>
          <w:rFonts w:ascii="Times New Roman" w:hAnsi="Times New Roman" w:cs="Times New Roman"/>
          <w:lang w:val="ru-RU"/>
        </w:rPr>
        <w:t xml:space="preserve"> потреба од реновирање</w:t>
      </w:r>
      <w:r w:rsidR="00A64598" w:rsidRPr="002C4F6D">
        <w:rPr>
          <w:rFonts w:ascii="Times New Roman" w:hAnsi="Times New Roman" w:cs="Times New Roman"/>
          <w:lang w:val="ru-RU"/>
        </w:rPr>
        <w:t xml:space="preserve"> и можности за инсталирање на фотоволтаични централи на крововите.</w:t>
      </w:r>
    </w:p>
    <w:p w14:paraId="655ADAB5"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Осветлување</w:t>
      </w:r>
    </w:p>
    <w:p w14:paraId="698541EB" w14:textId="4EEC720F" w:rsidR="00E12A65" w:rsidRPr="002C4F6D" w:rsidRDefault="00E12A65" w:rsidP="007B6048">
      <w:pPr>
        <w:numPr>
          <w:ilvl w:val="0"/>
          <w:numId w:val="41"/>
        </w:numPr>
        <w:jc w:val="both"/>
        <w:rPr>
          <w:rFonts w:ascii="Times New Roman" w:hAnsi="Times New Roman" w:cs="Times New Roman"/>
          <w:lang w:val="ru-RU"/>
        </w:rPr>
      </w:pPr>
      <w:r w:rsidRPr="002C4F6D">
        <w:rPr>
          <w:rFonts w:ascii="Times New Roman" w:hAnsi="Times New Roman" w:cs="Times New Roman"/>
          <w:b/>
          <w:bCs/>
          <w:lang w:val="ru-RU"/>
        </w:rPr>
        <w:t>Јавен простор</w:t>
      </w:r>
      <w:r w:rsidRPr="002C4F6D">
        <w:rPr>
          <w:rFonts w:ascii="Times New Roman" w:hAnsi="Times New Roman" w:cs="Times New Roman"/>
          <w:lang w:val="ru-RU"/>
        </w:rPr>
        <w:t xml:space="preserve">:  </w:t>
      </w:r>
      <w:r w:rsidR="00A64598" w:rsidRPr="002C4F6D">
        <w:rPr>
          <w:rFonts w:ascii="Times New Roman" w:hAnsi="Times New Roman" w:cs="Times New Roman"/>
          <w:lang w:val="ru-RU"/>
        </w:rPr>
        <w:t xml:space="preserve">Јавното </w:t>
      </w:r>
      <w:r w:rsidRPr="002C4F6D">
        <w:rPr>
          <w:rFonts w:ascii="Times New Roman" w:hAnsi="Times New Roman" w:cs="Times New Roman"/>
          <w:lang w:val="ru-RU"/>
        </w:rPr>
        <w:t xml:space="preserve">осветлување </w:t>
      </w:r>
      <w:r w:rsidR="00A64598" w:rsidRPr="002C4F6D">
        <w:rPr>
          <w:rFonts w:ascii="Times New Roman" w:hAnsi="Times New Roman" w:cs="Times New Roman"/>
          <w:lang w:val="ru-RU"/>
        </w:rPr>
        <w:t xml:space="preserve">комплетно </w:t>
      </w:r>
      <w:r w:rsidRPr="002C4F6D">
        <w:rPr>
          <w:rFonts w:ascii="Times New Roman" w:hAnsi="Times New Roman" w:cs="Times New Roman"/>
          <w:lang w:val="ru-RU"/>
        </w:rPr>
        <w:t>е замен</w:t>
      </w:r>
      <w:r w:rsidR="00A64598" w:rsidRPr="002C4F6D">
        <w:rPr>
          <w:rFonts w:ascii="Times New Roman" w:hAnsi="Times New Roman" w:cs="Times New Roman"/>
          <w:lang w:val="ru-RU"/>
        </w:rPr>
        <w:t>ето</w:t>
      </w:r>
      <w:r w:rsidRPr="002C4F6D">
        <w:rPr>
          <w:rFonts w:ascii="Times New Roman" w:hAnsi="Times New Roman" w:cs="Times New Roman"/>
          <w:lang w:val="ru-RU"/>
        </w:rPr>
        <w:t xml:space="preserve"> со </w:t>
      </w:r>
      <w:r w:rsidRPr="002C4F6D">
        <w:rPr>
          <w:rFonts w:ascii="Times New Roman" w:hAnsi="Times New Roman" w:cs="Times New Roman"/>
        </w:rPr>
        <w:t>LED</w:t>
      </w:r>
      <w:r w:rsidRPr="002C4F6D">
        <w:rPr>
          <w:rFonts w:ascii="Times New Roman" w:hAnsi="Times New Roman" w:cs="Times New Roman"/>
          <w:lang w:val="ru-RU"/>
        </w:rPr>
        <w:t xml:space="preserve"> технологи</w:t>
      </w:r>
      <w:r w:rsidR="00A64598" w:rsidRPr="002C4F6D">
        <w:rPr>
          <w:rFonts w:ascii="Times New Roman" w:hAnsi="Times New Roman" w:cs="Times New Roman"/>
          <w:lang w:val="ru-RU"/>
        </w:rPr>
        <w:t xml:space="preserve">ја и има воспоставено систем за паметно мерење и управување на енергијата.  </w:t>
      </w:r>
    </w:p>
    <w:p w14:paraId="383ED15A" w14:textId="77777777" w:rsidR="00E12A65" w:rsidRPr="002C4F6D" w:rsidRDefault="00E12A65" w:rsidP="007B6048">
      <w:pPr>
        <w:numPr>
          <w:ilvl w:val="0"/>
          <w:numId w:val="41"/>
        </w:numPr>
        <w:jc w:val="both"/>
        <w:rPr>
          <w:rFonts w:ascii="Times New Roman" w:hAnsi="Times New Roman" w:cs="Times New Roman"/>
          <w:lang w:val="ru-RU"/>
        </w:rPr>
      </w:pPr>
      <w:r w:rsidRPr="002C4F6D">
        <w:rPr>
          <w:rFonts w:ascii="Times New Roman" w:hAnsi="Times New Roman" w:cs="Times New Roman"/>
          <w:b/>
          <w:bCs/>
          <w:lang w:val="ru-RU"/>
        </w:rPr>
        <w:t>Домаќинства</w:t>
      </w:r>
      <w:r w:rsidRPr="002C4F6D">
        <w:rPr>
          <w:rFonts w:ascii="Times New Roman" w:hAnsi="Times New Roman" w:cs="Times New Roman"/>
          <w:lang w:val="ru-RU"/>
        </w:rPr>
        <w:t>: Преминување кон енергетски ефикасно осветлување</w:t>
      </w:r>
    </w:p>
    <w:p w14:paraId="5CF242A2"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Земјоделство</w:t>
      </w:r>
    </w:p>
    <w:p w14:paraId="54F331FE" w14:textId="77777777" w:rsidR="00E12A65" w:rsidRPr="002C4F6D" w:rsidRDefault="00E12A65" w:rsidP="007B6048">
      <w:pPr>
        <w:numPr>
          <w:ilvl w:val="0"/>
          <w:numId w:val="42"/>
        </w:numPr>
        <w:jc w:val="both"/>
        <w:rPr>
          <w:rFonts w:ascii="Times New Roman" w:hAnsi="Times New Roman" w:cs="Times New Roman"/>
          <w:lang w:val="ru-RU"/>
        </w:rPr>
      </w:pPr>
      <w:r w:rsidRPr="002C4F6D">
        <w:rPr>
          <w:rFonts w:ascii="Times New Roman" w:hAnsi="Times New Roman" w:cs="Times New Roman"/>
          <w:b/>
          <w:bCs/>
          <w:lang w:val="ru-RU"/>
        </w:rPr>
        <w:t>Застарена опрема</w:t>
      </w:r>
      <w:r w:rsidRPr="002C4F6D">
        <w:rPr>
          <w:rFonts w:ascii="Times New Roman" w:hAnsi="Times New Roman" w:cs="Times New Roman"/>
          <w:lang w:val="ru-RU"/>
        </w:rPr>
        <w:t>: Земјоделската механизација е релативно стара и неефикасна</w:t>
      </w:r>
    </w:p>
    <w:p w14:paraId="10D1C1C1" w14:textId="77777777" w:rsidR="00E12A65" w:rsidRPr="002C4F6D" w:rsidRDefault="00E12A65" w:rsidP="007B6048">
      <w:pPr>
        <w:numPr>
          <w:ilvl w:val="0"/>
          <w:numId w:val="42"/>
        </w:numPr>
        <w:jc w:val="both"/>
        <w:rPr>
          <w:rFonts w:ascii="Times New Roman" w:hAnsi="Times New Roman" w:cs="Times New Roman"/>
          <w:lang w:val="ru-RU"/>
        </w:rPr>
      </w:pPr>
      <w:r w:rsidRPr="002C4F6D">
        <w:rPr>
          <w:rFonts w:ascii="Times New Roman" w:hAnsi="Times New Roman" w:cs="Times New Roman"/>
          <w:b/>
          <w:bCs/>
          <w:lang w:val="ru-RU"/>
        </w:rPr>
        <w:t>Наводнувачки системи</w:t>
      </w:r>
      <w:r w:rsidRPr="002C4F6D">
        <w:rPr>
          <w:rFonts w:ascii="Times New Roman" w:hAnsi="Times New Roman" w:cs="Times New Roman"/>
          <w:lang w:val="ru-RU"/>
        </w:rPr>
        <w:t>: Потенцијал за подобрување на ефикасноста</w:t>
      </w:r>
    </w:p>
    <w:p w14:paraId="5A02D2D7"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Емисии на стакленички гасови (СГ)</w:t>
      </w:r>
    </w:p>
    <w:p w14:paraId="395F781E"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Проценка на емисиите</w:t>
      </w:r>
    </w:p>
    <w:p w14:paraId="1E8FF3F6" w14:textId="5FE09485" w:rsidR="00E12A65" w:rsidRPr="002C4F6D" w:rsidRDefault="00E12A65" w:rsidP="00E12A65">
      <w:pPr>
        <w:jc w:val="both"/>
        <w:rPr>
          <w:rFonts w:ascii="Times New Roman" w:hAnsi="Times New Roman" w:cs="Times New Roman"/>
          <w:lang w:val="ru-RU"/>
        </w:rPr>
      </w:pPr>
      <w:r w:rsidRPr="002C4F6D">
        <w:rPr>
          <w:rFonts w:ascii="Times New Roman" w:hAnsi="Times New Roman" w:cs="Times New Roman"/>
          <w:lang w:val="ru-RU"/>
        </w:rPr>
        <w:t>Врз основа на сличноста со други општини, може да се процени:</w:t>
      </w:r>
    </w:p>
    <w:p w14:paraId="138EEEC6" w14:textId="77777777" w:rsidR="00E12A65" w:rsidRPr="002C4F6D" w:rsidRDefault="00E12A65" w:rsidP="007B6048">
      <w:pPr>
        <w:numPr>
          <w:ilvl w:val="0"/>
          <w:numId w:val="43"/>
        </w:numPr>
        <w:jc w:val="both"/>
        <w:rPr>
          <w:rFonts w:ascii="Times New Roman" w:hAnsi="Times New Roman" w:cs="Times New Roman"/>
          <w:lang w:val="ru-RU"/>
        </w:rPr>
      </w:pPr>
      <w:r w:rsidRPr="002C4F6D">
        <w:rPr>
          <w:rFonts w:ascii="Times New Roman" w:hAnsi="Times New Roman" w:cs="Times New Roman"/>
          <w:b/>
          <w:bCs/>
          <w:lang w:val="ru-RU"/>
        </w:rPr>
        <w:t>Енергетски сектор</w:t>
      </w:r>
      <w:r w:rsidRPr="002C4F6D">
        <w:rPr>
          <w:rFonts w:ascii="Times New Roman" w:hAnsi="Times New Roman" w:cs="Times New Roman"/>
        </w:rPr>
        <w:t> </w:t>
      </w:r>
      <w:r w:rsidRPr="002C4F6D">
        <w:rPr>
          <w:rFonts w:ascii="Times New Roman" w:hAnsi="Times New Roman" w:cs="Times New Roman"/>
          <w:lang w:val="ru-RU"/>
        </w:rPr>
        <w:t>(домаќинства и бизнис):</w:t>
      </w:r>
    </w:p>
    <w:p w14:paraId="6D6AE390" w14:textId="77777777" w:rsidR="00E12A65" w:rsidRPr="002C4F6D" w:rsidRDefault="00E12A65" w:rsidP="007B6048">
      <w:pPr>
        <w:numPr>
          <w:ilvl w:val="1"/>
          <w:numId w:val="43"/>
        </w:numPr>
        <w:jc w:val="both"/>
        <w:rPr>
          <w:rFonts w:ascii="Times New Roman" w:hAnsi="Times New Roman" w:cs="Times New Roman"/>
          <w:lang w:val="ru-RU"/>
        </w:rPr>
      </w:pPr>
      <w:r w:rsidRPr="002C4F6D">
        <w:rPr>
          <w:rFonts w:ascii="Times New Roman" w:hAnsi="Times New Roman" w:cs="Times New Roman"/>
        </w:rPr>
        <w:t>CO</w:t>
      </w:r>
      <w:r w:rsidRPr="002C4F6D">
        <w:rPr>
          <w:rFonts w:ascii="Times New Roman" w:hAnsi="Times New Roman" w:cs="Times New Roman"/>
          <w:lang w:val="ru-RU"/>
        </w:rPr>
        <w:t>₂ од согорување на дрва и фосилни горива</w:t>
      </w:r>
    </w:p>
    <w:p w14:paraId="38A91003" w14:textId="77777777" w:rsidR="00E12A65" w:rsidRPr="002C4F6D" w:rsidRDefault="00E12A65" w:rsidP="007B6048">
      <w:pPr>
        <w:numPr>
          <w:ilvl w:val="1"/>
          <w:numId w:val="43"/>
        </w:numPr>
        <w:jc w:val="both"/>
        <w:rPr>
          <w:rFonts w:ascii="Times New Roman" w:hAnsi="Times New Roman" w:cs="Times New Roman"/>
          <w:lang w:val="ru-RU"/>
        </w:rPr>
      </w:pPr>
      <w:r w:rsidRPr="002C4F6D">
        <w:rPr>
          <w:rFonts w:ascii="Times New Roman" w:hAnsi="Times New Roman" w:cs="Times New Roman"/>
          <w:lang w:val="ru-RU"/>
        </w:rPr>
        <w:t xml:space="preserve">Нецелосно согорување на биомаса доведува до емисии на </w:t>
      </w:r>
      <w:r w:rsidRPr="002C4F6D">
        <w:rPr>
          <w:rFonts w:ascii="Times New Roman" w:hAnsi="Times New Roman" w:cs="Times New Roman"/>
        </w:rPr>
        <w:t>CH</w:t>
      </w:r>
      <w:r w:rsidRPr="002C4F6D">
        <w:rPr>
          <w:rFonts w:ascii="Times New Roman" w:hAnsi="Times New Roman" w:cs="Times New Roman"/>
          <w:lang w:val="ru-RU"/>
        </w:rPr>
        <w:t xml:space="preserve">₄ и </w:t>
      </w:r>
      <w:r w:rsidRPr="002C4F6D">
        <w:rPr>
          <w:rFonts w:ascii="Times New Roman" w:hAnsi="Times New Roman" w:cs="Times New Roman"/>
        </w:rPr>
        <w:t>N</w:t>
      </w:r>
      <w:r w:rsidRPr="002C4F6D">
        <w:rPr>
          <w:rFonts w:ascii="Times New Roman" w:hAnsi="Times New Roman" w:cs="Times New Roman"/>
          <w:lang w:val="ru-RU"/>
        </w:rPr>
        <w:t>₂</w:t>
      </w:r>
      <w:r w:rsidRPr="002C4F6D">
        <w:rPr>
          <w:rFonts w:ascii="Times New Roman" w:hAnsi="Times New Roman" w:cs="Times New Roman"/>
        </w:rPr>
        <w:t>O</w:t>
      </w:r>
    </w:p>
    <w:p w14:paraId="48D810F1" w14:textId="77777777" w:rsidR="00E12A65" w:rsidRPr="002C4F6D" w:rsidRDefault="00E12A65" w:rsidP="007B6048">
      <w:pPr>
        <w:numPr>
          <w:ilvl w:val="0"/>
          <w:numId w:val="43"/>
        </w:numPr>
        <w:jc w:val="both"/>
        <w:rPr>
          <w:rFonts w:ascii="Times New Roman" w:hAnsi="Times New Roman" w:cs="Times New Roman"/>
        </w:rPr>
      </w:pPr>
      <w:r w:rsidRPr="002C4F6D">
        <w:rPr>
          <w:rFonts w:ascii="Times New Roman" w:hAnsi="Times New Roman" w:cs="Times New Roman"/>
          <w:b/>
          <w:bCs/>
        </w:rPr>
        <w:t>Транспорт</w:t>
      </w:r>
      <w:r w:rsidRPr="002C4F6D">
        <w:rPr>
          <w:rFonts w:ascii="Times New Roman" w:hAnsi="Times New Roman" w:cs="Times New Roman"/>
        </w:rPr>
        <w:t>:</w:t>
      </w:r>
    </w:p>
    <w:p w14:paraId="240EBCD4" w14:textId="77777777" w:rsidR="00E12A65" w:rsidRPr="002C4F6D" w:rsidRDefault="00E12A65" w:rsidP="007B6048">
      <w:pPr>
        <w:numPr>
          <w:ilvl w:val="1"/>
          <w:numId w:val="43"/>
        </w:numPr>
        <w:jc w:val="both"/>
        <w:rPr>
          <w:rFonts w:ascii="Times New Roman" w:hAnsi="Times New Roman" w:cs="Times New Roman"/>
          <w:lang w:val="ru-RU"/>
        </w:rPr>
      </w:pPr>
      <w:r w:rsidRPr="002C4F6D">
        <w:rPr>
          <w:rFonts w:ascii="Times New Roman" w:hAnsi="Times New Roman" w:cs="Times New Roman"/>
        </w:rPr>
        <w:t>CO</w:t>
      </w:r>
      <w:r w:rsidRPr="002C4F6D">
        <w:rPr>
          <w:rFonts w:ascii="Times New Roman" w:hAnsi="Times New Roman" w:cs="Times New Roman"/>
          <w:lang w:val="ru-RU"/>
        </w:rPr>
        <w:t>₂ од согорување на бензин и дизел</w:t>
      </w:r>
    </w:p>
    <w:p w14:paraId="646ECB3C" w14:textId="77777777" w:rsidR="00E12A65" w:rsidRPr="002C4F6D" w:rsidRDefault="00E12A65" w:rsidP="007B6048">
      <w:pPr>
        <w:numPr>
          <w:ilvl w:val="1"/>
          <w:numId w:val="43"/>
        </w:numPr>
        <w:jc w:val="both"/>
        <w:rPr>
          <w:rFonts w:ascii="Times New Roman" w:hAnsi="Times New Roman" w:cs="Times New Roman"/>
          <w:lang w:val="ru-RU"/>
        </w:rPr>
      </w:pPr>
      <w:r w:rsidRPr="002C4F6D">
        <w:rPr>
          <w:rFonts w:ascii="Times New Roman" w:hAnsi="Times New Roman" w:cs="Times New Roman"/>
          <w:lang w:val="ru-RU"/>
        </w:rPr>
        <w:t>Ограничен јавен транспорт го зголемува учеството на приватни возила</w:t>
      </w:r>
    </w:p>
    <w:p w14:paraId="09779BCF" w14:textId="77777777" w:rsidR="00E12A65" w:rsidRPr="002C4F6D" w:rsidRDefault="00E12A65" w:rsidP="007B6048">
      <w:pPr>
        <w:numPr>
          <w:ilvl w:val="0"/>
          <w:numId w:val="43"/>
        </w:numPr>
        <w:jc w:val="both"/>
        <w:rPr>
          <w:rFonts w:ascii="Times New Roman" w:hAnsi="Times New Roman" w:cs="Times New Roman"/>
        </w:rPr>
      </w:pPr>
      <w:r w:rsidRPr="002C4F6D">
        <w:rPr>
          <w:rFonts w:ascii="Times New Roman" w:hAnsi="Times New Roman" w:cs="Times New Roman"/>
          <w:b/>
          <w:bCs/>
        </w:rPr>
        <w:t>Земјоделство</w:t>
      </w:r>
      <w:r w:rsidRPr="002C4F6D">
        <w:rPr>
          <w:rFonts w:ascii="Times New Roman" w:hAnsi="Times New Roman" w:cs="Times New Roman"/>
        </w:rPr>
        <w:t>:</w:t>
      </w:r>
    </w:p>
    <w:p w14:paraId="4CA113F6" w14:textId="77777777" w:rsidR="00E12A65" w:rsidRPr="002C4F6D" w:rsidRDefault="00E12A65" w:rsidP="007B6048">
      <w:pPr>
        <w:numPr>
          <w:ilvl w:val="1"/>
          <w:numId w:val="43"/>
        </w:numPr>
        <w:jc w:val="both"/>
        <w:rPr>
          <w:rFonts w:ascii="Times New Roman" w:hAnsi="Times New Roman" w:cs="Times New Roman"/>
          <w:lang w:val="ru-RU"/>
        </w:rPr>
      </w:pPr>
      <w:r w:rsidRPr="002C4F6D">
        <w:rPr>
          <w:rFonts w:ascii="Times New Roman" w:hAnsi="Times New Roman" w:cs="Times New Roman"/>
          <w:lang w:val="ru-RU"/>
        </w:rPr>
        <w:t>Емисии на метан од сточарството (ограничени размери)</w:t>
      </w:r>
    </w:p>
    <w:p w14:paraId="5A87B44F" w14:textId="77777777" w:rsidR="00E12A65" w:rsidRPr="002C4F6D" w:rsidRDefault="00E12A65" w:rsidP="007B6048">
      <w:pPr>
        <w:numPr>
          <w:ilvl w:val="1"/>
          <w:numId w:val="43"/>
        </w:numPr>
        <w:jc w:val="both"/>
        <w:rPr>
          <w:rFonts w:ascii="Times New Roman" w:hAnsi="Times New Roman" w:cs="Times New Roman"/>
          <w:lang w:val="ru-RU"/>
        </w:rPr>
      </w:pPr>
      <w:r w:rsidRPr="002C4F6D">
        <w:rPr>
          <w:rFonts w:ascii="Times New Roman" w:hAnsi="Times New Roman" w:cs="Times New Roman"/>
          <w:lang w:val="ru-RU"/>
        </w:rPr>
        <w:t>Емисии на азотни оксиди од употреба на вештачки ѓубрива</w:t>
      </w:r>
    </w:p>
    <w:p w14:paraId="231D22C7" w14:textId="77777777" w:rsidR="00E12A65" w:rsidRPr="002C4F6D" w:rsidRDefault="00E12A65" w:rsidP="007B6048">
      <w:pPr>
        <w:numPr>
          <w:ilvl w:val="0"/>
          <w:numId w:val="43"/>
        </w:numPr>
        <w:jc w:val="both"/>
        <w:rPr>
          <w:rFonts w:ascii="Times New Roman" w:hAnsi="Times New Roman" w:cs="Times New Roman"/>
        </w:rPr>
      </w:pPr>
      <w:r w:rsidRPr="002C4F6D">
        <w:rPr>
          <w:rFonts w:ascii="Times New Roman" w:hAnsi="Times New Roman" w:cs="Times New Roman"/>
          <w:b/>
          <w:bCs/>
        </w:rPr>
        <w:t>Одлагање отпад</w:t>
      </w:r>
      <w:r w:rsidRPr="002C4F6D">
        <w:rPr>
          <w:rFonts w:ascii="Times New Roman" w:hAnsi="Times New Roman" w:cs="Times New Roman"/>
        </w:rPr>
        <w:t>:</w:t>
      </w:r>
    </w:p>
    <w:p w14:paraId="2FCBEB3C" w14:textId="77777777" w:rsidR="00E12A65" w:rsidRPr="002C4F6D" w:rsidRDefault="00E12A65" w:rsidP="007B6048">
      <w:pPr>
        <w:numPr>
          <w:ilvl w:val="1"/>
          <w:numId w:val="43"/>
        </w:numPr>
        <w:jc w:val="both"/>
        <w:rPr>
          <w:rFonts w:ascii="Times New Roman" w:hAnsi="Times New Roman" w:cs="Times New Roman"/>
          <w:lang w:val="ru-RU"/>
        </w:rPr>
      </w:pPr>
      <w:r w:rsidRPr="002C4F6D">
        <w:rPr>
          <w:rFonts w:ascii="Times New Roman" w:hAnsi="Times New Roman" w:cs="Times New Roman"/>
          <w:lang w:val="ru-RU"/>
        </w:rPr>
        <w:t>Минимални емисии од депонирање на биоразградлив отпад</w:t>
      </w:r>
    </w:p>
    <w:p w14:paraId="3D0C2674"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Предизвици во мерењето</w:t>
      </w:r>
    </w:p>
    <w:p w14:paraId="162BF8D3" w14:textId="77777777" w:rsidR="00E12A65" w:rsidRPr="002C4F6D" w:rsidRDefault="00E12A65" w:rsidP="007B6048">
      <w:pPr>
        <w:numPr>
          <w:ilvl w:val="0"/>
          <w:numId w:val="44"/>
        </w:numPr>
        <w:jc w:val="both"/>
        <w:rPr>
          <w:rFonts w:ascii="Times New Roman" w:hAnsi="Times New Roman" w:cs="Times New Roman"/>
          <w:lang w:val="ru-RU"/>
        </w:rPr>
      </w:pPr>
      <w:r w:rsidRPr="002C4F6D">
        <w:rPr>
          <w:rFonts w:ascii="Times New Roman" w:hAnsi="Times New Roman" w:cs="Times New Roman"/>
          <w:lang w:val="ru-RU"/>
        </w:rPr>
        <w:t>Недостаток на локални податоци за точно определување на СГ емисиите</w:t>
      </w:r>
    </w:p>
    <w:p w14:paraId="2FF57179" w14:textId="77777777" w:rsidR="00E12A65" w:rsidRPr="002C4F6D" w:rsidRDefault="00E12A65" w:rsidP="007B6048">
      <w:pPr>
        <w:numPr>
          <w:ilvl w:val="0"/>
          <w:numId w:val="44"/>
        </w:numPr>
        <w:jc w:val="both"/>
        <w:rPr>
          <w:rFonts w:ascii="Times New Roman" w:hAnsi="Times New Roman" w:cs="Times New Roman"/>
          <w:lang w:val="ru-RU"/>
        </w:rPr>
      </w:pPr>
      <w:r w:rsidRPr="002C4F6D">
        <w:rPr>
          <w:rFonts w:ascii="Times New Roman" w:hAnsi="Times New Roman" w:cs="Times New Roman"/>
          <w:lang w:val="ru-RU"/>
        </w:rPr>
        <w:t>Ограничени капацитети за следење и известување</w:t>
      </w:r>
    </w:p>
    <w:p w14:paraId="760EF8FC"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Придонес кон националните и меѓународни цели</w:t>
      </w:r>
    </w:p>
    <w:p w14:paraId="3772C712" w14:textId="27343B77" w:rsidR="00E12A65" w:rsidRPr="002C4F6D" w:rsidRDefault="00E12A65" w:rsidP="00E12A65">
      <w:pPr>
        <w:jc w:val="both"/>
        <w:rPr>
          <w:rFonts w:ascii="Times New Roman" w:hAnsi="Times New Roman" w:cs="Times New Roman"/>
          <w:lang w:val="ru-RU"/>
        </w:rPr>
      </w:pPr>
      <w:r w:rsidRPr="002C4F6D">
        <w:rPr>
          <w:rFonts w:ascii="Times New Roman" w:hAnsi="Times New Roman" w:cs="Times New Roman"/>
          <w:lang w:val="ru-RU"/>
        </w:rPr>
        <w:t xml:space="preserve">Општина </w:t>
      </w:r>
      <w:r w:rsidR="00A64598" w:rsidRPr="002C4F6D">
        <w:rPr>
          <w:rFonts w:ascii="Times New Roman" w:hAnsi="Times New Roman" w:cs="Times New Roman"/>
          <w:lang w:val="ru-RU"/>
        </w:rPr>
        <w:t>Кочани</w:t>
      </w:r>
      <w:r w:rsidRPr="002C4F6D">
        <w:rPr>
          <w:rFonts w:ascii="Times New Roman" w:hAnsi="Times New Roman" w:cs="Times New Roman"/>
          <w:lang w:val="ru-RU"/>
        </w:rPr>
        <w:t>, како дел од Република Северна Македонија, има обврски да придонесе кон:</w:t>
      </w:r>
    </w:p>
    <w:p w14:paraId="494BCA31" w14:textId="77777777" w:rsidR="00E12A65" w:rsidRPr="002C4F6D" w:rsidRDefault="00E12A65" w:rsidP="007B6048">
      <w:pPr>
        <w:numPr>
          <w:ilvl w:val="0"/>
          <w:numId w:val="45"/>
        </w:numPr>
        <w:jc w:val="both"/>
        <w:rPr>
          <w:rFonts w:ascii="Times New Roman" w:hAnsi="Times New Roman" w:cs="Times New Roman"/>
          <w:lang w:val="ru-RU"/>
        </w:rPr>
      </w:pPr>
      <w:r w:rsidRPr="002C4F6D">
        <w:rPr>
          <w:rFonts w:ascii="Times New Roman" w:hAnsi="Times New Roman" w:cs="Times New Roman"/>
          <w:b/>
          <w:bCs/>
          <w:lang w:val="ru-RU"/>
        </w:rPr>
        <w:lastRenderedPageBreak/>
        <w:t>Националните цели за намалување на СГ емисиите</w:t>
      </w:r>
    </w:p>
    <w:p w14:paraId="7B988CAB" w14:textId="77777777" w:rsidR="00E12A65" w:rsidRPr="002C4F6D" w:rsidRDefault="00E12A65" w:rsidP="007B6048">
      <w:pPr>
        <w:numPr>
          <w:ilvl w:val="0"/>
          <w:numId w:val="45"/>
        </w:numPr>
        <w:jc w:val="both"/>
        <w:rPr>
          <w:rFonts w:ascii="Times New Roman" w:hAnsi="Times New Roman" w:cs="Times New Roman"/>
          <w:lang w:val="ru-RU"/>
        </w:rPr>
      </w:pPr>
      <w:r w:rsidRPr="002C4F6D">
        <w:rPr>
          <w:rFonts w:ascii="Times New Roman" w:hAnsi="Times New Roman" w:cs="Times New Roman"/>
          <w:b/>
          <w:bCs/>
          <w:lang w:val="ru-RU"/>
        </w:rPr>
        <w:t>ЕУ интеграционите процеси</w:t>
      </w:r>
      <w:r w:rsidRPr="002C4F6D">
        <w:rPr>
          <w:rFonts w:ascii="Times New Roman" w:hAnsi="Times New Roman" w:cs="Times New Roman"/>
        </w:rPr>
        <w:t> </w:t>
      </w:r>
      <w:r w:rsidRPr="002C4F6D">
        <w:rPr>
          <w:rFonts w:ascii="Times New Roman" w:hAnsi="Times New Roman" w:cs="Times New Roman"/>
          <w:lang w:val="ru-RU"/>
        </w:rPr>
        <w:t>(потенцијален кандидат за членство)</w:t>
      </w:r>
    </w:p>
    <w:p w14:paraId="26597847" w14:textId="77777777" w:rsidR="00E12A65" w:rsidRPr="002C4F6D" w:rsidRDefault="00E12A65" w:rsidP="007B6048">
      <w:pPr>
        <w:numPr>
          <w:ilvl w:val="0"/>
          <w:numId w:val="45"/>
        </w:numPr>
        <w:jc w:val="both"/>
        <w:rPr>
          <w:rFonts w:ascii="Times New Roman" w:hAnsi="Times New Roman" w:cs="Times New Roman"/>
          <w:lang w:val="ru-RU"/>
        </w:rPr>
      </w:pPr>
      <w:r w:rsidRPr="002C4F6D">
        <w:rPr>
          <w:rFonts w:ascii="Times New Roman" w:hAnsi="Times New Roman" w:cs="Times New Roman"/>
          <w:b/>
          <w:bCs/>
          <w:lang w:val="ru-RU"/>
        </w:rPr>
        <w:t>Парискиот договор</w:t>
      </w:r>
      <w:r w:rsidRPr="002C4F6D">
        <w:rPr>
          <w:rFonts w:ascii="Times New Roman" w:hAnsi="Times New Roman" w:cs="Times New Roman"/>
        </w:rPr>
        <w:t> </w:t>
      </w:r>
      <w:r w:rsidRPr="002C4F6D">
        <w:rPr>
          <w:rFonts w:ascii="Times New Roman" w:hAnsi="Times New Roman" w:cs="Times New Roman"/>
          <w:lang w:val="ru-RU"/>
        </w:rPr>
        <w:t>и целите за одржлив развој</w:t>
      </w:r>
    </w:p>
    <w:p w14:paraId="516814E2"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Препораки за подобрување</w:t>
      </w:r>
    </w:p>
    <w:p w14:paraId="20F5FAD2"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Краткорочни мерки (1-2 години)</w:t>
      </w:r>
    </w:p>
    <w:p w14:paraId="17A4002A" w14:textId="77777777" w:rsidR="00E12A65" w:rsidRPr="002C4F6D" w:rsidRDefault="00E12A65" w:rsidP="007B6048">
      <w:pPr>
        <w:numPr>
          <w:ilvl w:val="0"/>
          <w:numId w:val="46"/>
        </w:numPr>
        <w:jc w:val="both"/>
        <w:rPr>
          <w:rFonts w:ascii="Times New Roman" w:hAnsi="Times New Roman" w:cs="Times New Roman"/>
        </w:rPr>
      </w:pPr>
      <w:r w:rsidRPr="002C4F6D">
        <w:rPr>
          <w:rFonts w:ascii="Times New Roman" w:hAnsi="Times New Roman" w:cs="Times New Roman"/>
          <w:b/>
          <w:bCs/>
        </w:rPr>
        <w:t>Енергетски ревизии</w:t>
      </w:r>
      <w:r w:rsidRPr="002C4F6D">
        <w:rPr>
          <w:rFonts w:ascii="Times New Roman" w:hAnsi="Times New Roman" w:cs="Times New Roman"/>
        </w:rPr>
        <w:t> на јавни објекти</w:t>
      </w:r>
    </w:p>
    <w:p w14:paraId="09A715BD" w14:textId="77777777" w:rsidR="00E12A65" w:rsidRPr="002C4F6D" w:rsidRDefault="00E12A65" w:rsidP="007B6048">
      <w:pPr>
        <w:numPr>
          <w:ilvl w:val="0"/>
          <w:numId w:val="46"/>
        </w:numPr>
        <w:jc w:val="both"/>
        <w:rPr>
          <w:rFonts w:ascii="Times New Roman" w:hAnsi="Times New Roman" w:cs="Times New Roman"/>
          <w:lang w:val="ru-RU"/>
        </w:rPr>
      </w:pPr>
      <w:r w:rsidRPr="002C4F6D">
        <w:rPr>
          <w:rFonts w:ascii="Times New Roman" w:hAnsi="Times New Roman" w:cs="Times New Roman"/>
          <w:b/>
          <w:bCs/>
          <w:lang w:val="ru-RU"/>
        </w:rPr>
        <w:t>Програми за замена</w:t>
      </w:r>
      <w:r w:rsidRPr="002C4F6D">
        <w:rPr>
          <w:rFonts w:ascii="Times New Roman" w:hAnsi="Times New Roman" w:cs="Times New Roman"/>
        </w:rPr>
        <w:t> </w:t>
      </w:r>
      <w:r w:rsidRPr="002C4F6D">
        <w:rPr>
          <w:rFonts w:ascii="Times New Roman" w:hAnsi="Times New Roman" w:cs="Times New Roman"/>
          <w:lang w:val="ru-RU"/>
        </w:rPr>
        <w:t>на неефикасни грејни системи</w:t>
      </w:r>
    </w:p>
    <w:p w14:paraId="69F9BC43" w14:textId="77777777" w:rsidR="00E12A65" w:rsidRPr="002C4F6D" w:rsidRDefault="00E12A65" w:rsidP="007B6048">
      <w:pPr>
        <w:numPr>
          <w:ilvl w:val="0"/>
          <w:numId w:val="46"/>
        </w:numPr>
        <w:jc w:val="both"/>
        <w:rPr>
          <w:rFonts w:ascii="Times New Roman" w:hAnsi="Times New Roman" w:cs="Times New Roman"/>
          <w:lang w:val="ru-RU"/>
        </w:rPr>
      </w:pPr>
      <w:r w:rsidRPr="002C4F6D">
        <w:rPr>
          <w:rFonts w:ascii="Times New Roman" w:hAnsi="Times New Roman" w:cs="Times New Roman"/>
          <w:b/>
          <w:bCs/>
          <w:lang w:val="ru-RU"/>
        </w:rPr>
        <w:t>Промоција на енергетска ефикасност</w:t>
      </w:r>
      <w:r w:rsidRPr="002C4F6D">
        <w:rPr>
          <w:rFonts w:ascii="Times New Roman" w:hAnsi="Times New Roman" w:cs="Times New Roman"/>
        </w:rPr>
        <w:t> </w:t>
      </w:r>
      <w:r w:rsidRPr="002C4F6D">
        <w:rPr>
          <w:rFonts w:ascii="Times New Roman" w:hAnsi="Times New Roman" w:cs="Times New Roman"/>
          <w:lang w:val="ru-RU"/>
        </w:rPr>
        <w:t>кај домаќинствата</w:t>
      </w:r>
    </w:p>
    <w:p w14:paraId="2CB856EB" w14:textId="77777777" w:rsidR="00E12A65" w:rsidRPr="002C4F6D" w:rsidRDefault="00E12A65" w:rsidP="007B6048">
      <w:pPr>
        <w:numPr>
          <w:ilvl w:val="0"/>
          <w:numId w:val="46"/>
        </w:numPr>
        <w:jc w:val="both"/>
        <w:rPr>
          <w:rFonts w:ascii="Times New Roman" w:hAnsi="Times New Roman" w:cs="Times New Roman"/>
          <w:lang w:val="ru-RU"/>
        </w:rPr>
      </w:pPr>
      <w:r w:rsidRPr="002C4F6D">
        <w:rPr>
          <w:rFonts w:ascii="Times New Roman" w:hAnsi="Times New Roman" w:cs="Times New Roman"/>
          <w:b/>
          <w:bCs/>
          <w:lang w:val="ru-RU"/>
        </w:rPr>
        <w:t>Подобрување на јавното осветлување</w:t>
      </w:r>
      <w:r w:rsidRPr="002C4F6D">
        <w:rPr>
          <w:rFonts w:ascii="Times New Roman" w:hAnsi="Times New Roman" w:cs="Times New Roman"/>
        </w:rPr>
        <w:t> </w:t>
      </w:r>
      <w:r w:rsidRPr="002C4F6D">
        <w:rPr>
          <w:rFonts w:ascii="Times New Roman" w:hAnsi="Times New Roman" w:cs="Times New Roman"/>
          <w:lang w:val="ru-RU"/>
        </w:rPr>
        <w:t xml:space="preserve">со </w:t>
      </w:r>
      <w:r w:rsidRPr="002C4F6D">
        <w:rPr>
          <w:rFonts w:ascii="Times New Roman" w:hAnsi="Times New Roman" w:cs="Times New Roman"/>
        </w:rPr>
        <w:t>LED</w:t>
      </w:r>
      <w:r w:rsidRPr="002C4F6D">
        <w:rPr>
          <w:rFonts w:ascii="Times New Roman" w:hAnsi="Times New Roman" w:cs="Times New Roman"/>
          <w:lang w:val="ru-RU"/>
        </w:rPr>
        <w:t xml:space="preserve"> технологии</w:t>
      </w:r>
    </w:p>
    <w:p w14:paraId="36EB4386"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Среднорочни мерки (3-5 години)</w:t>
      </w:r>
    </w:p>
    <w:p w14:paraId="7A8A3076" w14:textId="77777777" w:rsidR="00E12A65" w:rsidRPr="002C4F6D" w:rsidRDefault="00E12A65" w:rsidP="007B6048">
      <w:pPr>
        <w:numPr>
          <w:ilvl w:val="0"/>
          <w:numId w:val="47"/>
        </w:numPr>
        <w:jc w:val="both"/>
        <w:rPr>
          <w:rFonts w:ascii="Times New Roman" w:hAnsi="Times New Roman" w:cs="Times New Roman"/>
          <w:lang w:val="ru-RU"/>
        </w:rPr>
      </w:pPr>
      <w:r w:rsidRPr="002C4F6D">
        <w:rPr>
          <w:rFonts w:ascii="Times New Roman" w:hAnsi="Times New Roman" w:cs="Times New Roman"/>
          <w:b/>
          <w:bCs/>
          <w:lang w:val="ru-RU"/>
        </w:rPr>
        <w:t>Поддршка за реновирање</w:t>
      </w:r>
      <w:r w:rsidRPr="002C4F6D">
        <w:rPr>
          <w:rFonts w:ascii="Times New Roman" w:hAnsi="Times New Roman" w:cs="Times New Roman"/>
        </w:rPr>
        <w:t> </w:t>
      </w:r>
      <w:r w:rsidRPr="002C4F6D">
        <w:rPr>
          <w:rFonts w:ascii="Times New Roman" w:hAnsi="Times New Roman" w:cs="Times New Roman"/>
          <w:lang w:val="ru-RU"/>
        </w:rPr>
        <w:t>на станбени згради</w:t>
      </w:r>
    </w:p>
    <w:p w14:paraId="22721555" w14:textId="77777777" w:rsidR="00E12A65" w:rsidRPr="002C4F6D" w:rsidRDefault="00E12A65" w:rsidP="007B6048">
      <w:pPr>
        <w:numPr>
          <w:ilvl w:val="0"/>
          <w:numId w:val="47"/>
        </w:numPr>
        <w:jc w:val="both"/>
        <w:rPr>
          <w:rFonts w:ascii="Times New Roman" w:hAnsi="Times New Roman" w:cs="Times New Roman"/>
          <w:lang w:val="ru-RU"/>
        </w:rPr>
      </w:pPr>
      <w:r w:rsidRPr="002C4F6D">
        <w:rPr>
          <w:rFonts w:ascii="Times New Roman" w:hAnsi="Times New Roman" w:cs="Times New Roman"/>
          <w:b/>
          <w:bCs/>
          <w:lang w:val="ru-RU"/>
        </w:rPr>
        <w:t>Развој на локални извори на обновлива енергија</w:t>
      </w:r>
      <w:r w:rsidRPr="002C4F6D">
        <w:rPr>
          <w:rFonts w:ascii="Times New Roman" w:hAnsi="Times New Roman" w:cs="Times New Roman"/>
        </w:rPr>
        <w:t> </w:t>
      </w:r>
      <w:r w:rsidRPr="002C4F6D">
        <w:rPr>
          <w:rFonts w:ascii="Times New Roman" w:hAnsi="Times New Roman" w:cs="Times New Roman"/>
          <w:lang w:val="ru-RU"/>
        </w:rPr>
        <w:t>(соларни панели)</w:t>
      </w:r>
    </w:p>
    <w:p w14:paraId="0DA9181A" w14:textId="77777777" w:rsidR="00E12A65" w:rsidRPr="002C4F6D" w:rsidRDefault="00E12A65" w:rsidP="007B6048">
      <w:pPr>
        <w:numPr>
          <w:ilvl w:val="0"/>
          <w:numId w:val="47"/>
        </w:numPr>
        <w:jc w:val="both"/>
        <w:rPr>
          <w:rFonts w:ascii="Times New Roman" w:hAnsi="Times New Roman" w:cs="Times New Roman"/>
        </w:rPr>
      </w:pPr>
      <w:r w:rsidRPr="002C4F6D">
        <w:rPr>
          <w:rFonts w:ascii="Times New Roman" w:hAnsi="Times New Roman" w:cs="Times New Roman"/>
          <w:b/>
          <w:bCs/>
        </w:rPr>
        <w:t>Подобрување на енергетската инфраструктура</w:t>
      </w:r>
    </w:p>
    <w:p w14:paraId="2B0E5618" w14:textId="77777777" w:rsidR="00E12A65" w:rsidRPr="002C4F6D" w:rsidRDefault="00E12A65" w:rsidP="007B6048">
      <w:pPr>
        <w:numPr>
          <w:ilvl w:val="0"/>
          <w:numId w:val="47"/>
        </w:numPr>
        <w:jc w:val="both"/>
        <w:rPr>
          <w:rFonts w:ascii="Times New Roman" w:hAnsi="Times New Roman" w:cs="Times New Roman"/>
          <w:lang w:val="ru-RU"/>
        </w:rPr>
      </w:pPr>
      <w:r w:rsidRPr="002C4F6D">
        <w:rPr>
          <w:rFonts w:ascii="Times New Roman" w:hAnsi="Times New Roman" w:cs="Times New Roman"/>
          <w:b/>
          <w:bCs/>
          <w:lang w:val="ru-RU"/>
        </w:rPr>
        <w:t>Воведување систем за следење</w:t>
      </w:r>
      <w:r w:rsidRPr="002C4F6D">
        <w:rPr>
          <w:rFonts w:ascii="Times New Roman" w:hAnsi="Times New Roman" w:cs="Times New Roman"/>
        </w:rPr>
        <w:t> </w:t>
      </w:r>
      <w:r w:rsidRPr="002C4F6D">
        <w:rPr>
          <w:rFonts w:ascii="Times New Roman" w:hAnsi="Times New Roman" w:cs="Times New Roman"/>
          <w:lang w:val="ru-RU"/>
        </w:rPr>
        <w:t>на енергетските текови и СГ емисии</w:t>
      </w:r>
    </w:p>
    <w:p w14:paraId="6009967B"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Долгорочни мерки (5+ години)</w:t>
      </w:r>
    </w:p>
    <w:p w14:paraId="6ADEDCA0" w14:textId="77777777" w:rsidR="00E12A65" w:rsidRPr="002C4F6D" w:rsidRDefault="00E12A65" w:rsidP="007B6048">
      <w:pPr>
        <w:numPr>
          <w:ilvl w:val="0"/>
          <w:numId w:val="48"/>
        </w:numPr>
        <w:jc w:val="both"/>
        <w:rPr>
          <w:rFonts w:ascii="Times New Roman" w:hAnsi="Times New Roman" w:cs="Times New Roman"/>
          <w:lang w:val="ru-RU"/>
        </w:rPr>
      </w:pPr>
      <w:r w:rsidRPr="002C4F6D">
        <w:rPr>
          <w:rFonts w:ascii="Times New Roman" w:hAnsi="Times New Roman" w:cs="Times New Roman"/>
          <w:b/>
          <w:bCs/>
          <w:lang w:val="ru-RU"/>
        </w:rPr>
        <w:t>Интеграција на обновливи извори</w:t>
      </w:r>
      <w:r w:rsidRPr="002C4F6D">
        <w:rPr>
          <w:rFonts w:ascii="Times New Roman" w:hAnsi="Times New Roman" w:cs="Times New Roman"/>
        </w:rPr>
        <w:t> </w:t>
      </w:r>
      <w:r w:rsidRPr="002C4F6D">
        <w:rPr>
          <w:rFonts w:ascii="Times New Roman" w:hAnsi="Times New Roman" w:cs="Times New Roman"/>
          <w:lang w:val="ru-RU"/>
        </w:rPr>
        <w:t>во локалниот енергетски микс</w:t>
      </w:r>
    </w:p>
    <w:p w14:paraId="02C2CE34" w14:textId="77777777" w:rsidR="00E12A65" w:rsidRPr="002C4F6D" w:rsidRDefault="00E12A65" w:rsidP="007B6048">
      <w:pPr>
        <w:numPr>
          <w:ilvl w:val="0"/>
          <w:numId w:val="48"/>
        </w:numPr>
        <w:jc w:val="both"/>
        <w:rPr>
          <w:rFonts w:ascii="Times New Roman" w:hAnsi="Times New Roman" w:cs="Times New Roman"/>
          <w:lang w:val="ru-RU"/>
        </w:rPr>
      </w:pPr>
      <w:r w:rsidRPr="002C4F6D">
        <w:rPr>
          <w:rFonts w:ascii="Times New Roman" w:hAnsi="Times New Roman" w:cs="Times New Roman"/>
          <w:b/>
          <w:bCs/>
          <w:lang w:val="ru-RU"/>
        </w:rPr>
        <w:t>Развој на економски активности</w:t>
      </w:r>
      <w:r w:rsidRPr="002C4F6D">
        <w:rPr>
          <w:rFonts w:ascii="Times New Roman" w:hAnsi="Times New Roman" w:cs="Times New Roman"/>
        </w:rPr>
        <w:t> </w:t>
      </w:r>
      <w:r w:rsidRPr="002C4F6D">
        <w:rPr>
          <w:rFonts w:ascii="Times New Roman" w:hAnsi="Times New Roman" w:cs="Times New Roman"/>
          <w:lang w:val="ru-RU"/>
        </w:rPr>
        <w:t>со ниско јаглеродно производство</w:t>
      </w:r>
    </w:p>
    <w:p w14:paraId="066D5FE9" w14:textId="77777777" w:rsidR="00E12A65" w:rsidRPr="002C4F6D" w:rsidRDefault="00E12A65" w:rsidP="007B6048">
      <w:pPr>
        <w:numPr>
          <w:ilvl w:val="0"/>
          <w:numId w:val="48"/>
        </w:numPr>
        <w:jc w:val="both"/>
        <w:rPr>
          <w:rFonts w:ascii="Times New Roman" w:hAnsi="Times New Roman" w:cs="Times New Roman"/>
          <w:lang w:val="ru-RU"/>
        </w:rPr>
      </w:pPr>
      <w:r w:rsidRPr="002C4F6D">
        <w:rPr>
          <w:rFonts w:ascii="Times New Roman" w:hAnsi="Times New Roman" w:cs="Times New Roman"/>
          <w:b/>
          <w:bCs/>
          <w:lang w:val="ru-RU"/>
        </w:rPr>
        <w:t>Интегрирана стратегија</w:t>
      </w:r>
      <w:r w:rsidRPr="002C4F6D">
        <w:rPr>
          <w:rFonts w:ascii="Times New Roman" w:hAnsi="Times New Roman" w:cs="Times New Roman"/>
        </w:rPr>
        <w:t> </w:t>
      </w:r>
      <w:r w:rsidRPr="002C4F6D">
        <w:rPr>
          <w:rFonts w:ascii="Times New Roman" w:hAnsi="Times New Roman" w:cs="Times New Roman"/>
          <w:lang w:val="ru-RU"/>
        </w:rPr>
        <w:t>за климатски акции и одржлив развој</w:t>
      </w:r>
    </w:p>
    <w:p w14:paraId="2D0517E8" w14:textId="77777777" w:rsidR="00E12A65" w:rsidRPr="002C4F6D" w:rsidRDefault="00E12A65" w:rsidP="00E12A65">
      <w:pPr>
        <w:jc w:val="both"/>
        <w:rPr>
          <w:rFonts w:ascii="Times New Roman" w:hAnsi="Times New Roman" w:cs="Times New Roman"/>
          <w:b/>
          <w:bCs/>
        </w:rPr>
      </w:pPr>
      <w:r w:rsidRPr="002C4F6D">
        <w:rPr>
          <w:rFonts w:ascii="Times New Roman" w:hAnsi="Times New Roman" w:cs="Times New Roman"/>
          <w:b/>
          <w:bCs/>
        </w:rPr>
        <w:t>Потенцијали за развој</w:t>
      </w:r>
    </w:p>
    <w:p w14:paraId="3772FAD6" w14:textId="77777777" w:rsidR="00E12A65" w:rsidRPr="002C4F6D" w:rsidRDefault="00E12A65" w:rsidP="007B6048">
      <w:pPr>
        <w:numPr>
          <w:ilvl w:val="0"/>
          <w:numId w:val="49"/>
        </w:numPr>
        <w:jc w:val="both"/>
        <w:rPr>
          <w:rFonts w:ascii="Times New Roman" w:hAnsi="Times New Roman" w:cs="Times New Roman"/>
          <w:lang w:val="ru-RU"/>
        </w:rPr>
      </w:pPr>
      <w:r w:rsidRPr="002C4F6D">
        <w:rPr>
          <w:rFonts w:ascii="Times New Roman" w:hAnsi="Times New Roman" w:cs="Times New Roman"/>
          <w:b/>
          <w:bCs/>
          <w:lang w:val="ru-RU"/>
        </w:rPr>
        <w:t>Биомаса</w:t>
      </w:r>
      <w:r w:rsidRPr="002C4F6D">
        <w:rPr>
          <w:rFonts w:ascii="Times New Roman" w:hAnsi="Times New Roman" w:cs="Times New Roman"/>
          <w:lang w:val="ru-RU"/>
        </w:rPr>
        <w:t>: Искористување на земјоделскиот отпад за производство на енергија</w:t>
      </w:r>
    </w:p>
    <w:p w14:paraId="510DACFC" w14:textId="77777777" w:rsidR="00E12A65" w:rsidRPr="002C4F6D" w:rsidRDefault="00E12A65" w:rsidP="007B6048">
      <w:pPr>
        <w:numPr>
          <w:ilvl w:val="0"/>
          <w:numId w:val="49"/>
        </w:numPr>
        <w:jc w:val="both"/>
        <w:rPr>
          <w:rFonts w:ascii="Times New Roman" w:hAnsi="Times New Roman" w:cs="Times New Roman"/>
          <w:lang w:val="ru-RU"/>
        </w:rPr>
      </w:pPr>
      <w:r w:rsidRPr="002C4F6D">
        <w:rPr>
          <w:rFonts w:ascii="Times New Roman" w:hAnsi="Times New Roman" w:cs="Times New Roman"/>
          <w:b/>
          <w:bCs/>
          <w:lang w:val="ru-RU"/>
        </w:rPr>
        <w:t>Соларна енергија</w:t>
      </w:r>
      <w:r w:rsidRPr="002C4F6D">
        <w:rPr>
          <w:rFonts w:ascii="Times New Roman" w:hAnsi="Times New Roman" w:cs="Times New Roman"/>
          <w:lang w:val="ru-RU"/>
        </w:rPr>
        <w:t>: Добри услови за соларна експлоатација</w:t>
      </w:r>
    </w:p>
    <w:p w14:paraId="14B21B69" w14:textId="77777777" w:rsidR="00E12A65" w:rsidRPr="002C4F6D" w:rsidRDefault="00E12A65" w:rsidP="007B6048">
      <w:pPr>
        <w:numPr>
          <w:ilvl w:val="0"/>
          <w:numId w:val="49"/>
        </w:numPr>
        <w:jc w:val="both"/>
        <w:rPr>
          <w:rFonts w:ascii="Times New Roman" w:hAnsi="Times New Roman" w:cs="Times New Roman"/>
          <w:lang w:val="ru-RU"/>
        </w:rPr>
      </w:pPr>
      <w:r w:rsidRPr="002C4F6D">
        <w:rPr>
          <w:rFonts w:ascii="Times New Roman" w:hAnsi="Times New Roman" w:cs="Times New Roman"/>
          <w:b/>
          <w:bCs/>
          <w:lang w:val="ru-RU"/>
        </w:rPr>
        <w:t>Еко-туризам</w:t>
      </w:r>
      <w:r w:rsidRPr="002C4F6D">
        <w:rPr>
          <w:rFonts w:ascii="Times New Roman" w:hAnsi="Times New Roman" w:cs="Times New Roman"/>
          <w:lang w:val="ru-RU"/>
        </w:rPr>
        <w:t>: Развој на одржлив туризам со ниска енергетска потрошувачка</w:t>
      </w:r>
    </w:p>
    <w:p w14:paraId="0FD25926" w14:textId="77777777" w:rsidR="00E12A65" w:rsidRPr="002C4F6D" w:rsidRDefault="00E12A65" w:rsidP="00E12A65">
      <w:pPr>
        <w:jc w:val="both"/>
        <w:rPr>
          <w:rFonts w:ascii="Times New Roman" w:hAnsi="Times New Roman" w:cs="Times New Roman"/>
          <w:b/>
          <w:bCs/>
          <w:lang w:val="ru-RU"/>
        </w:rPr>
      </w:pPr>
      <w:r w:rsidRPr="002C4F6D">
        <w:rPr>
          <w:rFonts w:ascii="Times New Roman" w:hAnsi="Times New Roman" w:cs="Times New Roman"/>
          <w:b/>
          <w:bCs/>
          <w:lang w:val="ru-RU"/>
        </w:rPr>
        <w:t>Заклучок</w:t>
      </w:r>
    </w:p>
    <w:p w14:paraId="13B2BDA8" w14:textId="19E27DF5" w:rsidR="00E12A65" w:rsidRPr="002C4F6D" w:rsidRDefault="00E12A65" w:rsidP="00E12A65">
      <w:pPr>
        <w:jc w:val="both"/>
        <w:rPr>
          <w:rFonts w:ascii="Times New Roman" w:hAnsi="Times New Roman" w:cs="Times New Roman"/>
          <w:lang w:val="ru-RU"/>
        </w:rPr>
      </w:pPr>
      <w:r w:rsidRPr="002C4F6D">
        <w:rPr>
          <w:rFonts w:ascii="Times New Roman" w:hAnsi="Times New Roman" w:cs="Times New Roman"/>
          <w:lang w:val="ru-RU"/>
        </w:rPr>
        <w:t xml:space="preserve">Општина </w:t>
      </w:r>
      <w:r w:rsidR="00A64598" w:rsidRPr="002C4F6D">
        <w:rPr>
          <w:rFonts w:ascii="Times New Roman" w:hAnsi="Times New Roman" w:cs="Times New Roman"/>
          <w:lang w:val="ru-RU"/>
        </w:rPr>
        <w:t>Кочани</w:t>
      </w:r>
      <w:r w:rsidRPr="002C4F6D">
        <w:rPr>
          <w:rFonts w:ascii="Times New Roman" w:hAnsi="Times New Roman" w:cs="Times New Roman"/>
          <w:lang w:val="ru-RU"/>
        </w:rPr>
        <w:t xml:space="preserve"> има типичен профил на општина со голема зависност од традиционални извори на енергија (особено дрва). Постои значителен потенцијал за подобрување на енергетската ефикасност и намалување на емисиите на стакленички гасови преку системски пристап. Клучен предизвик останува ограничениот економски капацитет и потребата од надворешна техничка и финансиска поддршка за имплементација на одржливите енергетски решенија.</w:t>
      </w:r>
    </w:p>
    <w:p w14:paraId="4B228802" w14:textId="1ACE5D5A" w:rsidR="00E12A65" w:rsidRPr="002C4F6D" w:rsidRDefault="00E12A65" w:rsidP="00E12A65">
      <w:pPr>
        <w:jc w:val="both"/>
        <w:rPr>
          <w:rFonts w:ascii="Times New Roman" w:hAnsi="Times New Roman" w:cs="Times New Roman"/>
          <w:lang w:val="ru-RU"/>
        </w:rPr>
      </w:pPr>
      <w:r w:rsidRPr="002C4F6D">
        <w:rPr>
          <w:rFonts w:ascii="Times New Roman" w:hAnsi="Times New Roman" w:cs="Times New Roman"/>
          <w:lang w:val="ru-RU"/>
        </w:rPr>
        <w:lastRenderedPageBreak/>
        <w:t xml:space="preserve">За создавање на прецизен енергетски профил </w:t>
      </w:r>
      <w:r w:rsidR="007D0928" w:rsidRPr="002C4F6D">
        <w:rPr>
          <w:rFonts w:ascii="Times New Roman" w:hAnsi="Times New Roman" w:cs="Times New Roman"/>
          <w:lang w:val="ru-RU"/>
        </w:rPr>
        <w:t xml:space="preserve">Општина </w:t>
      </w:r>
      <w:r w:rsidR="00A64598" w:rsidRPr="002C4F6D">
        <w:rPr>
          <w:rFonts w:ascii="Times New Roman" w:hAnsi="Times New Roman" w:cs="Times New Roman"/>
          <w:lang w:val="ru-RU"/>
        </w:rPr>
        <w:t>Кочани</w:t>
      </w:r>
      <w:r w:rsidR="007D0928" w:rsidRPr="002C4F6D">
        <w:rPr>
          <w:rFonts w:ascii="Times New Roman" w:hAnsi="Times New Roman" w:cs="Times New Roman"/>
          <w:lang w:val="ru-RU"/>
        </w:rPr>
        <w:t xml:space="preserve"> планира</w:t>
      </w:r>
      <w:r w:rsidRPr="002C4F6D">
        <w:rPr>
          <w:rFonts w:ascii="Times New Roman" w:hAnsi="Times New Roman" w:cs="Times New Roman"/>
          <w:lang w:val="ru-RU"/>
        </w:rPr>
        <w:t xml:space="preserve"> спроведување на детална енергетска аналитичка студија која ќе ги квантифицира точните податоци за потрошувачка и емисии на ниво на општината.</w:t>
      </w:r>
    </w:p>
    <w:p w14:paraId="641F87D5" w14:textId="73E596A4" w:rsidR="00F41935" w:rsidRPr="002C4F6D" w:rsidRDefault="0077502C" w:rsidP="0015499F">
      <w:pPr>
        <w:jc w:val="both"/>
        <w:rPr>
          <w:rFonts w:ascii="Times New Roman" w:hAnsi="Times New Roman" w:cs="Times New Roman"/>
          <w:b/>
          <w:bCs/>
          <w:lang w:val="ru-RU"/>
        </w:rPr>
      </w:pPr>
      <w:r w:rsidRPr="002C4F6D">
        <w:rPr>
          <w:rFonts w:ascii="Times New Roman" w:hAnsi="Times New Roman" w:cs="Times New Roman"/>
          <w:b/>
          <w:bCs/>
          <w:lang w:val="mk-MK"/>
        </w:rPr>
        <w:t>2.5.</w:t>
      </w:r>
      <w:r w:rsidRPr="002C4F6D">
        <w:rPr>
          <w:rFonts w:ascii="Times New Roman" w:hAnsi="Times New Roman" w:cs="Times New Roman"/>
          <w:b/>
          <w:bCs/>
          <w:lang w:val="ru-RU"/>
        </w:rPr>
        <w:t xml:space="preserve"> Анализата на потенцијали и ризици  на локалниот енергетски систем</w:t>
      </w:r>
    </w:p>
    <w:p w14:paraId="228480DE" w14:textId="2728306F"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 xml:space="preserve">Анализата на потенцијалите и ризиците на локалниот енергетски систем во Општина </w:t>
      </w:r>
      <w:r w:rsidR="00A64598" w:rsidRPr="002C4F6D">
        <w:rPr>
          <w:rFonts w:ascii="Times New Roman" w:hAnsi="Times New Roman" w:cs="Times New Roman"/>
          <w:lang w:val="ru-RU"/>
        </w:rPr>
        <w:t>Кочани</w:t>
      </w:r>
      <w:r w:rsidRPr="002C4F6D">
        <w:rPr>
          <w:rFonts w:ascii="Times New Roman" w:hAnsi="Times New Roman" w:cs="Times New Roman"/>
          <w:lang w:val="ru-RU"/>
        </w:rPr>
        <w:t xml:space="preserve"> има за цел да ги идентификува клучните можности за подобрување на енергетската ефикасност, зголемување на уделот на обновливите извори на енергија (ОИЕ) и намалување на емисиите на стакленички гасови, како и можните ограничувања кои можат да влијаат врз реализацијата на мерките. Во рамки на оваа анализа, посебно внимание се посветува на улогата на </w:t>
      </w:r>
      <w:r w:rsidRPr="002C4F6D">
        <w:rPr>
          <w:rFonts w:ascii="Times New Roman" w:hAnsi="Times New Roman" w:cs="Times New Roman"/>
          <w:b/>
          <w:bCs/>
          <w:lang w:val="ru-RU"/>
        </w:rPr>
        <w:t>приватните инвестиции</w:t>
      </w:r>
      <w:r w:rsidRPr="002C4F6D">
        <w:rPr>
          <w:rFonts w:ascii="Times New Roman" w:hAnsi="Times New Roman" w:cs="Times New Roman"/>
          <w:lang w:val="ru-RU"/>
        </w:rPr>
        <w:t xml:space="preserve"> (домаќинства, земјоделци, мали и средни претпријатија) како значаен двигател за енергетска транзиција на локално ниво.</w:t>
      </w:r>
    </w:p>
    <w:p w14:paraId="3EC61FA1"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2.5.1 Потенцијали на локалниот енергетски систем</w:t>
      </w:r>
    </w:p>
    <w:p w14:paraId="51B826A0"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(1) Потенцијал за енергетска ефикасност во јавниот сектор</w:t>
      </w:r>
    </w:p>
    <w:p w14:paraId="20AE9860" w14:textId="7D4B9E46"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 xml:space="preserve">Општина </w:t>
      </w:r>
      <w:r w:rsidR="00A64598" w:rsidRPr="002C4F6D">
        <w:rPr>
          <w:rFonts w:ascii="Times New Roman" w:hAnsi="Times New Roman" w:cs="Times New Roman"/>
          <w:lang w:val="ru-RU"/>
        </w:rPr>
        <w:t xml:space="preserve">Кочани  </w:t>
      </w:r>
      <w:r w:rsidRPr="002C4F6D">
        <w:rPr>
          <w:rFonts w:ascii="Times New Roman" w:hAnsi="Times New Roman" w:cs="Times New Roman"/>
          <w:lang w:val="ru-RU"/>
        </w:rPr>
        <w:t>располага со значителен потенцијал за намалување на потрошувачката на енергија во јавните објекти и јавните услуги преку:</w:t>
      </w:r>
    </w:p>
    <w:p w14:paraId="651862F4" w14:textId="77777777" w:rsidR="00612A8E" w:rsidRPr="002C4F6D" w:rsidRDefault="00612A8E" w:rsidP="007B6048">
      <w:pPr>
        <w:numPr>
          <w:ilvl w:val="0"/>
          <w:numId w:val="50"/>
        </w:numPr>
        <w:jc w:val="both"/>
        <w:rPr>
          <w:rFonts w:ascii="Times New Roman" w:hAnsi="Times New Roman" w:cs="Times New Roman"/>
          <w:lang w:val="ru-RU"/>
        </w:rPr>
      </w:pPr>
      <w:r w:rsidRPr="002C4F6D">
        <w:rPr>
          <w:rFonts w:ascii="Times New Roman" w:hAnsi="Times New Roman" w:cs="Times New Roman"/>
          <w:lang w:val="ru-RU"/>
        </w:rPr>
        <w:t xml:space="preserve">модернизација на внатрешно и улично осветлување со </w:t>
      </w:r>
      <w:r w:rsidRPr="002C4F6D">
        <w:rPr>
          <w:rFonts w:ascii="Times New Roman" w:hAnsi="Times New Roman" w:cs="Times New Roman"/>
        </w:rPr>
        <w:t>LED</w:t>
      </w:r>
      <w:r w:rsidRPr="002C4F6D">
        <w:rPr>
          <w:rFonts w:ascii="Times New Roman" w:hAnsi="Times New Roman" w:cs="Times New Roman"/>
          <w:lang w:val="ru-RU"/>
        </w:rPr>
        <w:t>,</w:t>
      </w:r>
    </w:p>
    <w:p w14:paraId="739920CD" w14:textId="77777777" w:rsidR="00612A8E" w:rsidRPr="002C4F6D" w:rsidRDefault="00612A8E" w:rsidP="007B6048">
      <w:pPr>
        <w:numPr>
          <w:ilvl w:val="0"/>
          <w:numId w:val="50"/>
        </w:numPr>
        <w:jc w:val="both"/>
        <w:rPr>
          <w:rFonts w:ascii="Times New Roman" w:hAnsi="Times New Roman" w:cs="Times New Roman"/>
          <w:lang w:val="ru-RU"/>
        </w:rPr>
      </w:pPr>
      <w:r w:rsidRPr="002C4F6D">
        <w:rPr>
          <w:rFonts w:ascii="Times New Roman" w:hAnsi="Times New Roman" w:cs="Times New Roman"/>
          <w:lang w:val="ru-RU"/>
        </w:rPr>
        <w:t>подобра регулација на системите за греење (термостати, зонирање, оптимизација),</w:t>
      </w:r>
    </w:p>
    <w:p w14:paraId="548C4378" w14:textId="2AB59342" w:rsidR="00612A8E" w:rsidRPr="002C4F6D" w:rsidRDefault="00612A8E" w:rsidP="007B6048">
      <w:pPr>
        <w:numPr>
          <w:ilvl w:val="0"/>
          <w:numId w:val="50"/>
        </w:numPr>
        <w:jc w:val="both"/>
        <w:rPr>
          <w:rFonts w:ascii="Times New Roman" w:hAnsi="Times New Roman" w:cs="Times New Roman"/>
          <w:lang w:val="ru-RU"/>
        </w:rPr>
      </w:pPr>
      <w:r w:rsidRPr="002C4F6D">
        <w:rPr>
          <w:rFonts w:ascii="Times New Roman" w:hAnsi="Times New Roman" w:cs="Times New Roman"/>
          <w:lang w:val="ru-RU"/>
        </w:rPr>
        <w:t>санација на термичката обвивка (</w:t>
      </w:r>
      <w:r w:rsidR="00E02A7D" w:rsidRPr="002C4F6D">
        <w:rPr>
          <w:rFonts w:ascii="Times New Roman" w:hAnsi="Times New Roman" w:cs="Times New Roman"/>
          <w:lang w:val="ru-RU"/>
        </w:rPr>
        <w:t>Покрив</w:t>
      </w:r>
      <w:r w:rsidRPr="002C4F6D">
        <w:rPr>
          <w:rFonts w:ascii="Times New Roman" w:hAnsi="Times New Roman" w:cs="Times New Roman"/>
          <w:lang w:val="ru-RU"/>
        </w:rPr>
        <w:t>, фасада, столарија),</w:t>
      </w:r>
    </w:p>
    <w:p w14:paraId="24053B1F" w14:textId="77777777" w:rsidR="00612A8E" w:rsidRPr="002C4F6D" w:rsidRDefault="00612A8E" w:rsidP="007B6048">
      <w:pPr>
        <w:numPr>
          <w:ilvl w:val="0"/>
          <w:numId w:val="50"/>
        </w:numPr>
        <w:jc w:val="both"/>
        <w:rPr>
          <w:rFonts w:ascii="Times New Roman" w:hAnsi="Times New Roman" w:cs="Times New Roman"/>
          <w:lang w:val="ru-RU"/>
        </w:rPr>
      </w:pPr>
      <w:r w:rsidRPr="002C4F6D">
        <w:rPr>
          <w:rFonts w:ascii="Times New Roman" w:hAnsi="Times New Roman" w:cs="Times New Roman"/>
          <w:lang w:val="ru-RU"/>
        </w:rPr>
        <w:t>систем за енергетски менаџмент (следење по мерно место).</w:t>
      </w:r>
    </w:p>
    <w:p w14:paraId="77B9D6A5"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Овие мерки се меѓу најисплатливите и носат брзи резултати, со директен ефект врз општинскиот буџет.</w:t>
      </w:r>
    </w:p>
    <w:p w14:paraId="2F6C7599"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(2) Потенцијал за обновливи извори – сончева енергија (јавен и приватен сектор)</w:t>
      </w:r>
    </w:p>
    <w:p w14:paraId="6EE83995" w14:textId="3C3C943F" w:rsidR="00612A8E" w:rsidRPr="002C4F6D" w:rsidRDefault="00A64598" w:rsidP="00612A8E">
      <w:pPr>
        <w:jc w:val="both"/>
        <w:rPr>
          <w:rFonts w:ascii="Times New Roman" w:hAnsi="Times New Roman" w:cs="Times New Roman"/>
          <w:lang w:val="ru-RU"/>
        </w:rPr>
      </w:pPr>
      <w:r w:rsidRPr="002C4F6D">
        <w:rPr>
          <w:rFonts w:ascii="Times New Roman" w:hAnsi="Times New Roman" w:cs="Times New Roman"/>
          <w:lang w:val="ru-RU"/>
        </w:rPr>
        <w:t>Кочани</w:t>
      </w:r>
      <w:r w:rsidR="00612A8E" w:rsidRPr="002C4F6D">
        <w:rPr>
          <w:rFonts w:ascii="Times New Roman" w:hAnsi="Times New Roman" w:cs="Times New Roman"/>
          <w:lang w:val="ru-RU"/>
        </w:rPr>
        <w:t xml:space="preserve"> има реален потенцијал за примена на сончеви технологии преку:</w:t>
      </w:r>
    </w:p>
    <w:p w14:paraId="5DF60283" w14:textId="6EAD51B5" w:rsidR="00612A8E" w:rsidRPr="002C4F6D" w:rsidRDefault="00612A8E" w:rsidP="007B6048">
      <w:pPr>
        <w:numPr>
          <w:ilvl w:val="0"/>
          <w:numId w:val="51"/>
        </w:numPr>
        <w:jc w:val="both"/>
        <w:rPr>
          <w:rFonts w:ascii="Times New Roman" w:hAnsi="Times New Roman" w:cs="Times New Roman"/>
          <w:lang w:val="ru-RU"/>
        </w:rPr>
      </w:pPr>
      <w:r w:rsidRPr="002C4F6D">
        <w:rPr>
          <w:rFonts w:ascii="Times New Roman" w:hAnsi="Times New Roman" w:cs="Times New Roman"/>
          <w:lang w:val="ru-RU"/>
        </w:rPr>
        <w:t xml:space="preserve">фотоволтаични системи (на </w:t>
      </w:r>
      <w:r w:rsidR="00E02A7D" w:rsidRPr="002C4F6D">
        <w:rPr>
          <w:rFonts w:ascii="Times New Roman" w:hAnsi="Times New Roman" w:cs="Times New Roman"/>
          <w:lang w:val="ru-RU"/>
        </w:rPr>
        <w:t>Покриви</w:t>
      </w:r>
      <w:r w:rsidRPr="002C4F6D">
        <w:rPr>
          <w:rFonts w:ascii="Times New Roman" w:hAnsi="Times New Roman" w:cs="Times New Roman"/>
          <w:lang w:val="ru-RU"/>
        </w:rPr>
        <w:t xml:space="preserve"> на јавни објекти, приватни куќи, деловни објекти, земјоделски објекти),</w:t>
      </w:r>
    </w:p>
    <w:p w14:paraId="41CB3F52" w14:textId="77777777" w:rsidR="00612A8E" w:rsidRPr="002C4F6D" w:rsidRDefault="00612A8E" w:rsidP="007B6048">
      <w:pPr>
        <w:numPr>
          <w:ilvl w:val="0"/>
          <w:numId w:val="51"/>
        </w:numPr>
        <w:jc w:val="both"/>
        <w:rPr>
          <w:rFonts w:ascii="Times New Roman" w:hAnsi="Times New Roman" w:cs="Times New Roman"/>
          <w:lang w:val="ru-RU"/>
        </w:rPr>
      </w:pPr>
      <w:r w:rsidRPr="002C4F6D">
        <w:rPr>
          <w:rFonts w:ascii="Times New Roman" w:hAnsi="Times New Roman" w:cs="Times New Roman"/>
          <w:lang w:val="ru-RU"/>
        </w:rPr>
        <w:t>соларни термални колектори за санитарна топла вода (особено во објекти со редовна потрошувачка).</w:t>
      </w:r>
    </w:p>
    <w:p w14:paraId="2D48FD90"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b/>
          <w:bCs/>
          <w:lang w:val="ru-RU"/>
        </w:rPr>
        <w:t>Предности:</w:t>
      </w:r>
      <w:r w:rsidRPr="002C4F6D">
        <w:rPr>
          <w:rFonts w:ascii="Times New Roman" w:hAnsi="Times New Roman" w:cs="Times New Roman"/>
          <w:lang w:val="ru-RU"/>
        </w:rPr>
        <w:t xml:space="preserve"> локално производство на електрична енергија, намалување сметки, брза инсталација, висока јавна прифатливост.</w:t>
      </w:r>
    </w:p>
    <w:p w14:paraId="64344FCF"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(3) Потенцијал за биомаса и земјоделски остатоци</w:t>
      </w:r>
    </w:p>
    <w:p w14:paraId="45E69184"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Како рурална општина со земјоделски активности, постои потенцијал за:</w:t>
      </w:r>
    </w:p>
    <w:p w14:paraId="39693C36" w14:textId="77777777" w:rsidR="00612A8E" w:rsidRPr="002C4F6D" w:rsidRDefault="00612A8E" w:rsidP="007B6048">
      <w:pPr>
        <w:numPr>
          <w:ilvl w:val="0"/>
          <w:numId w:val="52"/>
        </w:numPr>
        <w:jc w:val="both"/>
        <w:rPr>
          <w:rFonts w:ascii="Times New Roman" w:hAnsi="Times New Roman" w:cs="Times New Roman"/>
          <w:lang w:val="ru-RU"/>
        </w:rPr>
      </w:pPr>
      <w:r w:rsidRPr="002C4F6D">
        <w:rPr>
          <w:rFonts w:ascii="Times New Roman" w:hAnsi="Times New Roman" w:cs="Times New Roman"/>
          <w:lang w:val="ru-RU"/>
        </w:rPr>
        <w:lastRenderedPageBreak/>
        <w:t>подобрување на ефикасноста на греењето на биомаса (премин кон поефикасни котли/печки),</w:t>
      </w:r>
    </w:p>
    <w:p w14:paraId="1537B37E" w14:textId="77777777" w:rsidR="00612A8E" w:rsidRPr="002C4F6D" w:rsidRDefault="00612A8E" w:rsidP="007B6048">
      <w:pPr>
        <w:numPr>
          <w:ilvl w:val="0"/>
          <w:numId w:val="52"/>
        </w:numPr>
        <w:jc w:val="both"/>
        <w:rPr>
          <w:rFonts w:ascii="Times New Roman" w:hAnsi="Times New Roman" w:cs="Times New Roman"/>
          <w:lang w:val="ru-RU"/>
        </w:rPr>
      </w:pPr>
      <w:r w:rsidRPr="002C4F6D">
        <w:rPr>
          <w:rFonts w:ascii="Times New Roman" w:hAnsi="Times New Roman" w:cs="Times New Roman"/>
          <w:lang w:val="ru-RU"/>
        </w:rPr>
        <w:t>организирано користење на земјоделски остатоци (каде што е технички и еколошки оправдано),</w:t>
      </w:r>
    </w:p>
    <w:p w14:paraId="14EDB461" w14:textId="77777777" w:rsidR="00612A8E" w:rsidRPr="002C4F6D" w:rsidRDefault="00612A8E" w:rsidP="007B6048">
      <w:pPr>
        <w:numPr>
          <w:ilvl w:val="0"/>
          <w:numId w:val="52"/>
        </w:numPr>
        <w:jc w:val="both"/>
        <w:rPr>
          <w:rFonts w:ascii="Times New Roman" w:hAnsi="Times New Roman" w:cs="Times New Roman"/>
          <w:lang w:val="ru-RU"/>
        </w:rPr>
      </w:pPr>
      <w:r w:rsidRPr="002C4F6D">
        <w:rPr>
          <w:rFonts w:ascii="Times New Roman" w:hAnsi="Times New Roman" w:cs="Times New Roman"/>
          <w:lang w:val="ru-RU"/>
        </w:rPr>
        <w:t>можни мали котларници на биомаса за јавни објекти (по претходна анализа на одржливост и логистика).</w:t>
      </w:r>
    </w:p>
    <w:p w14:paraId="7E2DAB47"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Овој потенцијал треба да се користи внимателно, со акцент на еколошки стандарди и одржливо снабдување.</w:t>
      </w:r>
    </w:p>
    <w:p w14:paraId="3910ABEB"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(4) Потенцијал во комунални системи (водоснабдување/пумпи)</w:t>
      </w:r>
    </w:p>
    <w:p w14:paraId="4FA02A37"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Доколку на територијата на општината постојат пумпни станици со значајна потрошувачка, потенцијалот е во:</w:t>
      </w:r>
    </w:p>
    <w:p w14:paraId="4E8063A2" w14:textId="77777777" w:rsidR="00612A8E" w:rsidRPr="002C4F6D" w:rsidRDefault="00612A8E" w:rsidP="007B6048">
      <w:pPr>
        <w:numPr>
          <w:ilvl w:val="0"/>
          <w:numId w:val="53"/>
        </w:numPr>
        <w:jc w:val="both"/>
        <w:rPr>
          <w:rFonts w:ascii="Times New Roman" w:hAnsi="Times New Roman" w:cs="Times New Roman"/>
          <w:lang w:val="ru-RU"/>
        </w:rPr>
      </w:pPr>
      <w:r w:rsidRPr="002C4F6D">
        <w:rPr>
          <w:rFonts w:ascii="Times New Roman" w:hAnsi="Times New Roman" w:cs="Times New Roman"/>
          <w:lang w:val="ru-RU"/>
        </w:rPr>
        <w:t>оптимизација на режими на работа,</w:t>
      </w:r>
    </w:p>
    <w:p w14:paraId="2E7B2E05" w14:textId="77777777" w:rsidR="00612A8E" w:rsidRPr="002C4F6D" w:rsidRDefault="00612A8E" w:rsidP="007B6048">
      <w:pPr>
        <w:numPr>
          <w:ilvl w:val="0"/>
          <w:numId w:val="53"/>
        </w:numPr>
        <w:jc w:val="both"/>
        <w:rPr>
          <w:rFonts w:ascii="Times New Roman" w:hAnsi="Times New Roman" w:cs="Times New Roman"/>
        </w:rPr>
      </w:pPr>
      <w:r w:rsidRPr="002C4F6D">
        <w:rPr>
          <w:rFonts w:ascii="Times New Roman" w:hAnsi="Times New Roman" w:cs="Times New Roman"/>
        </w:rPr>
        <w:t>фреквентни регулатори (VFD),</w:t>
      </w:r>
    </w:p>
    <w:p w14:paraId="46A14C6F" w14:textId="77777777" w:rsidR="00612A8E" w:rsidRPr="002C4F6D" w:rsidRDefault="00612A8E" w:rsidP="007B6048">
      <w:pPr>
        <w:numPr>
          <w:ilvl w:val="0"/>
          <w:numId w:val="53"/>
        </w:numPr>
        <w:jc w:val="both"/>
        <w:rPr>
          <w:rFonts w:ascii="Times New Roman" w:hAnsi="Times New Roman" w:cs="Times New Roman"/>
          <w:lang w:val="ru-RU"/>
        </w:rPr>
      </w:pPr>
      <w:r w:rsidRPr="002C4F6D">
        <w:rPr>
          <w:rFonts w:ascii="Times New Roman" w:hAnsi="Times New Roman" w:cs="Times New Roman"/>
          <w:lang w:val="ru-RU"/>
        </w:rPr>
        <w:t>намалување на загуби во мрежата,</w:t>
      </w:r>
    </w:p>
    <w:p w14:paraId="34FE1744" w14:textId="77777777" w:rsidR="00612A8E" w:rsidRPr="002C4F6D" w:rsidRDefault="00612A8E" w:rsidP="007B6048">
      <w:pPr>
        <w:numPr>
          <w:ilvl w:val="0"/>
          <w:numId w:val="53"/>
        </w:numPr>
        <w:jc w:val="both"/>
        <w:rPr>
          <w:rFonts w:ascii="Times New Roman" w:hAnsi="Times New Roman" w:cs="Times New Roman"/>
          <w:lang w:val="ru-RU"/>
        </w:rPr>
      </w:pPr>
      <w:r w:rsidRPr="002C4F6D">
        <w:rPr>
          <w:rFonts w:ascii="Times New Roman" w:hAnsi="Times New Roman" w:cs="Times New Roman"/>
          <w:lang w:val="ru-RU"/>
        </w:rPr>
        <w:t xml:space="preserve">интеграција со ОИЕ (на пр. </w:t>
      </w:r>
      <w:r w:rsidRPr="002C4F6D">
        <w:rPr>
          <w:rFonts w:ascii="Times New Roman" w:hAnsi="Times New Roman" w:cs="Times New Roman"/>
        </w:rPr>
        <w:t>PV</w:t>
      </w:r>
      <w:r w:rsidRPr="002C4F6D">
        <w:rPr>
          <w:rFonts w:ascii="Times New Roman" w:hAnsi="Times New Roman" w:cs="Times New Roman"/>
          <w:lang w:val="ru-RU"/>
        </w:rPr>
        <w:t xml:space="preserve"> за покривање на дел од дневната потрошувачка).</w:t>
      </w:r>
    </w:p>
    <w:p w14:paraId="12CF567C"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(5) Потенцијал за приватни инвестиции во ОИЕ</w:t>
      </w:r>
    </w:p>
    <w:p w14:paraId="3735912A"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Приватните инвестиции може значајно да го зголемат уделот на ОИЕ во општината, преку:</w:t>
      </w:r>
    </w:p>
    <w:p w14:paraId="1D0EC1FD" w14:textId="77777777" w:rsidR="00612A8E" w:rsidRPr="002C4F6D" w:rsidRDefault="00612A8E" w:rsidP="007B6048">
      <w:pPr>
        <w:numPr>
          <w:ilvl w:val="0"/>
          <w:numId w:val="54"/>
        </w:numPr>
        <w:jc w:val="both"/>
        <w:rPr>
          <w:rFonts w:ascii="Times New Roman" w:hAnsi="Times New Roman" w:cs="Times New Roman"/>
          <w:lang w:val="ru-RU"/>
        </w:rPr>
      </w:pPr>
      <w:r w:rsidRPr="002C4F6D">
        <w:rPr>
          <w:rFonts w:ascii="Times New Roman" w:hAnsi="Times New Roman" w:cs="Times New Roman"/>
          <w:lang w:val="ru-RU"/>
        </w:rPr>
        <w:t xml:space="preserve">домаќинства што инсталираат </w:t>
      </w:r>
      <w:r w:rsidRPr="002C4F6D">
        <w:rPr>
          <w:rFonts w:ascii="Times New Roman" w:hAnsi="Times New Roman" w:cs="Times New Roman"/>
        </w:rPr>
        <w:t>PV</w:t>
      </w:r>
      <w:r w:rsidRPr="002C4F6D">
        <w:rPr>
          <w:rFonts w:ascii="Times New Roman" w:hAnsi="Times New Roman" w:cs="Times New Roman"/>
          <w:lang w:val="ru-RU"/>
        </w:rPr>
        <w:t xml:space="preserve"> и/или соларни колектори,</w:t>
      </w:r>
    </w:p>
    <w:p w14:paraId="5A34D68F" w14:textId="77777777" w:rsidR="00612A8E" w:rsidRPr="002C4F6D" w:rsidRDefault="00612A8E" w:rsidP="007B6048">
      <w:pPr>
        <w:numPr>
          <w:ilvl w:val="0"/>
          <w:numId w:val="54"/>
        </w:numPr>
        <w:jc w:val="both"/>
        <w:rPr>
          <w:rFonts w:ascii="Times New Roman" w:hAnsi="Times New Roman" w:cs="Times New Roman"/>
          <w:lang w:val="ru-RU"/>
        </w:rPr>
      </w:pPr>
      <w:r w:rsidRPr="002C4F6D">
        <w:rPr>
          <w:rFonts w:ascii="Times New Roman" w:hAnsi="Times New Roman" w:cs="Times New Roman"/>
          <w:lang w:val="ru-RU"/>
        </w:rPr>
        <w:t xml:space="preserve">земјоделски стопанства што поставуваат </w:t>
      </w:r>
      <w:r w:rsidRPr="002C4F6D">
        <w:rPr>
          <w:rFonts w:ascii="Times New Roman" w:hAnsi="Times New Roman" w:cs="Times New Roman"/>
        </w:rPr>
        <w:t>PV</w:t>
      </w:r>
      <w:r w:rsidRPr="002C4F6D">
        <w:rPr>
          <w:rFonts w:ascii="Times New Roman" w:hAnsi="Times New Roman" w:cs="Times New Roman"/>
          <w:lang w:val="ru-RU"/>
        </w:rPr>
        <w:t xml:space="preserve"> за пумпи за наводнување, ладилници, складишта,</w:t>
      </w:r>
    </w:p>
    <w:p w14:paraId="38180903" w14:textId="77777777" w:rsidR="00612A8E" w:rsidRPr="002C4F6D" w:rsidRDefault="00612A8E" w:rsidP="007B6048">
      <w:pPr>
        <w:numPr>
          <w:ilvl w:val="0"/>
          <w:numId w:val="54"/>
        </w:numPr>
        <w:jc w:val="both"/>
        <w:rPr>
          <w:rFonts w:ascii="Times New Roman" w:hAnsi="Times New Roman" w:cs="Times New Roman"/>
          <w:lang w:val="ru-RU"/>
        </w:rPr>
      </w:pPr>
      <w:r w:rsidRPr="002C4F6D">
        <w:rPr>
          <w:rFonts w:ascii="Times New Roman" w:hAnsi="Times New Roman" w:cs="Times New Roman"/>
          <w:lang w:val="ru-RU"/>
        </w:rPr>
        <w:t xml:space="preserve">мали и средни претпријатија што инвестираат во </w:t>
      </w:r>
      <w:r w:rsidRPr="002C4F6D">
        <w:rPr>
          <w:rFonts w:ascii="Times New Roman" w:hAnsi="Times New Roman" w:cs="Times New Roman"/>
        </w:rPr>
        <w:t>PV</w:t>
      </w:r>
      <w:r w:rsidRPr="002C4F6D">
        <w:rPr>
          <w:rFonts w:ascii="Times New Roman" w:hAnsi="Times New Roman" w:cs="Times New Roman"/>
          <w:lang w:val="ru-RU"/>
        </w:rPr>
        <w:t xml:space="preserve"> за сопствена потрошувачка (</w:t>
      </w:r>
      <w:r w:rsidRPr="002C4F6D">
        <w:rPr>
          <w:rFonts w:ascii="Times New Roman" w:hAnsi="Times New Roman" w:cs="Times New Roman"/>
        </w:rPr>
        <w:t>self</w:t>
      </w:r>
      <w:r w:rsidRPr="002C4F6D">
        <w:rPr>
          <w:rFonts w:ascii="Times New Roman" w:hAnsi="Times New Roman" w:cs="Times New Roman"/>
          <w:lang w:val="ru-RU"/>
        </w:rPr>
        <w:t>-</w:t>
      </w:r>
      <w:r w:rsidRPr="002C4F6D">
        <w:rPr>
          <w:rFonts w:ascii="Times New Roman" w:hAnsi="Times New Roman" w:cs="Times New Roman"/>
        </w:rPr>
        <w:t>consumption</w:t>
      </w:r>
      <w:r w:rsidRPr="002C4F6D">
        <w:rPr>
          <w:rFonts w:ascii="Times New Roman" w:hAnsi="Times New Roman" w:cs="Times New Roman"/>
          <w:lang w:val="ru-RU"/>
        </w:rPr>
        <w:t>),</w:t>
      </w:r>
    </w:p>
    <w:p w14:paraId="0D1E827F" w14:textId="77777777" w:rsidR="00612A8E" w:rsidRPr="002C4F6D" w:rsidRDefault="00612A8E" w:rsidP="007B6048">
      <w:pPr>
        <w:numPr>
          <w:ilvl w:val="0"/>
          <w:numId w:val="54"/>
        </w:numPr>
        <w:jc w:val="both"/>
        <w:rPr>
          <w:rFonts w:ascii="Times New Roman" w:hAnsi="Times New Roman" w:cs="Times New Roman"/>
          <w:lang w:val="ru-RU"/>
        </w:rPr>
      </w:pPr>
      <w:r w:rsidRPr="002C4F6D">
        <w:rPr>
          <w:rFonts w:ascii="Times New Roman" w:hAnsi="Times New Roman" w:cs="Times New Roman"/>
          <w:lang w:val="ru-RU"/>
        </w:rPr>
        <w:t>енергетски заедници или здружени проекти (каде е правно/организациски изводливо).</w:t>
      </w:r>
    </w:p>
    <w:p w14:paraId="668103C6"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 xml:space="preserve">Општината може да има улога како </w:t>
      </w:r>
      <w:r w:rsidRPr="002C4F6D">
        <w:rPr>
          <w:rFonts w:ascii="Times New Roman" w:hAnsi="Times New Roman" w:cs="Times New Roman"/>
          <w:b/>
          <w:bCs/>
          <w:lang w:val="ru-RU"/>
        </w:rPr>
        <w:t>фасилитатор</w:t>
      </w:r>
      <w:r w:rsidRPr="002C4F6D">
        <w:rPr>
          <w:rFonts w:ascii="Times New Roman" w:hAnsi="Times New Roman" w:cs="Times New Roman"/>
          <w:lang w:val="ru-RU"/>
        </w:rPr>
        <w:t xml:space="preserve"> преку информации, идентификација локации, поддршка во постапки и промоција на добри примери.</w:t>
      </w:r>
    </w:p>
    <w:p w14:paraId="41897B7B"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2.5.2 Ризици и ограничувања</w:t>
      </w:r>
    </w:p>
    <w:p w14:paraId="5252E623"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(1) Финансиски ризици</w:t>
      </w:r>
    </w:p>
    <w:p w14:paraId="5153BF5B" w14:textId="77777777" w:rsidR="00612A8E" w:rsidRPr="002C4F6D" w:rsidRDefault="00612A8E" w:rsidP="007B6048">
      <w:pPr>
        <w:numPr>
          <w:ilvl w:val="0"/>
          <w:numId w:val="55"/>
        </w:numPr>
        <w:jc w:val="both"/>
        <w:rPr>
          <w:rFonts w:ascii="Times New Roman" w:hAnsi="Times New Roman" w:cs="Times New Roman"/>
          <w:lang w:val="ru-RU"/>
        </w:rPr>
      </w:pPr>
      <w:r w:rsidRPr="002C4F6D">
        <w:rPr>
          <w:rFonts w:ascii="Times New Roman" w:hAnsi="Times New Roman" w:cs="Times New Roman"/>
          <w:lang w:val="ru-RU"/>
        </w:rPr>
        <w:t>ограничен општински буџет и конкуренција со други приоритети,</w:t>
      </w:r>
    </w:p>
    <w:p w14:paraId="14E0DC74" w14:textId="77777777" w:rsidR="00612A8E" w:rsidRPr="002C4F6D" w:rsidRDefault="00612A8E" w:rsidP="007B6048">
      <w:pPr>
        <w:numPr>
          <w:ilvl w:val="0"/>
          <w:numId w:val="55"/>
        </w:numPr>
        <w:jc w:val="both"/>
        <w:rPr>
          <w:rFonts w:ascii="Times New Roman" w:hAnsi="Times New Roman" w:cs="Times New Roman"/>
          <w:lang w:val="ru-RU"/>
        </w:rPr>
      </w:pPr>
      <w:r w:rsidRPr="002C4F6D">
        <w:rPr>
          <w:rFonts w:ascii="Times New Roman" w:hAnsi="Times New Roman" w:cs="Times New Roman"/>
          <w:lang w:val="ru-RU"/>
        </w:rPr>
        <w:t>ограничен пристап до поволно финансирање за приватни субјекти,</w:t>
      </w:r>
    </w:p>
    <w:p w14:paraId="1176122E" w14:textId="77777777" w:rsidR="00612A8E" w:rsidRPr="002C4F6D" w:rsidRDefault="00612A8E" w:rsidP="007B6048">
      <w:pPr>
        <w:numPr>
          <w:ilvl w:val="0"/>
          <w:numId w:val="55"/>
        </w:numPr>
        <w:jc w:val="both"/>
        <w:rPr>
          <w:rFonts w:ascii="Times New Roman" w:hAnsi="Times New Roman" w:cs="Times New Roman"/>
          <w:lang w:val="ru-RU"/>
        </w:rPr>
      </w:pPr>
      <w:r w:rsidRPr="002C4F6D">
        <w:rPr>
          <w:rFonts w:ascii="Times New Roman" w:hAnsi="Times New Roman" w:cs="Times New Roman"/>
          <w:lang w:val="ru-RU"/>
        </w:rPr>
        <w:t>ризик од промени на цени на опрема и услуги.</w:t>
      </w:r>
    </w:p>
    <w:p w14:paraId="79A41F7C"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b/>
          <w:bCs/>
          <w:lang w:val="ru-RU"/>
        </w:rPr>
        <w:lastRenderedPageBreak/>
        <w:t>Митигирање:</w:t>
      </w:r>
      <w:r w:rsidRPr="002C4F6D">
        <w:rPr>
          <w:rFonts w:ascii="Times New Roman" w:hAnsi="Times New Roman" w:cs="Times New Roman"/>
          <w:lang w:val="ru-RU"/>
        </w:rPr>
        <w:t xml:space="preserve"> фазиран пристап, подготовка на проектна документација, користење грантови/кредити и јавно-приватни модели.</w:t>
      </w:r>
    </w:p>
    <w:p w14:paraId="2858E1C4" w14:textId="77777777" w:rsidR="00612A8E" w:rsidRPr="002C4F6D" w:rsidRDefault="00612A8E" w:rsidP="00612A8E">
      <w:pPr>
        <w:jc w:val="both"/>
        <w:rPr>
          <w:rFonts w:ascii="Times New Roman" w:hAnsi="Times New Roman" w:cs="Times New Roman"/>
          <w:b/>
          <w:bCs/>
        </w:rPr>
      </w:pPr>
      <w:r w:rsidRPr="002C4F6D">
        <w:rPr>
          <w:rFonts w:ascii="Times New Roman" w:hAnsi="Times New Roman" w:cs="Times New Roman"/>
          <w:b/>
          <w:bCs/>
        </w:rPr>
        <w:t>(2) Технички ризици</w:t>
      </w:r>
    </w:p>
    <w:p w14:paraId="74D9F0A5" w14:textId="77777777" w:rsidR="00612A8E" w:rsidRPr="002C4F6D" w:rsidRDefault="00612A8E" w:rsidP="007B6048">
      <w:pPr>
        <w:numPr>
          <w:ilvl w:val="0"/>
          <w:numId w:val="56"/>
        </w:numPr>
        <w:jc w:val="both"/>
        <w:rPr>
          <w:rFonts w:ascii="Times New Roman" w:hAnsi="Times New Roman" w:cs="Times New Roman"/>
          <w:lang w:val="ru-RU"/>
        </w:rPr>
      </w:pPr>
      <w:r w:rsidRPr="002C4F6D">
        <w:rPr>
          <w:rFonts w:ascii="Times New Roman" w:hAnsi="Times New Roman" w:cs="Times New Roman"/>
          <w:lang w:val="ru-RU"/>
        </w:rPr>
        <w:t>недоволни технички капацитети за проектирање/надзор,</w:t>
      </w:r>
    </w:p>
    <w:p w14:paraId="67F1DEFA" w14:textId="77777777" w:rsidR="00612A8E" w:rsidRPr="002C4F6D" w:rsidRDefault="00612A8E" w:rsidP="007B6048">
      <w:pPr>
        <w:numPr>
          <w:ilvl w:val="0"/>
          <w:numId w:val="56"/>
        </w:numPr>
        <w:jc w:val="both"/>
        <w:rPr>
          <w:rFonts w:ascii="Times New Roman" w:hAnsi="Times New Roman" w:cs="Times New Roman"/>
          <w:lang w:val="ru-RU"/>
        </w:rPr>
      </w:pPr>
      <w:r w:rsidRPr="002C4F6D">
        <w:rPr>
          <w:rFonts w:ascii="Times New Roman" w:hAnsi="Times New Roman" w:cs="Times New Roman"/>
          <w:lang w:val="ru-RU"/>
        </w:rPr>
        <w:t>несоодветна изведба или недоволно одржување,</w:t>
      </w:r>
    </w:p>
    <w:p w14:paraId="45041288" w14:textId="77777777" w:rsidR="00612A8E" w:rsidRPr="002C4F6D" w:rsidRDefault="00612A8E" w:rsidP="007B6048">
      <w:pPr>
        <w:numPr>
          <w:ilvl w:val="0"/>
          <w:numId w:val="56"/>
        </w:numPr>
        <w:jc w:val="both"/>
        <w:rPr>
          <w:rFonts w:ascii="Times New Roman" w:hAnsi="Times New Roman" w:cs="Times New Roman"/>
          <w:lang w:val="ru-RU"/>
        </w:rPr>
      </w:pPr>
      <w:r w:rsidRPr="002C4F6D">
        <w:rPr>
          <w:rFonts w:ascii="Times New Roman" w:hAnsi="Times New Roman" w:cs="Times New Roman"/>
          <w:lang w:val="ru-RU"/>
        </w:rPr>
        <w:t xml:space="preserve">ограничувања на електромрежата за приклучување на нови </w:t>
      </w:r>
      <w:r w:rsidRPr="002C4F6D">
        <w:rPr>
          <w:rFonts w:ascii="Times New Roman" w:hAnsi="Times New Roman" w:cs="Times New Roman"/>
        </w:rPr>
        <w:t>PV</w:t>
      </w:r>
      <w:r w:rsidRPr="002C4F6D">
        <w:rPr>
          <w:rFonts w:ascii="Times New Roman" w:hAnsi="Times New Roman" w:cs="Times New Roman"/>
          <w:lang w:val="ru-RU"/>
        </w:rPr>
        <w:t xml:space="preserve"> системи (каде што има).</w:t>
      </w:r>
    </w:p>
    <w:p w14:paraId="4847D2F5"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b/>
          <w:bCs/>
          <w:lang w:val="ru-RU"/>
        </w:rPr>
        <w:t>Митигирање:</w:t>
      </w:r>
      <w:r w:rsidRPr="002C4F6D">
        <w:rPr>
          <w:rFonts w:ascii="Times New Roman" w:hAnsi="Times New Roman" w:cs="Times New Roman"/>
          <w:lang w:val="ru-RU"/>
        </w:rPr>
        <w:t xml:space="preserve"> стандарди за набавка, надзор, избор на проверени изведувачи, претходни анализи за приклучок.</w:t>
      </w:r>
    </w:p>
    <w:p w14:paraId="32B59FDF" w14:textId="77777777" w:rsidR="00A64598" w:rsidRPr="002C4F6D" w:rsidRDefault="00A64598" w:rsidP="00612A8E">
      <w:pPr>
        <w:jc w:val="both"/>
        <w:rPr>
          <w:rFonts w:ascii="Times New Roman" w:hAnsi="Times New Roman" w:cs="Times New Roman"/>
          <w:lang w:val="ru-RU"/>
        </w:rPr>
      </w:pPr>
    </w:p>
    <w:p w14:paraId="0674DBE5" w14:textId="77777777" w:rsidR="00612A8E" w:rsidRPr="002C4F6D" w:rsidRDefault="00612A8E" w:rsidP="00612A8E">
      <w:pPr>
        <w:jc w:val="both"/>
        <w:rPr>
          <w:rFonts w:ascii="Times New Roman" w:hAnsi="Times New Roman" w:cs="Times New Roman"/>
          <w:b/>
          <w:bCs/>
        </w:rPr>
      </w:pPr>
      <w:r w:rsidRPr="002C4F6D">
        <w:rPr>
          <w:rFonts w:ascii="Times New Roman" w:hAnsi="Times New Roman" w:cs="Times New Roman"/>
          <w:b/>
          <w:bCs/>
        </w:rPr>
        <w:t>(3) Институционални и административни ризици</w:t>
      </w:r>
    </w:p>
    <w:p w14:paraId="4C24A054" w14:textId="77777777" w:rsidR="00612A8E" w:rsidRPr="002C4F6D" w:rsidRDefault="00612A8E" w:rsidP="007B6048">
      <w:pPr>
        <w:numPr>
          <w:ilvl w:val="0"/>
          <w:numId w:val="57"/>
        </w:numPr>
        <w:jc w:val="both"/>
        <w:rPr>
          <w:rFonts w:ascii="Times New Roman" w:hAnsi="Times New Roman" w:cs="Times New Roman"/>
        </w:rPr>
      </w:pPr>
      <w:r w:rsidRPr="002C4F6D">
        <w:rPr>
          <w:rFonts w:ascii="Times New Roman" w:hAnsi="Times New Roman" w:cs="Times New Roman"/>
        </w:rPr>
        <w:t>сложени административни постапки,</w:t>
      </w:r>
    </w:p>
    <w:p w14:paraId="3427A2F0" w14:textId="77777777" w:rsidR="00612A8E" w:rsidRPr="002C4F6D" w:rsidRDefault="00612A8E" w:rsidP="007B6048">
      <w:pPr>
        <w:numPr>
          <w:ilvl w:val="0"/>
          <w:numId w:val="57"/>
        </w:numPr>
        <w:jc w:val="both"/>
        <w:rPr>
          <w:rFonts w:ascii="Times New Roman" w:hAnsi="Times New Roman" w:cs="Times New Roman"/>
          <w:lang w:val="ru-RU"/>
        </w:rPr>
      </w:pPr>
      <w:r w:rsidRPr="002C4F6D">
        <w:rPr>
          <w:rFonts w:ascii="Times New Roman" w:hAnsi="Times New Roman" w:cs="Times New Roman"/>
          <w:lang w:val="ru-RU"/>
        </w:rPr>
        <w:t>недоволен кадровски капацитет во општината за управување со повеќе проекти,</w:t>
      </w:r>
    </w:p>
    <w:p w14:paraId="6FA2A4A8" w14:textId="77777777" w:rsidR="00612A8E" w:rsidRPr="002C4F6D" w:rsidRDefault="00612A8E" w:rsidP="007B6048">
      <w:pPr>
        <w:numPr>
          <w:ilvl w:val="0"/>
          <w:numId w:val="57"/>
        </w:numPr>
        <w:jc w:val="both"/>
        <w:rPr>
          <w:rFonts w:ascii="Times New Roman" w:hAnsi="Times New Roman" w:cs="Times New Roman"/>
          <w:lang w:val="ru-RU"/>
        </w:rPr>
      </w:pPr>
      <w:r w:rsidRPr="002C4F6D">
        <w:rPr>
          <w:rFonts w:ascii="Times New Roman" w:hAnsi="Times New Roman" w:cs="Times New Roman"/>
          <w:lang w:val="ru-RU"/>
        </w:rPr>
        <w:t>потреба од координација со повеќе институции и оператори.</w:t>
      </w:r>
    </w:p>
    <w:p w14:paraId="4D93A835"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b/>
          <w:bCs/>
          <w:lang w:val="ru-RU"/>
        </w:rPr>
        <w:t>Митигирање:</w:t>
      </w:r>
      <w:r w:rsidRPr="002C4F6D">
        <w:rPr>
          <w:rFonts w:ascii="Times New Roman" w:hAnsi="Times New Roman" w:cs="Times New Roman"/>
          <w:lang w:val="ru-RU"/>
        </w:rPr>
        <w:t xml:space="preserve"> назначување енергетски менаџер, јасни процедури, временски план и распределба на одговорности.</w:t>
      </w:r>
    </w:p>
    <w:p w14:paraId="34A8D7BD" w14:textId="77777777" w:rsidR="00612A8E" w:rsidRPr="002C4F6D" w:rsidRDefault="00612A8E" w:rsidP="00612A8E">
      <w:pPr>
        <w:jc w:val="both"/>
        <w:rPr>
          <w:rFonts w:ascii="Times New Roman" w:hAnsi="Times New Roman" w:cs="Times New Roman"/>
          <w:b/>
          <w:bCs/>
        </w:rPr>
      </w:pPr>
      <w:r w:rsidRPr="002C4F6D">
        <w:rPr>
          <w:rFonts w:ascii="Times New Roman" w:hAnsi="Times New Roman" w:cs="Times New Roman"/>
          <w:b/>
          <w:bCs/>
        </w:rPr>
        <w:t>(4) Социјални ризици и прифатливост</w:t>
      </w:r>
    </w:p>
    <w:p w14:paraId="4C69495F" w14:textId="77777777" w:rsidR="00612A8E" w:rsidRPr="002C4F6D" w:rsidRDefault="00612A8E" w:rsidP="007B6048">
      <w:pPr>
        <w:numPr>
          <w:ilvl w:val="0"/>
          <w:numId w:val="58"/>
        </w:numPr>
        <w:jc w:val="both"/>
        <w:rPr>
          <w:rFonts w:ascii="Times New Roman" w:hAnsi="Times New Roman" w:cs="Times New Roman"/>
          <w:lang w:val="ru-RU"/>
        </w:rPr>
      </w:pPr>
      <w:r w:rsidRPr="002C4F6D">
        <w:rPr>
          <w:rFonts w:ascii="Times New Roman" w:hAnsi="Times New Roman" w:cs="Times New Roman"/>
          <w:lang w:val="ru-RU"/>
        </w:rPr>
        <w:t>недоволна информираност на граѓаните и бизнисите за бенефити од ОИЕ,</w:t>
      </w:r>
    </w:p>
    <w:p w14:paraId="7E30A7EF" w14:textId="77777777" w:rsidR="00612A8E" w:rsidRPr="002C4F6D" w:rsidRDefault="00612A8E" w:rsidP="007B6048">
      <w:pPr>
        <w:numPr>
          <w:ilvl w:val="0"/>
          <w:numId w:val="58"/>
        </w:numPr>
        <w:jc w:val="both"/>
        <w:rPr>
          <w:rFonts w:ascii="Times New Roman" w:hAnsi="Times New Roman" w:cs="Times New Roman"/>
          <w:lang w:val="ru-RU"/>
        </w:rPr>
      </w:pPr>
      <w:r w:rsidRPr="002C4F6D">
        <w:rPr>
          <w:rFonts w:ascii="Times New Roman" w:hAnsi="Times New Roman" w:cs="Times New Roman"/>
          <w:lang w:val="ru-RU"/>
        </w:rPr>
        <w:t>отпор кон промени или недоверба во инвестиции,</w:t>
      </w:r>
    </w:p>
    <w:p w14:paraId="2BA787A4" w14:textId="77777777" w:rsidR="00612A8E" w:rsidRPr="002C4F6D" w:rsidRDefault="00612A8E" w:rsidP="007B6048">
      <w:pPr>
        <w:numPr>
          <w:ilvl w:val="0"/>
          <w:numId w:val="58"/>
        </w:numPr>
        <w:jc w:val="both"/>
        <w:rPr>
          <w:rFonts w:ascii="Times New Roman" w:hAnsi="Times New Roman" w:cs="Times New Roman"/>
          <w:lang w:val="ru-RU"/>
        </w:rPr>
      </w:pPr>
      <w:r w:rsidRPr="002C4F6D">
        <w:rPr>
          <w:rFonts w:ascii="Times New Roman" w:hAnsi="Times New Roman" w:cs="Times New Roman"/>
          <w:lang w:val="ru-RU"/>
        </w:rPr>
        <w:t>ризици од енергетска сиромаштија и нееднаква пристапност до инвестиции.</w:t>
      </w:r>
    </w:p>
    <w:p w14:paraId="550B7651"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b/>
          <w:bCs/>
          <w:lang w:val="ru-RU"/>
        </w:rPr>
        <w:t>Митигирање:</w:t>
      </w:r>
      <w:r w:rsidRPr="002C4F6D">
        <w:rPr>
          <w:rFonts w:ascii="Times New Roman" w:hAnsi="Times New Roman" w:cs="Times New Roman"/>
          <w:lang w:val="ru-RU"/>
        </w:rPr>
        <w:t xml:space="preserve"> кампањи, советувалишта, модели за групни набавки, таргетирана поддршка за ранливи категории.</w:t>
      </w:r>
    </w:p>
    <w:p w14:paraId="33C6F62A" w14:textId="77777777" w:rsidR="00612A8E" w:rsidRPr="002C4F6D" w:rsidRDefault="00612A8E" w:rsidP="00612A8E">
      <w:pPr>
        <w:jc w:val="both"/>
        <w:rPr>
          <w:rFonts w:ascii="Times New Roman" w:hAnsi="Times New Roman" w:cs="Times New Roman"/>
          <w:b/>
          <w:bCs/>
        </w:rPr>
      </w:pPr>
      <w:r w:rsidRPr="002C4F6D">
        <w:rPr>
          <w:rFonts w:ascii="Times New Roman" w:hAnsi="Times New Roman" w:cs="Times New Roman"/>
          <w:b/>
          <w:bCs/>
        </w:rPr>
        <w:t>(5) Еколошки ризици</w:t>
      </w:r>
    </w:p>
    <w:p w14:paraId="72DE82F2" w14:textId="77777777" w:rsidR="00612A8E" w:rsidRPr="002C4F6D" w:rsidRDefault="00612A8E" w:rsidP="007B6048">
      <w:pPr>
        <w:numPr>
          <w:ilvl w:val="0"/>
          <w:numId w:val="59"/>
        </w:numPr>
        <w:jc w:val="both"/>
        <w:rPr>
          <w:rFonts w:ascii="Times New Roman" w:hAnsi="Times New Roman" w:cs="Times New Roman"/>
          <w:lang w:val="ru-RU"/>
        </w:rPr>
      </w:pPr>
      <w:r w:rsidRPr="002C4F6D">
        <w:rPr>
          <w:rFonts w:ascii="Times New Roman" w:hAnsi="Times New Roman" w:cs="Times New Roman"/>
          <w:lang w:val="ru-RU"/>
        </w:rPr>
        <w:t>несоодветно користење биомаса може да придонесе за локално загадување,</w:t>
      </w:r>
    </w:p>
    <w:p w14:paraId="5D526803" w14:textId="77777777" w:rsidR="00612A8E" w:rsidRPr="002C4F6D" w:rsidRDefault="00612A8E" w:rsidP="007B6048">
      <w:pPr>
        <w:numPr>
          <w:ilvl w:val="0"/>
          <w:numId w:val="59"/>
        </w:numPr>
        <w:jc w:val="both"/>
        <w:rPr>
          <w:rFonts w:ascii="Times New Roman" w:hAnsi="Times New Roman" w:cs="Times New Roman"/>
          <w:lang w:val="ru-RU"/>
        </w:rPr>
      </w:pPr>
      <w:r w:rsidRPr="002C4F6D">
        <w:rPr>
          <w:rFonts w:ascii="Times New Roman" w:hAnsi="Times New Roman" w:cs="Times New Roman"/>
          <w:lang w:val="ru-RU"/>
        </w:rPr>
        <w:t>несоодветно управување со отпад од опрема (на пр. стари светилки, електронски отпад),</w:t>
      </w:r>
    </w:p>
    <w:p w14:paraId="3D6D1CB9" w14:textId="77777777" w:rsidR="00612A8E" w:rsidRPr="002C4F6D" w:rsidRDefault="00612A8E" w:rsidP="007B6048">
      <w:pPr>
        <w:numPr>
          <w:ilvl w:val="0"/>
          <w:numId w:val="59"/>
        </w:numPr>
        <w:jc w:val="both"/>
        <w:rPr>
          <w:rFonts w:ascii="Times New Roman" w:hAnsi="Times New Roman" w:cs="Times New Roman"/>
          <w:lang w:val="ru-RU"/>
        </w:rPr>
      </w:pPr>
      <w:r w:rsidRPr="002C4F6D">
        <w:rPr>
          <w:rFonts w:ascii="Times New Roman" w:hAnsi="Times New Roman" w:cs="Times New Roman"/>
          <w:lang w:val="ru-RU"/>
        </w:rPr>
        <w:t>ризици од непланирани интервенции во простор/пејзаж.</w:t>
      </w:r>
    </w:p>
    <w:p w14:paraId="1DF3B2AF" w14:textId="77777777" w:rsidR="00612A8E" w:rsidRPr="002C4F6D" w:rsidRDefault="00612A8E" w:rsidP="00612A8E">
      <w:pPr>
        <w:jc w:val="both"/>
        <w:rPr>
          <w:rFonts w:ascii="Times New Roman" w:hAnsi="Times New Roman" w:cs="Times New Roman"/>
          <w:lang w:val="ru-RU"/>
        </w:rPr>
      </w:pPr>
      <w:r w:rsidRPr="002C4F6D">
        <w:rPr>
          <w:rFonts w:ascii="Times New Roman" w:hAnsi="Times New Roman" w:cs="Times New Roman"/>
          <w:b/>
          <w:bCs/>
          <w:lang w:val="ru-RU"/>
        </w:rPr>
        <w:t>Митигирање:</w:t>
      </w:r>
      <w:r w:rsidRPr="002C4F6D">
        <w:rPr>
          <w:rFonts w:ascii="Times New Roman" w:hAnsi="Times New Roman" w:cs="Times New Roman"/>
          <w:lang w:val="ru-RU"/>
        </w:rPr>
        <w:t xml:space="preserve"> еколошки стандарди, план за управување со отпад, избор на технологии со ниско влијание.</w:t>
      </w:r>
    </w:p>
    <w:p w14:paraId="604D90A9" w14:textId="77777777" w:rsidR="00A64598" w:rsidRPr="002C4F6D" w:rsidRDefault="00A64598" w:rsidP="00612A8E">
      <w:pPr>
        <w:jc w:val="both"/>
        <w:rPr>
          <w:rFonts w:ascii="Times New Roman" w:hAnsi="Times New Roman" w:cs="Times New Roman"/>
          <w:lang w:val="ru-RU"/>
        </w:rPr>
      </w:pPr>
    </w:p>
    <w:p w14:paraId="00D32957" w14:textId="77777777" w:rsidR="00612A8E" w:rsidRPr="002C4F6D" w:rsidRDefault="00612A8E" w:rsidP="00612A8E">
      <w:pPr>
        <w:jc w:val="both"/>
        <w:rPr>
          <w:rFonts w:ascii="Times New Roman" w:hAnsi="Times New Roman" w:cs="Times New Roman"/>
          <w:b/>
          <w:bCs/>
        </w:rPr>
      </w:pPr>
      <w:r w:rsidRPr="002C4F6D">
        <w:rPr>
          <w:rFonts w:ascii="Times New Roman" w:hAnsi="Times New Roman" w:cs="Times New Roman"/>
          <w:b/>
          <w:bCs/>
        </w:rPr>
        <w:t>2.5.3 SWOT синтеза (кратко)</w:t>
      </w:r>
    </w:p>
    <w:p w14:paraId="3FE5A561" w14:textId="77777777" w:rsidR="00612A8E" w:rsidRPr="002C4F6D" w:rsidRDefault="00612A8E" w:rsidP="007B6048">
      <w:pPr>
        <w:numPr>
          <w:ilvl w:val="0"/>
          <w:numId w:val="60"/>
        </w:numPr>
        <w:jc w:val="both"/>
        <w:rPr>
          <w:rFonts w:ascii="Times New Roman" w:hAnsi="Times New Roman" w:cs="Times New Roman"/>
          <w:lang w:val="ru-RU"/>
        </w:rPr>
      </w:pPr>
      <w:r w:rsidRPr="002C4F6D">
        <w:rPr>
          <w:rFonts w:ascii="Times New Roman" w:hAnsi="Times New Roman" w:cs="Times New Roman"/>
          <w:b/>
          <w:bCs/>
          <w:lang w:val="ru-RU"/>
        </w:rPr>
        <w:lastRenderedPageBreak/>
        <w:t>Предности:</w:t>
      </w:r>
      <w:r w:rsidRPr="002C4F6D">
        <w:rPr>
          <w:rFonts w:ascii="Times New Roman" w:hAnsi="Times New Roman" w:cs="Times New Roman"/>
          <w:lang w:val="ru-RU"/>
        </w:rPr>
        <w:t xml:space="preserve"> постојна инфраструктура за снабдување со струја; потенцијал за заштеди во јавен сектор; поволни услови за сончева енергија; земјоделски ресурс за биомаса.</w:t>
      </w:r>
    </w:p>
    <w:p w14:paraId="68064B9C" w14:textId="77777777" w:rsidR="00612A8E" w:rsidRPr="002C4F6D" w:rsidRDefault="00612A8E" w:rsidP="007B6048">
      <w:pPr>
        <w:numPr>
          <w:ilvl w:val="0"/>
          <w:numId w:val="60"/>
        </w:numPr>
        <w:jc w:val="both"/>
        <w:rPr>
          <w:rFonts w:ascii="Times New Roman" w:hAnsi="Times New Roman" w:cs="Times New Roman"/>
          <w:lang w:val="ru-RU"/>
        </w:rPr>
      </w:pPr>
      <w:r w:rsidRPr="002C4F6D">
        <w:rPr>
          <w:rFonts w:ascii="Times New Roman" w:hAnsi="Times New Roman" w:cs="Times New Roman"/>
          <w:b/>
          <w:bCs/>
          <w:lang w:val="ru-RU"/>
        </w:rPr>
        <w:t>Слабости:</w:t>
      </w:r>
      <w:r w:rsidRPr="002C4F6D">
        <w:rPr>
          <w:rFonts w:ascii="Times New Roman" w:hAnsi="Times New Roman" w:cs="Times New Roman"/>
          <w:lang w:val="ru-RU"/>
        </w:rPr>
        <w:t xml:space="preserve"> застарени објекти и опрема; ограничени финансии и капацитети; недоволен систем за следење на потрошувачка.</w:t>
      </w:r>
    </w:p>
    <w:p w14:paraId="548F8F04" w14:textId="77777777" w:rsidR="00612A8E" w:rsidRPr="002C4F6D" w:rsidRDefault="00612A8E" w:rsidP="007B6048">
      <w:pPr>
        <w:numPr>
          <w:ilvl w:val="0"/>
          <w:numId w:val="60"/>
        </w:numPr>
        <w:jc w:val="both"/>
        <w:rPr>
          <w:rFonts w:ascii="Times New Roman" w:hAnsi="Times New Roman" w:cs="Times New Roman"/>
          <w:lang w:val="ru-RU"/>
        </w:rPr>
      </w:pPr>
      <w:r w:rsidRPr="002C4F6D">
        <w:rPr>
          <w:rFonts w:ascii="Times New Roman" w:hAnsi="Times New Roman" w:cs="Times New Roman"/>
          <w:b/>
          <w:bCs/>
          <w:lang w:val="ru-RU"/>
        </w:rPr>
        <w:t>Можности:</w:t>
      </w:r>
      <w:r w:rsidRPr="002C4F6D">
        <w:rPr>
          <w:rFonts w:ascii="Times New Roman" w:hAnsi="Times New Roman" w:cs="Times New Roman"/>
          <w:lang w:val="ru-RU"/>
        </w:rPr>
        <w:t xml:space="preserve"> национални/меѓународни фондови; приватни </w:t>
      </w:r>
      <w:r w:rsidRPr="002C4F6D">
        <w:rPr>
          <w:rFonts w:ascii="Times New Roman" w:hAnsi="Times New Roman" w:cs="Times New Roman"/>
        </w:rPr>
        <w:t>PV</w:t>
      </w:r>
      <w:r w:rsidRPr="002C4F6D">
        <w:rPr>
          <w:rFonts w:ascii="Times New Roman" w:hAnsi="Times New Roman" w:cs="Times New Roman"/>
          <w:lang w:val="ru-RU"/>
        </w:rPr>
        <w:t xml:space="preserve"> инвестиции; модернизација на улично осветлување; енергетски заедници.</w:t>
      </w:r>
    </w:p>
    <w:p w14:paraId="226E6326" w14:textId="77777777" w:rsidR="00612A8E" w:rsidRPr="002C4F6D" w:rsidRDefault="00612A8E" w:rsidP="007B6048">
      <w:pPr>
        <w:numPr>
          <w:ilvl w:val="0"/>
          <w:numId w:val="60"/>
        </w:numPr>
        <w:jc w:val="both"/>
        <w:rPr>
          <w:rFonts w:ascii="Times New Roman" w:hAnsi="Times New Roman" w:cs="Times New Roman"/>
          <w:lang w:val="ru-RU"/>
        </w:rPr>
      </w:pPr>
      <w:r w:rsidRPr="002C4F6D">
        <w:rPr>
          <w:rFonts w:ascii="Times New Roman" w:hAnsi="Times New Roman" w:cs="Times New Roman"/>
          <w:b/>
          <w:bCs/>
          <w:lang w:val="ru-RU"/>
        </w:rPr>
        <w:t>Закани:</w:t>
      </w:r>
      <w:r w:rsidRPr="002C4F6D">
        <w:rPr>
          <w:rFonts w:ascii="Times New Roman" w:hAnsi="Times New Roman" w:cs="Times New Roman"/>
          <w:lang w:val="ru-RU"/>
        </w:rPr>
        <w:t xml:space="preserve"> нестабилни цени; административни бариери; ограничувања на мрежата; ризици од загадување при неконтролирана биомаса.</w:t>
      </w:r>
    </w:p>
    <w:p w14:paraId="748D24CF" w14:textId="77777777" w:rsidR="00A64598" w:rsidRPr="002C4F6D" w:rsidRDefault="00A64598" w:rsidP="00A64598">
      <w:pPr>
        <w:ind w:left="720"/>
        <w:jc w:val="both"/>
        <w:rPr>
          <w:rFonts w:ascii="Times New Roman" w:hAnsi="Times New Roman" w:cs="Times New Roman"/>
          <w:lang w:val="ru-RU"/>
        </w:rPr>
      </w:pPr>
    </w:p>
    <w:p w14:paraId="116FDD5B" w14:textId="77777777" w:rsidR="00612A8E" w:rsidRPr="002C4F6D" w:rsidRDefault="00612A8E" w:rsidP="00612A8E">
      <w:pPr>
        <w:jc w:val="both"/>
        <w:rPr>
          <w:rFonts w:ascii="Times New Roman" w:hAnsi="Times New Roman" w:cs="Times New Roman"/>
          <w:b/>
          <w:bCs/>
          <w:lang w:val="ru-RU"/>
        </w:rPr>
      </w:pPr>
      <w:r w:rsidRPr="002C4F6D">
        <w:rPr>
          <w:rFonts w:ascii="Times New Roman" w:hAnsi="Times New Roman" w:cs="Times New Roman"/>
          <w:b/>
          <w:bCs/>
          <w:lang w:val="ru-RU"/>
        </w:rPr>
        <w:t>2.5.4 Заклучок и насоки за 2026 година</w:t>
      </w:r>
    </w:p>
    <w:p w14:paraId="255F804B" w14:textId="77777777" w:rsidR="00731A35" w:rsidRPr="002C4F6D" w:rsidRDefault="00731A35" w:rsidP="00731A35">
      <w:pPr>
        <w:jc w:val="both"/>
        <w:rPr>
          <w:rFonts w:ascii="Times New Roman" w:hAnsi="Times New Roman" w:cs="Times New Roman"/>
          <w:b/>
          <w:bCs/>
          <w:lang w:val="ru-RU"/>
        </w:rPr>
      </w:pPr>
      <w:r w:rsidRPr="002C4F6D">
        <w:rPr>
          <w:rFonts w:ascii="Times New Roman" w:hAnsi="Times New Roman" w:cs="Times New Roman"/>
          <w:b/>
          <w:bCs/>
          <w:lang w:val="ru-RU"/>
        </w:rPr>
        <w:t>ЗАКЛУЧОК</w:t>
      </w:r>
    </w:p>
    <w:p w14:paraId="5BC974D7" w14:textId="3D949398" w:rsidR="00731A35" w:rsidRPr="002C4F6D" w:rsidRDefault="00731A35" w:rsidP="00731A35">
      <w:pPr>
        <w:jc w:val="both"/>
        <w:rPr>
          <w:rFonts w:ascii="Times New Roman" w:hAnsi="Times New Roman" w:cs="Times New Roman"/>
          <w:lang w:val="ru-RU"/>
        </w:rPr>
      </w:pPr>
      <w:r w:rsidRPr="002C4F6D">
        <w:rPr>
          <w:rFonts w:ascii="Times New Roman" w:hAnsi="Times New Roman" w:cs="Times New Roman"/>
          <w:lang w:val="ru-RU"/>
        </w:rPr>
        <w:t xml:space="preserve">Приватните инвестиции во обновливи извори на енергија претставуваат клучен фактор за енергетската транзиција во Општина </w:t>
      </w:r>
      <w:r w:rsidR="00A64598" w:rsidRPr="002C4F6D">
        <w:rPr>
          <w:rFonts w:ascii="Times New Roman" w:hAnsi="Times New Roman" w:cs="Times New Roman"/>
          <w:lang w:val="ru-RU"/>
        </w:rPr>
        <w:t>Кочани</w:t>
      </w:r>
      <w:r w:rsidRPr="002C4F6D">
        <w:rPr>
          <w:rFonts w:ascii="Times New Roman" w:hAnsi="Times New Roman" w:cs="Times New Roman"/>
          <w:lang w:val="ru-RU"/>
        </w:rPr>
        <w:t>. Иако постојат значителни ризици поврзани со економските услови, регулаторната несигурност и техничките предизвици, потенцијалот за економски и социјални придобивки е значителен.</w:t>
      </w:r>
    </w:p>
    <w:p w14:paraId="5A9453C4" w14:textId="77777777" w:rsidR="00731A35" w:rsidRPr="002C4F6D" w:rsidRDefault="00731A35" w:rsidP="00731A35">
      <w:pPr>
        <w:jc w:val="both"/>
        <w:rPr>
          <w:rFonts w:ascii="Times New Roman" w:hAnsi="Times New Roman" w:cs="Times New Roman"/>
          <w:lang w:val="ru-RU"/>
        </w:rPr>
      </w:pPr>
      <w:r w:rsidRPr="002C4F6D">
        <w:rPr>
          <w:rFonts w:ascii="Times New Roman" w:hAnsi="Times New Roman" w:cs="Times New Roman"/>
          <w:lang w:val="ru-RU"/>
        </w:rPr>
        <w:t>Клучен успех ќе биде способноста на општината да создаде балансиран пристап кој ги охрабрува приватните инвестиции додека истовремено го штити јавниот интерес, зачувувајќи ги земјоделските вредности на општината и осигурајќи инклузивен економски развој.</w:t>
      </w:r>
    </w:p>
    <w:p w14:paraId="075E631E" w14:textId="77777777" w:rsidR="00731A35" w:rsidRPr="002C4F6D" w:rsidRDefault="00731A35" w:rsidP="00731A35">
      <w:pPr>
        <w:jc w:val="both"/>
        <w:rPr>
          <w:rFonts w:ascii="Times New Roman" w:hAnsi="Times New Roman" w:cs="Times New Roman"/>
          <w:lang w:val="ru-RU"/>
        </w:rPr>
      </w:pPr>
      <w:r w:rsidRPr="002C4F6D">
        <w:rPr>
          <w:rFonts w:ascii="Times New Roman" w:hAnsi="Times New Roman" w:cs="Times New Roman"/>
          <w:lang w:val="ru-RU"/>
        </w:rPr>
        <w:t>Оптималниот пат напред вклучува фазиран пристап кој започнува со поддршка на малите, децентрализирани проекти (домаќинства и мали бизниси), постепено градење кон поголеми колективни инвестиции преку кооперативни модели и јавно-приватни партнерства.</w:t>
      </w:r>
    </w:p>
    <w:p w14:paraId="4B0D325D" w14:textId="77777777" w:rsidR="00731A35" w:rsidRPr="002C4F6D" w:rsidRDefault="00731A35" w:rsidP="00731A35">
      <w:pPr>
        <w:jc w:val="both"/>
        <w:rPr>
          <w:rFonts w:ascii="Times New Roman" w:hAnsi="Times New Roman" w:cs="Times New Roman"/>
          <w:lang w:val="ru-RU"/>
        </w:rPr>
      </w:pPr>
      <w:r w:rsidRPr="002C4F6D">
        <w:rPr>
          <w:rFonts w:ascii="Times New Roman" w:hAnsi="Times New Roman" w:cs="Times New Roman"/>
          <w:lang w:val="ru-RU"/>
        </w:rPr>
        <w:t>Општината треба активно да работи на креирање предвидлива регулаторна средина, поедноставување на административните процедури и обезбедување на техничка поддршка и информации за потенцијалните инвеститори, со цел да ги максимизира придобивките од приватните инвестиции додека се минимизираат можните негативни влијанија врз локалната заедница и животната средина.</w:t>
      </w:r>
    </w:p>
    <w:p w14:paraId="1ED9C9AB" w14:textId="7C298773" w:rsidR="00731A35" w:rsidRPr="002C4F6D" w:rsidRDefault="00612A8E" w:rsidP="00612A8E">
      <w:pPr>
        <w:jc w:val="both"/>
        <w:rPr>
          <w:rFonts w:ascii="Times New Roman" w:hAnsi="Times New Roman" w:cs="Times New Roman"/>
          <w:lang w:val="ru-RU"/>
        </w:rPr>
      </w:pPr>
      <w:r w:rsidRPr="002C4F6D">
        <w:rPr>
          <w:rFonts w:ascii="Times New Roman" w:hAnsi="Times New Roman" w:cs="Times New Roman"/>
          <w:lang w:val="ru-RU"/>
        </w:rPr>
        <w:t>Клучните ризици (финансиски, технички и административни) може да се намалат преку фазиран пристап, подготовка на проектна документација и јасно дефинирани одговорности за спроведување.</w:t>
      </w:r>
    </w:p>
    <w:p w14:paraId="2263D025" w14:textId="77777777" w:rsidR="00731A35" w:rsidRPr="002C4F6D" w:rsidRDefault="00731A35" w:rsidP="00612A8E">
      <w:pPr>
        <w:jc w:val="both"/>
        <w:rPr>
          <w:rFonts w:ascii="Times New Roman" w:hAnsi="Times New Roman" w:cs="Times New Roman"/>
          <w:lang w:val="ru-RU"/>
        </w:rPr>
      </w:pPr>
    </w:p>
    <w:p w14:paraId="08039B59" w14:textId="77777777" w:rsidR="00DD69B0" w:rsidRPr="002C4F6D" w:rsidRDefault="00DD69B0" w:rsidP="00DD69B0">
      <w:pPr>
        <w:jc w:val="both"/>
        <w:rPr>
          <w:rFonts w:ascii="Times New Roman" w:hAnsi="Times New Roman" w:cs="Times New Roman"/>
          <w:b/>
          <w:bCs/>
          <w:lang w:val="mk-MK"/>
        </w:rPr>
      </w:pPr>
      <w:r w:rsidRPr="002C4F6D">
        <w:rPr>
          <w:rFonts w:ascii="Times New Roman" w:hAnsi="Times New Roman" w:cs="Times New Roman"/>
          <w:b/>
          <w:bCs/>
          <w:lang w:val="mk-MK"/>
        </w:rPr>
        <w:t>ДЕЛ 3</w:t>
      </w:r>
      <w:r w:rsidRPr="002C4F6D">
        <w:rPr>
          <w:rFonts w:ascii="Times New Roman" w:hAnsi="Times New Roman" w:cs="Times New Roman"/>
          <w:b/>
          <w:bCs/>
          <w:lang w:val="ru-RU"/>
        </w:rPr>
        <w:t xml:space="preserve">. </w:t>
      </w:r>
      <w:r w:rsidRPr="002C4F6D">
        <w:rPr>
          <w:rFonts w:ascii="Times New Roman" w:hAnsi="Times New Roman" w:cs="Times New Roman"/>
          <w:b/>
          <w:bCs/>
          <w:lang w:val="mk-MK"/>
        </w:rPr>
        <w:t xml:space="preserve">  ЦЕЛИ, НАСОКИ И ПРИОРИТЕТИ</w:t>
      </w:r>
    </w:p>
    <w:p w14:paraId="52BF077B" w14:textId="771A680D" w:rsidR="00612A8E" w:rsidRPr="002C4F6D" w:rsidRDefault="00DD69B0" w:rsidP="00DD69B0">
      <w:pPr>
        <w:jc w:val="both"/>
        <w:rPr>
          <w:rFonts w:ascii="Times New Roman" w:hAnsi="Times New Roman" w:cs="Times New Roman"/>
          <w:b/>
          <w:bCs/>
          <w:lang w:val="mk-MK"/>
        </w:rPr>
      </w:pPr>
      <w:r w:rsidRPr="002C4F6D">
        <w:rPr>
          <w:rFonts w:ascii="Times New Roman" w:hAnsi="Times New Roman" w:cs="Times New Roman"/>
          <w:b/>
          <w:bCs/>
          <w:lang w:val="mk-MK"/>
        </w:rPr>
        <w:t>3.1. Стратешки цели- долгорочна визија за одржлив енергетски развој на општината</w:t>
      </w:r>
    </w:p>
    <w:p w14:paraId="22D0F684" w14:textId="008D8248"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lang w:val="ru-RU"/>
        </w:rPr>
        <w:lastRenderedPageBreak/>
        <w:t>Долгорочна визија</w:t>
      </w:r>
    </w:p>
    <w:p w14:paraId="458DF11B" w14:textId="2E448409"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lang w:val="ru-RU"/>
        </w:rPr>
        <w:t xml:space="preserve">Општина </w:t>
      </w:r>
      <w:r w:rsidR="00A64598" w:rsidRPr="002C4F6D">
        <w:rPr>
          <w:rFonts w:ascii="Times New Roman" w:hAnsi="Times New Roman" w:cs="Times New Roman"/>
          <w:lang w:val="ru-RU"/>
        </w:rPr>
        <w:t>Кочани</w:t>
      </w:r>
      <w:r w:rsidRPr="002C4F6D">
        <w:rPr>
          <w:rFonts w:ascii="Times New Roman" w:hAnsi="Times New Roman" w:cs="Times New Roman"/>
          <w:lang w:val="ru-RU"/>
        </w:rPr>
        <w:t xml:space="preserve"> се насочува кон развој на </w:t>
      </w:r>
      <w:r w:rsidRPr="002C4F6D">
        <w:rPr>
          <w:rFonts w:ascii="Times New Roman" w:hAnsi="Times New Roman" w:cs="Times New Roman"/>
          <w:b/>
          <w:bCs/>
          <w:lang w:val="ru-RU"/>
        </w:rPr>
        <w:t>енергетски ефикасна, нискојаглеродна и климатски отпорна општина</w:t>
      </w:r>
      <w:r w:rsidRPr="002C4F6D">
        <w:rPr>
          <w:rFonts w:ascii="Times New Roman" w:hAnsi="Times New Roman" w:cs="Times New Roman"/>
          <w:lang w:val="ru-RU"/>
        </w:rPr>
        <w:t>, која:</w:t>
      </w:r>
    </w:p>
    <w:p w14:paraId="716779C3" w14:textId="77777777" w:rsidR="00220AE8" w:rsidRPr="002C4F6D" w:rsidRDefault="00220AE8" w:rsidP="007B6048">
      <w:pPr>
        <w:numPr>
          <w:ilvl w:val="0"/>
          <w:numId w:val="61"/>
        </w:numPr>
        <w:jc w:val="both"/>
        <w:rPr>
          <w:rFonts w:ascii="Times New Roman" w:hAnsi="Times New Roman" w:cs="Times New Roman"/>
          <w:lang w:val="ru-RU"/>
        </w:rPr>
      </w:pPr>
      <w:r w:rsidRPr="002C4F6D">
        <w:rPr>
          <w:rFonts w:ascii="Times New Roman" w:hAnsi="Times New Roman" w:cs="Times New Roman"/>
          <w:lang w:val="ru-RU"/>
        </w:rPr>
        <w:t>рационално ја користи енергијата во јавниот и приватниот сектор („</w:t>
      </w:r>
      <w:r w:rsidRPr="002C4F6D">
        <w:rPr>
          <w:rFonts w:ascii="Times New Roman" w:hAnsi="Times New Roman" w:cs="Times New Roman"/>
          <w:b/>
          <w:bCs/>
          <w:lang w:val="ru-RU"/>
        </w:rPr>
        <w:t>ЕЕ прво</w:t>
      </w:r>
      <w:r w:rsidRPr="002C4F6D">
        <w:rPr>
          <w:rFonts w:ascii="Times New Roman" w:hAnsi="Times New Roman" w:cs="Times New Roman"/>
          <w:lang w:val="ru-RU"/>
        </w:rPr>
        <w:t>“ – енергетската ефикасност како прв избор),</w:t>
      </w:r>
    </w:p>
    <w:p w14:paraId="29B72FB1" w14:textId="77777777" w:rsidR="00220AE8" w:rsidRPr="002C4F6D" w:rsidRDefault="00220AE8" w:rsidP="007B6048">
      <w:pPr>
        <w:numPr>
          <w:ilvl w:val="0"/>
          <w:numId w:val="61"/>
        </w:numPr>
        <w:jc w:val="both"/>
        <w:rPr>
          <w:rFonts w:ascii="Times New Roman" w:hAnsi="Times New Roman" w:cs="Times New Roman"/>
          <w:lang w:val="ru-RU"/>
        </w:rPr>
      </w:pPr>
      <w:r w:rsidRPr="002C4F6D">
        <w:rPr>
          <w:rFonts w:ascii="Times New Roman" w:hAnsi="Times New Roman" w:cs="Times New Roman"/>
          <w:lang w:val="ru-RU"/>
        </w:rPr>
        <w:t xml:space="preserve">постепено го зголемува уделот на </w:t>
      </w:r>
      <w:r w:rsidRPr="002C4F6D">
        <w:rPr>
          <w:rFonts w:ascii="Times New Roman" w:hAnsi="Times New Roman" w:cs="Times New Roman"/>
          <w:b/>
          <w:bCs/>
          <w:lang w:val="ru-RU"/>
        </w:rPr>
        <w:t>обновливите извори на енергија (ОИЕ)</w:t>
      </w:r>
      <w:r w:rsidRPr="002C4F6D">
        <w:rPr>
          <w:rFonts w:ascii="Times New Roman" w:hAnsi="Times New Roman" w:cs="Times New Roman"/>
          <w:lang w:val="ru-RU"/>
        </w:rPr>
        <w:t xml:space="preserve"> преку јавни и приватни инвестиции,</w:t>
      </w:r>
    </w:p>
    <w:p w14:paraId="73AD6AE5" w14:textId="77777777" w:rsidR="00220AE8" w:rsidRPr="002C4F6D" w:rsidRDefault="00220AE8" w:rsidP="007B6048">
      <w:pPr>
        <w:numPr>
          <w:ilvl w:val="0"/>
          <w:numId w:val="61"/>
        </w:numPr>
        <w:jc w:val="both"/>
        <w:rPr>
          <w:rFonts w:ascii="Times New Roman" w:hAnsi="Times New Roman" w:cs="Times New Roman"/>
          <w:lang w:val="ru-RU"/>
        </w:rPr>
      </w:pPr>
      <w:r w:rsidRPr="002C4F6D">
        <w:rPr>
          <w:rFonts w:ascii="Times New Roman" w:hAnsi="Times New Roman" w:cs="Times New Roman"/>
          <w:lang w:val="ru-RU"/>
        </w:rPr>
        <w:t>ги намалува трошоците за енергија во општинскиот буџет и ги пренасочува за локални развојни приоритети,</w:t>
      </w:r>
    </w:p>
    <w:p w14:paraId="5EEACBF9" w14:textId="77777777" w:rsidR="00220AE8" w:rsidRPr="002C4F6D" w:rsidRDefault="00220AE8" w:rsidP="007B6048">
      <w:pPr>
        <w:numPr>
          <w:ilvl w:val="0"/>
          <w:numId w:val="61"/>
        </w:numPr>
        <w:jc w:val="both"/>
        <w:rPr>
          <w:rFonts w:ascii="Times New Roman" w:hAnsi="Times New Roman" w:cs="Times New Roman"/>
          <w:lang w:val="ru-RU"/>
        </w:rPr>
      </w:pPr>
      <w:r w:rsidRPr="002C4F6D">
        <w:rPr>
          <w:rFonts w:ascii="Times New Roman" w:hAnsi="Times New Roman" w:cs="Times New Roman"/>
          <w:lang w:val="ru-RU"/>
        </w:rPr>
        <w:t xml:space="preserve">обезбедува </w:t>
      </w:r>
      <w:r w:rsidRPr="002C4F6D">
        <w:rPr>
          <w:rFonts w:ascii="Times New Roman" w:hAnsi="Times New Roman" w:cs="Times New Roman"/>
          <w:b/>
          <w:bCs/>
          <w:lang w:val="ru-RU"/>
        </w:rPr>
        <w:t>поквалитетни јавни услуги</w:t>
      </w:r>
      <w:r w:rsidRPr="002C4F6D">
        <w:rPr>
          <w:rFonts w:ascii="Times New Roman" w:hAnsi="Times New Roman" w:cs="Times New Roman"/>
          <w:lang w:val="ru-RU"/>
        </w:rPr>
        <w:t xml:space="preserve"> (осветлување, училишта, спорт/култура, комунални системи) со подобар комфор и сигурност,</w:t>
      </w:r>
    </w:p>
    <w:p w14:paraId="70A0082A" w14:textId="77777777" w:rsidR="00220AE8" w:rsidRPr="002C4F6D" w:rsidRDefault="00220AE8" w:rsidP="007B6048">
      <w:pPr>
        <w:numPr>
          <w:ilvl w:val="0"/>
          <w:numId w:val="61"/>
        </w:numPr>
        <w:jc w:val="both"/>
        <w:rPr>
          <w:rFonts w:ascii="Times New Roman" w:hAnsi="Times New Roman" w:cs="Times New Roman"/>
          <w:lang w:val="ru-RU"/>
        </w:rPr>
      </w:pPr>
      <w:r w:rsidRPr="002C4F6D">
        <w:rPr>
          <w:rFonts w:ascii="Times New Roman" w:hAnsi="Times New Roman" w:cs="Times New Roman"/>
          <w:lang w:val="ru-RU"/>
        </w:rPr>
        <w:t>ги намалува емисиите на стакленички гасови и придонесува за почиста животна средина,</w:t>
      </w:r>
    </w:p>
    <w:p w14:paraId="46662500" w14:textId="77777777" w:rsidR="00220AE8" w:rsidRPr="002C4F6D" w:rsidRDefault="00220AE8" w:rsidP="007B6048">
      <w:pPr>
        <w:numPr>
          <w:ilvl w:val="0"/>
          <w:numId w:val="61"/>
        </w:numPr>
        <w:jc w:val="both"/>
        <w:rPr>
          <w:rFonts w:ascii="Times New Roman" w:hAnsi="Times New Roman" w:cs="Times New Roman"/>
          <w:lang w:val="ru-RU"/>
        </w:rPr>
      </w:pPr>
      <w:r w:rsidRPr="002C4F6D">
        <w:rPr>
          <w:rFonts w:ascii="Times New Roman" w:hAnsi="Times New Roman" w:cs="Times New Roman"/>
          <w:lang w:val="ru-RU"/>
        </w:rPr>
        <w:t>активно ги вклучува граѓаните, земјоделците и локалниот бизнис во енергетската транзиција, со фер пристап и намалување на енергетската сиромаштија.</w:t>
      </w:r>
    </w:p>
    <w:p w14:paraId="57A640A6"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lang w:val="ru-RU"/>
        </w:rPr>
        <w:t xml:space="preserve">Визијата се реализира преку </w:t>
      </w:r>
      <w:r w:rsidRPr="002C4F6D">
        <w:rPr>
          <w:rFonts w:ascii="Times New Roman" w:hAnsi="Times New Roman" w:cs="Times New Roman"/>
          <w:b/>
          <w:bCs/>
          <w:lang w:val="ru-RU"/>
        </w:rPr>
        <w:t>фазен пристап</w:t>
      </w:r>
      <w:r w:rsidRPr="002C4F6D">
        <w:rPr>
          <w:rFonts w:ascii="Times New Roman" w:hAnsi="Times New Roman" w:cs="Times New Roman"/>
          <w:lang w:val="ru-RU"/>
        </w:rPr>
        <w:t>:</w:t>
      </w:r>
    </w:p>
    <w:p w14:paraId="200AFD5E" w14:textId="77777777" w:rsidR="00220AE8" w:rsidRPr="002C4F6D" w:rsidRDefault="00220AE8" w:rsidP="007B6048">
      <w:pPr>
        <w:numPr>
          <w:ilvl w:val="0"/>
          <w:numId w:val="62"/>
        </w:numPr>
        <w:jc w:val="both"/>
        <w:rPr>
          <w:rFonts w:ascii="Times New Roman" w:hAnsi="Times New Roman" w:cs="Times New Roman"/>
          <w:lang w:val="ru-RU"/>
        </w:rPr>
      </w:pPr>
      <w:r w:rsidRPr="002C4F6D">
        <w:rPr>
          <w:rFonts w:ascii="Times New Roman" w:hAnsi="Times New Roman" w:cs="Times New Roman"/>
          <w:lang w:val="ru-RU"/>
        </w:rPr>
        <w:t>краткорочно (2026–2027): брзи и исплатливи мерки + подготовка на проектна документација,</w:t>
      </w:r>
    </w:p>
    <w:p w14:paraId="60A6C98D" w14:textId="77777777" w:rsidR="00220AE8" w:rsidRPr="002C4F6D" w:rsidRDefault="00220AE8" w:rsidP="007B6048">
      <w:pPr>
        <w:numPr>
          <w:ilvl w:val="0"/>
          <w:numId w:val="62"/>
        </w:numPr>
        <w:jc w:val="both"/>
        <w:rPr>
          <w:rFonts w:ascii="Times New Roman" w:hAnsi="Times New Roman" w:cs="Times New Roman"/>
          <w:lang w:val="ru-RU"/>
        </w:rPr>
      </w:pPr>
      <w:r w:rsidRPr="002C4F6D">
        <w:rPr>
          <w:rFonts w:ascii="Times New Roman" w:hAnsi="Times New Roman" w:cs="Times New Roman"/>
          <w:lang w:val="ru-RU"/>
        </w:rPr>
        <w:t>среднорочно (до 2030): системска модернизација на јавниот сектор и значајно зголемување на ОИЕ,</w:t>
      </w:r>
    </w:p>
    <w:p w14:paraId="00217F0C" w14:textId="0A99062A" w:rsidR="00220AE8" w:rsidRPr="002C4F6D" w:rsidRDefault="00220AE8" w:rsidP="007B6048">
      <w:pPr>
        <w:numPr>
          <w:ilvl w:val="0"/>
          <w:numId w:val="62"/>
        </w:numPr>
        <w:jc w:val="both"/>
        <w:rPr>
          <w:rFonts w:ascii="Times New Roman" w:hAnsi="Times New Roman" w:cs="Times New Roman"/>
          <w:lang w:val="ru-RU"/>
        </w:rPr>
      </w:pPr>
      <w:r w:rsidRPr="002C4F6D">
        <w:rPr>
          <w:rFonts w:ascii="Times New Roman" w:hAnsi="Times New Roman" w:cs="Times New Roman"/>
          <w:lang w:val="ru-RU"/>
        </w:rPr>
        <w:t>долгорочно (по 2030): подлабока декарбонизација на греењето и транспортот, и зајакната отпорност.</w:t>
      </w:r>
    </w:p>
    <w:p w14:paraId="201396D9" w14:textId="2EC1152F"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lang w:val="ru-RU"/>
        </w:rPr>
        <w:t>Стратешки цели (</w:t>
      </w:r>
      <w:r w:rsidRPr="002C4F6D">
        <w:rPr>
          <w:rFonts w:ascii="Times New Roman" w:hAnsi="Times New Roman" w:cs="Times New Roman"/>
          <w:b/>
          <w:bCs/>
        </w:rPr>
        <w:t>SG</w:t>
      </w:r>
      <w:r w:rsidRPr="002C4F6D">
        <w:rPr>
          <w:rFonts w:ascii="Times New Roman" w:hAnsi="Times New Roman" w:cs="Times New Roman"/>
          <w:b/>
          <w:bCs/>
          <w:lang w:val="ru-RU"/>
        </w:rPr>
        <w:t>) – насоки и долгорочни резултати</w:t>
      </w:r>
    </w:p>
    <w:p w14:paraId="441F44C7" w14:textId="13938D24"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lang w:val="ru-RU"/>
        </w:rPr>
        <w:t>Подолу се предложени стратешки цели што се реални</w:t>
      </w:r>
      <w:r w:rsidRPr="002C4F6D">
        <w:rPr>
          <w:rFonts w:ascii="Times New Roman" w:hAnsi="Times New Roman" w:cs="Times New Roman"/>
          <w:b/>
          <w:bCs/>
          <w:lang w:val="ru-RU"/>
        </w:rPr>
        <w:t xml:space="preserve"> </w:t>
      </w:r>
      <w:r w:rsidRPr="002C4F6D">
        <w:rPr>
          <w:rFonts w:ascii="Times New Roman" w:hAnsi="Times New Roman" w:cs="Times New Roman"/>
          <w:lang w:val="ru-RU"/>
        </w:rPr>
        <w:t>, мерливи и директно поврзани со мерките за 2026 година. Дадените таргети може да се финализираат по пополнување на базната линија (енергетски биланс и емисии од т.2.4).</w:t>
      </w:r>
    </w:p>
    <w:p w14:paraId="7E9E6081" w14:textId="77777777"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rPr>
        <w:t>SG</w:t>
      </w:r>
      <w:r w:rsidRPr="002C4F6D">
        <w:rPr>
          <w:rFonts w:ascii="Times New Roman" w:hAnsi="Times New Roman" w:cs="Times New Roman"/>
          <w:b/>
          <w:bCs/>
          <w:lang w:val="ru-RU"/>
        </w:rPr>
        <w:t>1: Подобрување на енергетската ефикасност во јавниот сектор</w:t>
      </w:r>
    </w:p>
    <w:p w14:paraId="1CE92961"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b/>
          <w:bCs/>
          <w:lang w:val="ru-RU"/>
        </w:rPr>
        <w:t>Стратешка намера:</w:t>
      </w:r>
      <w:r w:rsidRPr="002C4F6D">
        <w:rPr>
          <w:rFonts w:ascii="Times New Roman" w:hAnsi="Times New Roman" w:cs="Times New Roman"/>
          <w:lang w:val="ru-RU"/>
        </w:rPr>
        <w:t xml:space="preserve"> Општината да стане пример за рационално користење на енергијата преку системска модернизација на јавните објекти и услуги.</w:t>
      </w:r>
    </w:p>
    <w:p w14:paraId="37E53319"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Долгорочни таргети (предлог до 2030):</w:t>
      </w:r>
    </w:p>
    <w:p w14:paraId="6EE61D25" w14:textId="77777777" w:rsidR="00220AE8" w:rsidRPr="002C4F6D" w:rsidRDefault="00220AE8" w:rsidP="007B6048">
      <w:pPr>
        <w:numPr>
          <w:ilvl w:val="0"/>
          <w:numId w:val="63"/>
        </w:numPr>
        <w:jc w:val="both"/>
        <w:rPr>
          <w:rFonts w:ascii="Times New Roman" w:hAnsi="Times New Roman" w:cs="Times New Roman"/>
          <w:lang w:val="ru-RU"/>
        </w:rPr>
      </w:pPr>
      <w:r w:rsidRPr="002C4F6D">
        <w:rPr>
          <w:rFonts w:ascii="Times New Roman" w:hAnsi="Times New Roman" w:cs="Times New Roman"/>
          <w:lang w:val="ru-RU"/>
        </w:rPr>
        <w:t xml:space="preserve">намалување на финалната потрошувачка во јавните згради за </w:t>
      </w:r>
      <w:r w:rsidRPr="002C4F6D">
        <w:rPr>
          <w:rFonts w:ascii="Times New Roman" w:hAnsi="Times New Roman" w:cs="Times New Roman"/>
          <w:b/>
          <w:bCs/>
          <w:lang w:val="ru-RU"/>
        </w:rPr>
        <w:t>20–30%</w:t>
      </w:r>
      <w:r w:rsidRPr="002C4F6D">
        <w:rPr>
          <w:rFonts w:ascii="Times New Roman" w:hAnsi="Times New Roman" w:cs="Times New Roman"/>
          <w:lang w:val="ru-RU"/>
        </w:rPr>
        <w:t xml:space="preserve"> (во однос на базната година),</w:t>
      </w:r>
    </w:p>
    <w:p w14:paraId="0CF91732" w14:textId="77777777" w:rsidR="00220AE8" w:rsidRPr="002C4F6D" w:rsidRDefault="00220AE8" w:rsidP="007B6048">
      <w:pPr>
        <w:numPr>
          <w:ilvl w:val="0"/>
          <w:numId w:val="63"/>
        </w:numPr>
        <w:jc w:val="both"/>
        <w:rPr>
          <w:rFonts w:ascii="Times New Roman" w:hAnsi="Times New Roman" w:cs="Times New Roman"/>
          <w:lang w:val="ru-RU"/>
        </w:rPr>
      </w:pPr>
      <w:r w:rsidRPr="002C4F6D">
        <w:rPr>
          <w:rFonts w:ascii="Times New Roman" w:hAnsi="Times New Roman" w:cs="Times New Roman"/>
          <w:lang w:val="ru-RU"/>
        </w:rPr>
        <w:t>постигнување мерливи индикатори по објект (</w:t>
      </w:r>
      <w:r w:rsidRPr="002C4F6D">
        <w:rPr>
          <w:rFonts w:ascii="Times New Roman" w:hAnsi="Times New Roman" w:cs="Times New Roman"/>
        </w:rPr>
        <w:t>kWh</w:t>
      </w:r>
      <w:r w:rsidRPr="002C4F6D">
        <w:rPr>
          <w:rFonts w:ascii="Times New Roman" w:hAnsi="Times New Roman" w:cs="Times New Roman"/>
          <w:lang w:val="ru-RU"/>
        </w:rPr>
        <w:t>/м²) и годишно подобрување,</w:t>
      </w:r>
    </w:p>
    <w:p w14:paraId="4AFB8B4A" w14:textId="77777777" w:rsidR="00220AE8" w:rsidRPr="002C4F6D" w:rsidRDefault="00220AE8" w:rsidP="007B6048">
      <w:pPr>
        <w:numPr>
          <w:ilvl w:val="0"/>
          <w:numId w:val="63"/>
        </w:numPr>
        <w:jc w:val="both"/>
        <w:rPr>
          <w:rFonts w:ascii="Times New Roman" w:hAnsi="Times New Roman" w:cs="Times New Roman"/>
          <w:lang w:val="ru-RU"/>
        </w:rPr>
      </w:pPr>
      <w:r w:rsidRPr="002C4F6D">
        <w:rPr>
          <w:rFonts w:ascii="Times New Roman" w:hAnsi="Times New Roman" w:cs="Times New Roman"/>
          <w:lang w:val="ru-RU"/>
        </w:rPr>
        <w:lastRenderedPageBreak/>
        <w:t>воведување управување со енергија и превенција на „енергетски загуби“ преку редовен мониторинг.</w:t>
      </w:r>
    </w:p>
    <w:p w14:paraId="2F1B8394"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Клучни насоки:</w:t>
      </w:r>
    </w:p>
    <w:p w14:paraId="4D939B9B" w14:textId="77777777" w:rsidR="00220AE8" w:rsidRPr="002C4F6D" w:rsidRDefault="00220AE8" w:rsidP="007B6048">
      <w:pPr>
        <w:numPr>
          <w:ilvl w:val="0"/>
          <w:numId w:val="64"/>
        </w:numPr>
        <w:jc w:val="both"/>
        <w:rPr>
          <w:rFonts w:ascii="Times New Roman" w:hAnsi="Times New Roman" w:cs="Times New Roman"/>
          <w:lang w:val="ru-RU"/>
        </w:rPr>
      </w:pPr>
      <w:r w:rsidRPr="002C4F6D">
        <w:rPr>
          <w:rFonts w:ascii="Times New Roman" w:hAnsi="Times New Roman" w:cs="Times New Roman"/>
        </w:rPr>
        <w:t>LED</w:t>
      </w:r>
      <w:r w:rsidRPr="002C4F6D">
        <w:rPr>
          <w:rFonts w:ascii="Times New Roman" w:hAnsi="Times New Roman" w:cs="Times New Roman"/>
          <w:lang w:val="ru-RU"/>
        </w:rPr>
        <w:t xml:space="preserve"> во јавни објекти, регулација на греење, санација на обвивка (покрив/фасада/столарија),</w:t>
      </w:r>
    </w:p>
    <w:p w14:paraId="32C57728" w14:textId="77777777" w:rsidR="00220AE8" w:rsidRPr="002C4F6D" w:rsidRDefault="00220AE8" w:rsidP="007B6048">
      <w:pPr>
        <w:numPr>
          <w:ilvl w:val="0"/>
          <w:numId w:val="64"/>
        </w:numPr>
        <w:jc w:val="both"/>
        <w:rPr>
          <w:rFonts w:ascii="Times New Roman" w:hAnsi="Times New Roman" w:cs="Times New Roman"/>
          <w:lang w:val="ru-RU"/>
        </w:rPr>
      </w:pPr>
      <w:r w:rsidRPr="002C4F6D">
        <w:rPr>
          <w:rFonts w:ascii="Times New Roman" w:hAnsi="Times New Roman" w:cs="Times New Roman"/>
          <w:lang w:val="ru-RU"/>
        </w:rPr>
        <w:t>енергетски аудити за најголемите потрошувачи,</w:t>
      </w:r>
    </w:p>
    <w:p w14:paraId="5C78F7F2" w14:textId="77777777" w:rsidR="00220AE8" w:rsidRPr="002C4F6D" w:rsidRDefault="00220AE8" w:rsidP="007B6048">
      <w:pPr>
        <w:numPr>
          <w:ilvl w:val="0"/>
          <w:numId w:val="64"/>
        </w:numPr>
        <w:jc w:val="both"/>
        <w:rPr>
          <w:rFonts w:ascii="Times New Roman" w:hAnsi="Times New Roman" w:cs="Times New Roman"/>
          <w:lang w:val="ru-RU"/>
        </w:rPr>
      </w:pPr>
      <w:r w:rsidRPr="002C4F6D">
        <w:rPr>
          <w:rFonts w:ascii="Times New Roman" w:hAnsi="Times New Roman" w:cs="Times New Roman"/>
          <w:lang w:val="ru-RU"/>
        </w:rPr>
        <w:t>технички стандарди и „зелени“ јавни набавки (енергетски класи, ефикасна опрема).</w:t>
      </w:r>
    </w:p>
    <w:p w14:paraId="27CCE485"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Индикатори:</w:t>
      </w:r>
    </w:p>
    <w:p w14:paraId="7A67817A" w14:textId="77777777" w:rsidR="00220AE8" w:rsidRPr="002C4F6D" w:rsidRDefault="00220AE8" w:rsidP="007B6048">
      <w:pPr>
        <w:numPr>
          <w:ilvl w:val="0"/>
          <w:numId w:val="65"/>
        </w:numPr>
        <w:jc w:val="both"/>
        <w:rPr>
          <w:rFonts w:ascii="Times New Roman" w:hAnsi="Times New Roman" w:cs="Times New Roman"/>
          <w:lang w:val="ru-RU"/>
        </w:rPr>
      </w:pPr>
      <w:r w:rsidRPr="002C4F6D">
        <w:rPr>
          <w:rFonts w:ascii="Times New Roman" w:hAnsi="Times New Roman" w:cs="Times New Roman"/>
        </w:rPr>
        <w:t>kWh</w:t>
      </w:r>
      <w:r w:rsidRPr="002C4F6D">
        <w:rPr>
          <w:rFonts w:ascii="Times New Roman" w:hAnsi="Times New Roman" w:cs="Times New Roman"/>
          <w:lang w:val="ru-RU"/>
        </w:rPr>
        <w:t>/м² по објект, МКД/м²,</w:t>
      </w:r>
    </w:p>
    <w:p w14:paraId="6FDF2A3E" w14:textId="77777777" w:rsidR="00220AE8" w:rsidRPr="002C4F6D" w:rsidRDefault="00220AE8" w:rsidP="007B6048">
      <w:pPr>
        <w:numPr>
          <w:ilvl w:val="0"/>
          <w:numId w:val="65"/>
        </w:numPr>
        <w:jc w:val="both"/>
        <w:rPr>
          <w:rFonts w:ascii="Times New Roman" w:hAnsi="Times New Roman" w:cs="Times New Roman"/>
          <w:lang w:val="ru-RU"/>
        </w:rPr>
      </w:pPr>
      <w:r w:rsidRPr="002C4F6D">
        <w:rPr>
          <w:rFonts w:ascii="Times New Roman" w:hAnsi="Times New Roman" w:cs="Times New Roman"/>
          <w:lang w:val="ru-RU"/>
        </w:rPr>
        <w:t>број објекти со ЕЕ мерки,</w:t>
      </w:r>
    </w:p>
    <w:p w14:paraId="5F646F5A" w14:textId="77777777" w:rsidR="00220AE8" w:rsidRPr="002C4F6D" w:rsidRDefault="00220AE8" w:rsidP="007B6048">
      <w:pPr>
        <w:numPr>
          <w:ilvl w:val="0"/>
          <w:numId w:val="65"/>
        </w:numPr>
        <w:jc w:val="both"/>
        <w:rPr>
          <w:rFonts w:ascii="Times New Roman" w:hAnsi="Times New Roman" w:cs="Times New Roman"/>
          <w:lang w:val="ru-RU"/>
        </w:rPr>
      </w:pPr>
      <w:r w:rsidRPr="002C4F6D">
        <w:rPr>
          <w:rFonts w:ascii="Times New Roman" w:hAnsi="Times New Roman" w:cs="Times New Roman"/>
          <w:lang w:val="ru-RU"/>
        </w:rPr>
        <w:t>годишна заштеда (</w:t>
      </w:r>
      <w:r w:rsidRPr="002C4F6D">
        <w:rPr>
          <w:rFonts w:ascii="Times New Roman" w:hAnsi="Times New Roman" w:cs="Times New Roman"/>
        </w:rPr>
        <w:t>kWh</w:t>
      </w:r>
      <w:r w:rsidRPr="002C4F6D">
        <w:rPr>
          <w:rFonts w:ascii="Times New Roman" w:hAnsi="Times New Roman" w:cs="Times New Roman"/>
          <w:lang w:val="ru-RU"/>
        </w:rPr>
        <w:t xml:space="preserve"> и МКД).</w:t>
      </w:r>
    </w:p>
    <w:p w14:paraId="2B10C004" w14:textId="40567E92" w:rsidR="00220AE8" w:rsidRPr="002C4F6D" w:rsidRDefault="00220AE8" w:rsidP="00220AE8">
      <w:pPr>
        <w:jc w:val="both"/>
        <w:rPr>
          <w:rFonts w:ascii="Times New Roman" w:hAnsi="Times New Roman" w:cs="Times New Roman"/>
        </w:rPr>
      </w:pPr>
    </w:p>
    <w:p w14:paraId="3CA317A5" w14:textId="77777777"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rPr>
        <w:t>SG</w:t>
      </w:r>
      <w:r w:rsidRPr="002C4F6D">
        <w:rPr>
          <w:rFonts w:ascii="Times New Roman" w:hAnsi="Times New Roman" w:cs="Times New Roman"/>
          <w:b/>
          <w:bCs/>
          <w:lang w:val="ru-RU"/>
        </w:rPr>
        <w:t>2: Модерно, ефикасно и безбедно јавно осветлување</w:t>
      </w:r>
    </w:p>
    <w:p w14:paraId="57CEE5A3"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b/>
          <w:bCs/>
          <w:lang w:val="ru-RU"/>
        </w:rPr>
        <w:t>Стратешка намера:</w:t>
      </w:r>
      <w:r w:rsidRPr="002C4F6D">
        <w:rPr>
          <w:rFonts w:ascii="Times New Roman" w:hAnsi="Times New Roman" w:cs="Times New Roman"/>
          <w:lang w:val="ru-RU"/>
        </w:rPr>
        <w:t xml:space="preserve"> Намалување на трошоците и зголемување на безбедноста преку модернизација со </w:t>
      </w:r>
      <w:r w:rsidRPr="002C4F6D">
        <w:rPr>
          <w:rFonts w:ascii="Times New Roman" w:hAnsi="Times New Roman" w:cs="Times New Roman"/>
        </w:rPr>
        <w:t>LED</w:t>
      </w:r>
      <w:r w:rsidRPr="002C4F6D">
        <w:rPr>
          <w:rFonts w:ascii="Times New Roman" w:hAnsi="Times New Roman" w:cs="Times New Roman"/>
          <w:lang w:val="ru-RU"/>
        </w:rPr>
        <w:t xml:space="preserve"> и подобро управување.</w:t>
      </w:r>
    </w:p>
    <w:p w14:paraId="374C901B"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Долгорочни таргети (предлог до 2030):</w:t>
      </w:r>
    </w:p>
    <w:p w14:paraId="0F41393F" w14:textId="77777777" w:rsidR="00220AE8" w:rsidRPr="002C4F6D" w:rsidRDefault="00220AE8" w:rsidP="007B6048">
      <w:pPr>
        <w:numPr>
          <w:ilvl w:val="0"/>
          <w:numId w:val="66"/>
        </w:numPr>
        <w:jc w:val="both"/>
        <w:rPr>
          <w:rFonts w:ascii="Times New Roman" w:hAnsi="Times New Roman" w:cs="Times New Roman"/>
          <w:lang w:val="ru-RU"/>
        </w:rPr>
      </w:pPr>
      <w:r w:rsidRPr="002C4F6D">
        <w:rPr>
          <w:rFonts w:ascii="Times New Roman" w:hAnsi="Times New Roman" w:cs="Times New Roman"/>
          <w:b/>
          <w:bCs/>
          <w:lang w:val="ru-RU"/>
        </w:rPr>
        <w:t xml:space="preserve">целосна или доминантна </w:t>
      </w:r>
      <w:r w:rsidRPr="002C4F6D">
        <w:rPr>
          <w:rFonts w:ascii="Times New Roman" w:hAnsi="Times New Roman" w:cs="Times New Roman"/>
          <w:b/>
          <w:bCs/>
        </w:rPr>
        <w:t>LED</w:t>
      </w:r>
      <w:r w:rsidRPr="002C4F6D">
        <w:rPr>
          <w:rFonts w:ascii="Times New Roman" w:hAnsi="Times New Roman" w:cs="Times New Roman"/>
          <w:b/>
          <w:bCs/>
          <w:lang w:val="ru-RU"/>
        </w:rPr>
        <w:t xml:space="preserve"> покриеност</w:t>
      </w:r>
      <w:r w:rsidRPr="002C4F6D">
        <w:rPr>
          <w:rFonts w:ascii="Times New Roman" w:hAnsi="Times New Roman" w:cs="Times New Roman"/>
          <w:lang w:val="ru-RU"/>
        </w:rPr>
        <w:t xml:space="preserve"> на уличното осветлување,</w:t>
      </w:r>
    </w:p>
    <w:p w14:paraId="543DECC5" w14:textId="77777777" w:rsidR="00220AE8" w:rsidRPr="002C4F6D" w:rsidRDefault="00220AE8" w:rsidP="007B6048">
      <w:pPr>
        <w:numPr>
          <w:ilvl w:val="0"/>
          <w:numId w:val="66"/>
        </w:numPr>
        <w:jc w:val="both"/>
        <w:rPr>
          <w:rFonts w:ascii="Times New Roman" w:hAnsi="Times New Roman" w:cs="Times New Roman"/>
          <w:lang w:val="ru-RU"/>
        </w:rPr>
      </w:pPr>
      <w:r w:rsidRPr="002C4F6D">
        <w:rPr>
          <w:rFonts w:ascii="Times New Roman" w:hAnsi="Times New Roman" w:cs="Times New Roman"/>
          <w:lang w:val="ru-RU"/>
        </w:rPr>
        <w:t xml:space="preserve">намалување на потрошувачката за улично осветлување за </w:t>
      </w:r>
      <w:r w:rsidRPr="002C4F6D">
        <w:rPr>
          <w:rFonts w:ascii="Times New Roman" w:hAnsi="Times New Roman" w:cs="Times New Roman"/>
          <w:b/>
          <w:bCs/>
          <w:lang w:val="ru-RU"/>
        </w:rPr>
        <w:t>40–60%</w:t>
      </w:r>
      <w:r w:rsidRPr="002C4F6D">
        <w:rPr>
          <w:rFonts w:ascii="Times New Roman" w:hAnsi="Times New Roman" w:cs="Times New Roman"/>
          <w:lang w:val="ru-RU"/>
        </w:rPr>
        <w:t>,</w:t>
      </w:r>
    </w:p>
    <w:p w14:paraId="66B114F6" w14:textId="77777777" w:rsidR="00220AE8" w:rsidRPr="002C4F6D" w:rsidRDefault="00220AE8" w:rsidP="007B6048">
      <w:pPr>
        <w:numPr>
          <w:ilvl w:val="0"/>
          <w:numId w:val="66"/>
        </w:numPr>
        <w:jc w:val="both"/>
        <w:rPr>
          <w:rFonts w:ascii="Times New Roman" w:hAnsi="Times New Roman" w:cs="Times New Roman"/>
          <w:lang w:val="ru-RU"/>
        </w:rPr>
      </w:pPr>
      <w:r w:rsidRPr="002C4F6D">
        <w:rPr>
          <w:rFonts w:ascii="Times New Roman" w:hAnsi="Times New Roman" w:cs="Times New Roman"/>
          <w:lang w:val="ru-RU"/>
        </w:rPr>
        <w:t>намалени дефекти и трошоци за одржување преку стандарди и планско сервисирање.</w:t>
      </w:r>
    </w:p>
    <w:p w14:paraId="327E0194"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Клучни насоки:</w:t>
      </w:r>
    </w:p>
    <w:p w14:paraId="270F46EF" w14:textId="77777777" w:rsidR="00220AE8" w:rsidRPr="002C4F6D" w:rsidRDefault="00220AE8" w:rsidP="007B6048">
      <w:pPr>
        <w:numPr>
          <w:ilvl w:val="0"/>
          <w:numId w:val="67"/>
        </w:numPr>
        <w:jc w:val="both"/>
        <w:rPr>
          <w:rFonts w:ascii="Times New Roman" w:hAnsi="Times New Roman" w:cs="Times New Roman"/>
          <w:lang w:val="ru-RU"/>
        </w:rPr>
      </w:pPr>
      <w:r w:rsidRPr="002C4F6D">
        <w:rPr>
          <w:rFonts w:ascii="Times New Roman" w:hAnsi="Times New Roman" w:cs="Times New Roman"/>
          <w:lang w:val="ru-RU"/>
        </w:rPr>
        <w:t>замена на светилки по приоритетни зони (главни улици/јавни точки),</w:t>
      </w:r>
    </w:p>
    <w:p w14:paraId="10211332" w14:textId="77777777" w:rsidR="00220AE8" w:rsidRPr="002C4F6D" w:rsidRDefault="00220AE8" w:rsidP="007B6048">
      <w:pPr>
        <w:numPr>
          <w:ilvl w:val="0"/>
          <w:numId w:val="67"/>
        </w:numPr>
        <w:jc w:val="both"/>
        <w:rPr>
          <w:rFonts w:ascii="Times New Roman" w:hAnsi="Times New Roman" w:cs="Times New Roman"/>
          <w:lang w:val="ru-RU"/>
        </w:rPr>
      </w:pPr>
      <w:r w:rsidRPr="002C4F6D">
        <w:rPr>
          <w:rFonts w:ascii="Times New Roman" w:hAnsi="Times New Roman" w:cs="Times New Roman"/>
          <w:lang w:val="ru-RU"/>
        </w:rPr>
        <w:t>зонирање и редукција во доцни часови каде е безбедно,</w:t>
      </w:r>
    </w:p>
    <w:p w14:paraId="5FEA2CDE" w14:textId="77777777" w:rsidR="00220AE8" w:rsidRPr="002C4F6D" w:rsidRDefault="00220AE8" w:rsidP="007B6048">
      <w:pPr>
        <w:numPr>
          <w:ilvl w:val="0"/>
          <w:numId w:val="67"/>
        </w:numPr>
        <w:jc w:val="both"/>
        <w:rPr>
          <w:rFonts w:ascii="Times New Roman" w:hAnsi="Times New Roman" w:cs="Times New Roman"/>
          <w:lang w:val="ru-RU"/>
        </w:rPr>
      </w:pPr>
      <w:r w:rsidRPr="002C4F6D">
        <w:rPr>
          <w:rFonts w:ascii="Times New Roman" w:hAnsi="Times New Roman" w:cs="Times New Roman"/>
          <w:lang w:val="ru-RU"/>
        </w:rPr>
        <w:t>контрола преку тајмер/фотоќелија и постепено воведување „паметно“ управување.</w:t>
      </w:r>
    </w:p>
    <w:p w14:paraId="35C83A55"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Индикатори:</w:t>
      </w:r>
    </w:p>
    <w:p w14:paraId="5D72A81E" w14:textId="77777777" w:rsidR="00220AE8" w:rsidRPr="002C4F6D" w:rsidRDefault="00220AE8" w:rsidP="007B6048">
      <w:pPr>
        <w:numPr>
          <w:ilvl w:val="0"/>
          <w:numId w:val="68"/>
        </w:numPr>
        <w:jc w:val="both"/>
        <w:rPr>
          <w:rFonts w:ascii="Times New Roman" w:hAnsi="Times New Roman" w:cs="Times New Roman"/>
          <w:lang w:val="ru-RU"/>
        </w:rPr>
      </w:pPr>
      <w:r w:rsidRPr="002C4F6D">
        <w:rPr>
          <w:rFonts w:ascii="Times New Roman" w:hAnsi="Times New Roman" w:cs="Times New Roman"/>
        </w:rPr>
        <w:t>kWh</w:t>
      </w:r>
      <w:r w:rsidRPr="002C4F6D">
        <w:rPr>
          <w:rFonts w:ascii="Times New Roman" w:hAnsi="Times New Roman" w:cs="Times New Roman"/>
          <w:lang w:val="ru-RU"/>
        </w:rPr>
        <w:t>/светилка и МКД/светилка,</w:t>
      </w:r>
    </w:p>
    <w:p w14:paraId="12A86D8E" w14:textId="77777777" w:rsidR="00220AE8" w:rsidRPr="002C4F6D" w:rsidRDefault="00220AE8" w:rsidP="007B6048">
      <w:pPr>
        <w:numPr>
          <w:ilvl w:val="0"/>
          <w:numId w:val="68"/>
        </w:numPr>
        <w:jc w:val="both"/>
        <w:rPr>
          <w:rFonts w:ascii="Times New Roman" w:hAnsi="Times New Roman" w:cs="Times New Roman"/>
        </w:rPr>
      </w:pPr>
      <w:r w:rsidRPr="002C4F6D">
        <w:rPr>
          <w:rFonts w:ascii="Times New Roman" w:hAnsi="Times New Roman" w:cs="Times New Roman"/>
        </w:rPr>
        <w:t>% LED во системот,</w:t>
      </w:r>
    </w:p>
    <w:p w14:paraId="527FC592" w14:textId="7A1EE4DC" w:rsidR="00220AE8" w:rsidRPr="002C4F6D" w:rsidRDefault="00220AE8" w:rsidP="007B6048">
      <w:pPr>
        <w:numPr>
          <w:ilvl w:val="0"/>
          <w:numId w:val="68"/>
        </w:numPr>
        <w:jc w:val="both"/>
        <w:rPr>
          <w:rFonts w:ascii="Times New Roman" w:hAnsi="Times New Roman" w:cs="Times New Roman"/>
        </w:rPr>
      </w:pPr>
      <w:r w:rsidRPr="002C4F6D">
        <w:rPr>
          <w:rFonts w:ascii="Times New Roman" w:hAnsi="Times New Roman" w:cs="Times New Roman"/>
        </w:rPr>
        <w:t>број интервенции/дефекти годишно.</w:t>
      </w:r>
    </w:p>
    <w:p w14:paraId="0ACB59F8" w14:textId="77777777"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rPr>
        <w:lastRenderedPageBreak/>
        <w:t>SG</w:t>
      </w:r>
      <w:r w:rsidRPr="002C4F6D">
        <w:rPr>
          <w:rFonts w:ascii="Times New Roman" w:hAnsi="Times New Roman" w:cs="Times New Roman"/>
          <w:b/>
          <w:bCs/>
          <w:lang w:val="ru-RU"/>
        </w:rPr>
        <w:t>3: Зголемување на уделот на обновливи извори на енергија преку јавни и приватни инвестиции</w:t>
      </w:r>
    </w:p>
    <w:p w14:paraId="36473019"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b/>
          <w:bCs/>
          <w:lang w:val="ru-RU"/>
        </w:rPr>
        <w:t>Стратешка намера:</w:t>
      </w:r>
      <w:r w:rsidRPr="002C4F6D">
        <w:rPr>
          <w:rFonts w:ascii="Times New Roman" w:hAnsi="Times New Roman" w:cs="Times New Roman"/>
          <w:lang w:val="ru-RU"/>
        </w:rPr>
        <w:t xml:space="preserve"> Локално производство и користење на чиста енергија за намалување на сметките и емисиите.</w:t>
      </w:r>
    </w:p>
    <w:p w14:paraId="640D00FA"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Долгорочни таргети (предлог до 2030):</w:t>
      </w:r>
    </w:p>
    <w:p w14:paraId="61EB651D" w14:textId="77777777" w:rsidR="00220AE8" w:rsidRPr="002C4F6D" w:rsidRDefault="00220AE8" w:rsidP="007B6048">
      <w:pPr>
        <w:numPr>
          <w:ilvl w:val="0"/>
          <w:numId w:val="69"/>
        </w:numPr>
        <w:jc w:val="both"/>
        <w:rPr>
          <w:rFonts w:ascii="Times New Roman" w:hAnsi="Times New Roman" w:cs="Times New Roman"/>
          <w:lang w:val="ru-RU"/>
        </w:rPr>
      </w:pPr>
      <w:r w:rsidRPr="002C4F6D">
        <w:rPr>
          <w:rFonts w:ascii="Times New Roman" w:hAnsi="Times New Roman" w:cs="Times New Roman"/>
          <w:lang w:val="ru-RU"/>
        </w:rPr>
        <w:t xml:space="preserve">покривање на значаен дел од општинската потрошувачка на електрична енергија со </w:t>
      </w:r>
      <w:r w:rsidRPr="002C4F6D">
        <w:rPr>
          <w:rFonts w:ascii="Times New Roman" w:hAnsi="Times New Roman" w:cs="Times New Roman"/>
          <w:b/>
          <w:bCs/>
        </w:rPr>
        <w:t>PV</w:t>
      </w:r>
      <w:r w:rsidRPr="002C4F6D">
        <w:rPr>
          <w:rFonts w:ascii="Times New Roman" w:hAnsi="Times New Roman" w:cs="Times New Roman"/>
          <w:b/>
          <w:bCs/>
          <w:lang w:val="ru-RU"/>
        </w:rPr>
        <w:t xml:space="preserve"> на јавни објекти</w:t>
      </w:r>
      <w:r w:rsidRPr="002C4F6D">
        <w:rPr>
          <w:rFonts w:ascii="Times New Roman" w:hAnsi="Times New Roman" w:cs="Times New Roman"/>
          <w:lang w:val="ru-RU"/>
        </w:rPr>
        <w:t xml:space="preserve"> (на пр. 20–40% од потребите на јавниот сектор, според реалниот потенцијал и моделот на користење),</w:t>
      </w:r>
    </w:p>
    <w:p w14:paraId="1E92F1C3" w14:textId="77777777" w:rsidR="00220AE8" w:rsidRPr="002C4F6D" w:rsidRDefault="00220AE8" w:rsidP="007B6048">
      <w:pPr>
        <w:numPr>
          <w:ilvl w:val="0"/>
          <w:numId w:val="69"/>
        </w:numPr>
        <w:jc w:val="both"/>
        <w:rPr>
          <w:rFonts w:ascii="Times New Roman" w:hAnsi="Times New Roman" w:cs="Times New Roman"/>
          <w:lang w:val="ru-RU"/>
        </w:rPr>
      </w:pPr>
      <w:r w:rsidRPr="002C4F6D">
        <w:rPr>
          <w:rFonts w:ascii="Times New Roman" w:hAnsi="Times New Roman" w:cs="Times New Roman"/>
          <w:lang w:val="ru-RU"/>
        </w:rPr>
        <w:t xml:space="preserve">создавање услови за раст на </w:t>
      </w:r>
      <w:r w:rsidRPr="002C4F6D">
        <w:rPr>
          <w:rFonts w:ascii="Times New Roman" w:hAnsi="Times New Roman" w:cs="Times New Roman"/>
          <w:b/>
          <w:bCs/>
          <w:lang w:val="ru-RU"/>
        </w:rPr>
        <w:t xml:space="preserve">приватни </w:t>
      </w:r>
      <w:r w:rsidRPr="002C4F6D">
        <w:rPr>
          <w:rFonts w:ascii="Times New Roman" w:hAnsi="Times New Roman" w:cs="Times New Roman"/>
          <w:b/>
          <w:bCs/>
        </w:rPr>
        <w:t>PV</w:t>
      </w:r>
      <w:r w:rsidRPr="002C4F6D">
        <w:rPr>
          <w:rFonts w:ascii="Times New Roman" w:hAnsi="Times New Roman" w:cs="Times New Roman"/>
          <w:b/>
          <w:bCs/>
          <w:lang w:val="ru-RU"/>
        </w:rPr>
        <w:t xml:space="preserve"> инвестиции</w:t>
      </w:r>
      <w:r w:rsidRPr="002C4F6D">
        <w:rPr>
          <w:rFonts w:ascii="Times New Roman" w:hAnsi="Times New Roman" w:cs="Times New Roman"/>
          <w:lang w:val="ru-RU"/>
        </w:rPr>
        <w:t xml:space="preserve"> (домаќинства, земјоделци, мали фирми),</w:t>
      </w:r>
    </w:p>
    <w:p w14:paraId="065192B8" w14:textId="77777777" w:rsidR="00220AE8" w:rsidRPr="002C4F6D" w:rsidRDefault="00220AE8" w:rsidP="007B6048">
      <w:pPr>
        <w:numPr>
          <w:ilvl w:val="0"/>
          <w:numId w:val="69"/>
        </w:numPr>
        <w:jc w:val="both"/>
        <w:rPr>
          <w:rFonts w:ascii="Times New Roman" w:hAnsi="Times New Roman" w:cs="Times New Roman"/>
          <w:lang w:val="ru-RU"/>
        </w:rPr>
      </w:pPr>
      <w:r w:rsidRPr="002C4F6D">
        <w:rPr>
          <w:rFonts w:ascii="Times New Roman" w:hAnsi="Times New Roman" w:cs="Times New Roman"/>
          <w:lang w:val="ru-RU"/>
        </w:rPr>
        <w:t>зголемување на уделот на ОИЕ во вкупната финална потрошувачка (целта се дефинира по утврдување на базната линија од т.2.4).</w:t>
      </w:r>
    </w:p>
    <w:p w14:paraId="02765E43"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Клучни насоки:</w:t>
      </w:r>
    </w:p>
    <w:p w14:paraId="120AD369" w14:textId="77777777" w:rsidR="00220AE8" w:rsidRPr="002C4F6D" w:rsidRDefault="00220AE8" w:rsidP="007B6048">
      <w:pPr>
        <w:numPr>
          <w:ilvl w:val="0"/>
          <w:numId w:val="70"/>
        </w:numPr>
        <w:jc w:val="both"/>
        <w:rPr>
          <w:rFonts w:ascii="Times New Roman" w:hAnsi="Times New Roman" w:cs="Times New Roman"/>
          <w:lang w:val="ru-RU"/>
        </w:rPr>
      </w:pPr>
      <w:r w:rsidRPr="002C4F6D">
        <w:rPr>
          <w:rFonts w:ascii="Times New Roman" w:hAnsi="Times New Roman" w:cs="Times New Roman"/>
        </w:rPr>
        <w:t>PV</w:t>
      </w:r>
      <w:r w:rsidRPr="002C4F6D">
        <w:rPr>
          <w:rFonts w:ascii="Times New Roman" w:hAnsi="Times New Roman" w:cs="Times New Roman"/>
          <w:lang w:val="ru-RU"/>
        </w:rPr>
        <w:t xml:space="preserve"> на покриви на општинска зграда, училишта, спорт/културни објекти,</w:t>
      </w:r>
    </w:p>
    <w:p w14:paraId="445D16EC" w14:textId="77777777" w:rsidR="00220AE8" w:rsidRPr="002C4F6D" w:rsidRDefault="00220AE8" w:rsidP="007B6048">
      <w:pPr>
        <w:numPr>
          <w:ilvl w:val="0"/>
          <w:numId w:val="70"/>
        </w:numPr>
        <w:jc w:val="both"/>
        <w:rPr>
          <w:rFonts w:ascii="Times New Roman" w:hAnsi="Times New Roman" w:cs="Times New Roman"/>
          <w:lang w:val="ru-RU"/>
        </w:rPr>
      </w:pPr>
      <w:r w:rsidRPr="002C4F6D">
        <w:rPr>
          <w:rFonts w:ascii="Times New Roman" w:hAnsi="Times New Roman" w:cs="Times New Roman"/>
          <w:lang w:val="ru-RU"/>
        </w:rPr>
        <w:t>соларни термални системи за санитарна топла вода каде е оправдано (спортски/објекти со тушеви),</w:t>
      </w:r>
    </w:p>
    <w:p w14:paraId="424539EB" w14:textId="77777777" w:rsidR="00220AE8" w:rsidRPr="002C4F6D" w:rsidRDefault="00220AE8" w:rsidP="007B6048">
      <w:pPr>
        <w:numPr>
          <w:ilvl w:val="0"/>
          <w:numId w:val="70"/>
        </w:numPr>
        <w:jc w:val="both"/>
        <w:rPr>
          <w:rFonts w:ascii="Times New Roman" w:hAnsi="Times New Roman" w:cs="Times New Roman"/>
          <w:lang w:val="ru-RU"/>
        </w:rPr>
      </w:pPr>
      <w:r w:rsidRPr="002C4F6D">
        <w:rPr>
          <w:rFonts w:ascii="Times New Roman" w:hAnsi="Times New Roman" w:cs="Times New Roman"/>
          <w:lang w:val="ru-RU"/>
        </w:rPr>
        <w:t>општина како „фасилитатор“ за приватни инвестиции: инфо-денови, насоки за постапки, поддршка за проектни апликации, промоција на добри примери.</w:t>
      </w:r>
    </w:p>
    <w:p w14:paraId="74CBD292"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Индикатори:</w:t>
      </w:r>
    </w:p>
    <w:p w14:paraId="4A5A21F3" w14:textId="77777777" w:rsidR="00220AE8" w:rsidRPr="002C4F6D" w:rsidRDefault="00220AE8" w:rsidP="007B6048">
      <w:pPr>
        <w:numPr>
          <w:ilvl w:val="0"/>
          <w:numId w:val="71"/>
        </w:numPr>
        <w:jc w:val="both"/>
        <w:rPr>
          <w:rFonts w:ascii="Times New Roman" w:hAnsi="Times New Roman" w:cs="Times New Roman"/>
          <w:lang w:val="ru-RU"/>
        </w:rPr>
      </w:pPr>
      <w:r w:rsidRPr="002C4F6D">
        <w:rPr>
          <w:rFonts w:ascii="Times New Roman" w:hAnsi="Times New Roman" w:cs="Times New Roman"/>
          <w:lang w:val="ru-RU"/>
        </w:rPr>
        <w:t>инсталирана моќност (</w:t>
      </w:r>
      <w:r w:rsidRPr="002C4F6D">
        <w:rPr>
          <w:rFonts w:ascii="Times New Roman" w:hAnsi="Times New Roman" w:cs="Times New Roman"/>
        </w:rPr>
        <w:t>kWp</w:t>
      </w:r>
      <w:r w:rsidRPr="002C4F6D">
        <w:rPr>
          <w:rFonts w:ascii="Times New Roman" w:hAnsi="Times New Roman" w:cs="Times New Roman"/>
          <w:lang w:val="ru-RU"/>
        </w:rPr>
        <w:t>) и произведена енергија (</w:t>
      </w:r>
      <w:r w:rsidRPr="002C4F6D">
        <w:rPr>
          <w:rFonts w:ascii="Times New Roman" w:hAnsi="Times New Roman" w:cs="Times New Roman"/>
        </w:rPr>
        <w:t>kWh</w:t>
      </w:r>
      <w:r w:rsidRPr="002C4F6D">
        <w:rPr>
          <w:rFonts w:ascii="Times New Roman" w:hAnsi="Times New Roman" w:cs="Times New Roman"/>
          <w:lang w:val="ru-RU"/>
        </w:rPr>
        <w:t xml:space="preserve">) од јавни </w:t>
      </w:r>
      <w:r w:rsidRPr="002C4F6D">
        <w:rPr>
          <w:rFonts w:ascii="Times New Roman" w:hAnsi="Times New Roman" w:cs="Times New Roman"/>
        </w:rPr>
        <w:t>PV</w:t>
      </w:r>
      <w:r w:rsidRPr="002C4F6D">
        <w:rPr>
          <w:rFonts w:ascii="Times New Roman" w:hAnsi="Times New Roman" w:cs="Times New Roman"/>
          <w:lang w:val="ru-RU"/>
        </w:rPr>
        <w:t>,</w:t>
      </w:r>
    </w:p>
    <w:p w14:paraId="7ED54B4E" w14:textId="77777777" w:rsidR="00220AE8" w:rsidRPr="002C4F6D" w:rsidRDefault="00220AE8" w:rsidP="007B6048">
      <w:pPr>
        <w:numPr>
          <w:ilvl w:val="0"/>
          <w:numId w:val="71"/>
        </w:numPr>
        <w:jc w:val="both"/>
        <w:rPr>
          <w:rFonts w:ascii="Times New Roman" w:hAnsi="Times New Roman" w:cs="Times New Roman"/>
          <w:lang w:val="ru-RU"/>
        </w:rPr>
      </w:pPr>
      <w:r w:rsidRPr="002C4F6D">
        <w:rPr>
          <w:rFonts w:ascii="Times New Roman" w:hAnsi="Times New Roman" w:cs="Times New Roman"/>
          <w:lang w:val="ru-RU"/>
        </w:rPr>
        <w:t>број приватни инсталации (каде може да се евидентира индикативно),</w:t>
      </w:r>
    </w:p>
    <w:p w14:paraId="1D2214B6" w14:textId="74B7A655" w:rsidR="00220AE8" w:rsidRPr="002C4F6D" w:rsidRDefault="00220AE8" w:rsidP="007B6048">
      <w:pPr>
        <w:numPr>
          <w:ilvl w:val="0"/>
          <w:numId w:val="71"/>
        </w:numPr>
        <w:jc w:val="both"/>
        <w:rPr>
          <w:rFonts w:ascii="Times New Roman" w:hAnsi="Times New Roman" w:cs="Times New Roman"/>
          <w:lang w:val="ru-RU"/>
        </w:rPr>
      </w:pPr>
      <w:r w:rsidRPr="002C4F6D">
        <w:rPr>
          <w:rFonts w:ascii="Times New Roman" w:hAnsi="Times New Roman" w:cs="Times New Roman"/>
          <w:lang w:val="ru-RU"/>
        </w:rPr>
        <w:t>% ОИЕ во јавниот сектор и/или општината.</w:t>
      </w:r>
    </w:p>
    <w:p w14:paraId="3F814C81" w14:textId="77777777"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rPr>
        <w:t>SG</w:t>
      </w:r>
      <w:r w:rsidRPr="002C4F6D">
        <w:rPr>
          <w:rFonts w:ascii="Times New Roman" w:hAnsi="Times New Roman" w:cs="Times New Roman"/>
          <w:b/>
          <w:bCs/>
          <w:lang w:val="ru-RU"/>
        </w:rPr>
        <w:t>4: Почисто и поефикасно греење со заштита на квалитетот на воздухот</w:t>
      </w:r>
    </w:p>
    <w:p w14:paraId="5E60C827"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b/>
          <w:bCs/>
          <w:lang w:val="ru-RU"/>
        </w:rPr>
        <w:t>Стратешка намера:</w:t>
      </w:r>
      <w:r w:rsidRPr="002C4F6D">
        <w:rPr>
          <w:rFonts w:ascii="Times New Roman" w:hAnsi="Times New Roman" w:cs="Times New Roman"/>
          <w:lang w:val="ru-RU"/>
        </w:rPr>
        <w:t xml:space="preserve"> Намалување на потрошувачката и емисиите од греење, со приоритет на здравјето и комфорот.</w:t>
      </w:r>
    </w:p>
    <w:p w14:paraId="41EB7176"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Долгорочни таргети (предлог до 2030):</w:t>
      </w:r>
    </w:p>
    <w:p w14:paraId="006C87EC" w14:textId="77777777" w:rsidR="00220AE8" w:rsidRPr="002C4F6D" w:rsidRDefault="00220AE8" w:rsidP="007B6048">
      <w:pPr>
        <w:numPr>
          <w:ilvl w:val="0"/>
          <w:numId w:val="72"/>
        </w:numPr>
        <w:jc w:val="both"/>
        <w:rPr>
          <w:rFonts w:ascii="Times New Roman" w:hAnsi="Times New Roman" w:cs="Times New Roman"/>
          <w:lang w:val="ru-RU"/>
        </w:rPr>
      </w:pPr>
      <w:r w:rsidRPr="002C4F6D">
        <w:rPr>
          <w:rFonts w:ascii="Times New Roman" w:hAnsi="Times New Roman" w:cs="Times New Roman"/>
          <w:lang w:val="ru-RU"/>
        </w:rPr>
        <w:t>постепено намалување на користењето неефикасни и загадувачки решенија за греење,</w:t>
      </w:r>
    </w:p>
    <w:p w14:paraId="5EA72A38" w14:textId="77777777" w:rsidR="00220AE8" w:rsidRPr="002C4F6D" w:rsidRDefault="00220AE8" w:rsidP="007B6048">
      <w:pPr>
        <w:numPr>
          <w:ilvl w:val="0"/>
          <w:numId w:val="72"/>
        </w:numPr>
        <w:jc w:val="both"/>
        <w:rPr>
          <w:rFonts w:ascii="Times New Roman" w:hAnsi="Times New Roman" w:cs="Times New Roman"/>
          <w:lang w:val="ru-RU"/>
        </w:rPr>
      </w:pPr>
      <w:r w:rsidRPr="002C4F6D">
        <w:rPr>
          <w:rFonts w:ascii="Times New Roman" w:hAnsi="Times New Roman" w:cs="Times New Roman"/>
          <w:lang w:val="ru-RU"/>
        </w:rPr>
        <w:t>воведување поефикасни системи (регулација, модерни котли, топлотни пумпи каде е оправдано),</w:t>
      </w:r>
    </w:p>
    <w:p w14:paraId="4E0B9D1B" w14:textId="77777777" w:rsidR="00220AE8" w:rsidRPr="002C4F6D" w:rsidRDefault="00220AE8" w:rsidP="007B6048">
      <w:pPr>
        <w:numPr>
          <w:ilvl w:val="0"/>
          <w:numId w:val="72"/>
        </w:numPr>
        <w:jc w:val="both"/>
        <w:rPr>
          <w:rFonts w:ascii="Times New Roman" w:hAnsi="Times New Roman" w:cs="Times New Roman"/>
          <w:lang w:val="ru-RU"/>
        </w:rPr>
      </w:pPr>
      <w:r w:rsidRPr="002C4F6D">
        <w:rPr>
          <w:rFonts w:ascii="Times New Roman" w:hAnsi="Times New Roman" w:cs="Times New Roman"/>
          <w:lang w:val="ru-RU"/>
        </w:rPr>
        <w:t>подобрување на термичкиот комфор во јавните објекти.</w:t>
      </w:r>
    </w:p>
    <w:p w14:paraId="2E96F64B"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Клучни насоки:</w:t>
      </w:r>
    </w:p>
    <w:p w14:paraId="70735AC8" w14:textId="77777777" w:rsidR="00220AE8" w:rsidRPr="002C4F6D" w:rsidRDefault="00220AE8" w:rsidP="007B6048">
      <w:pPr>
        <w:numPr>
          <w:ilvl w:val="0"/>
          <w:numId w:val="73"/>
        </w:numPr>
        <w:jc w:val="both"/>
        <w:rPr>
          <w:rFonts w:ascii="Times New Roman" w:hAnsi="Times New Roman" w:cs="Times New Roman"/>
          <w:lang w:val="ru-RU"/>
        </w:rPr>
      </w:pPr>
      <w:r w:rsidRPr="002C4F6D">
        <w:rPr>
          <w:rFonts w:ascii="Times New Roman" w:hAnsi="Times New Roman" w:cs="Times New Roman"/>
          <w:lang w:val="ru-RU"/>
        </w:rPr>
        <w:t>регулација и оптимизација (термостати, зонирање, сервисирање),</w:t>
      </w:r>
    </w:p>
    <w:p w14:paraId="146EAC0F" w14:textId="4475047D" w:rsidR="00220AE8" w:rsidRPr="002C4F6D" w:rsidRDefault="00220AE8" w:rsidP="007B6048">
      <w:pPr>
        <w:numPr>
          <w:ilvl w:val="0"/>
          <w:numId w:val="73"/>
        </w:numPr>
        <w:jc w:val="both"/>
        <w:rPr>
          <w:rFonts w:ascii="Times New Roman" w:hAnsi="Times New Roman" w:cs="Times New Roman"/>
          <w:lang w:val="ru-RU"/>
        </w:rPr>
      </w:pPr>
      <w:r w:rsidRPr="002C4F6D">
        <w:rPr>
          <w:rFonts w:ascii="Times New Roman" w:hAnsi="Times New Roman" w:cs="Times New Roman"/>
          <w:lang w:val="ru-RU"/>
        </w:rPr>
        <w:lastRenderedPageBreak/>
        <w:t>санациј на обвивка за намалување загуби,</w:t>
      </w:r>
    </w:p>
    <w:p w14:paraId="74CB8999" w14:textId="77777777" w:rsidR="00220AE8" w:rsidRPr="002C4F6D" w:rsidRDefault="00220AE8" w:rsidP="007B6048">
      <w:pPr>
        <w:numPr>
          <w:ilvl w:val="0"/>
          <w:numId w:val="73"/>
        </w:numPr>
        <w:jc w:val="both"/>
        <w:rPr>
          <w:rFonts w:ascii="Times New Roman" w:hAnsi="Times New Roman" w:cs="Times New Roman"/>
          <w:lang w:val="ru-RU"/>
        </w:rPr>
      </w:pPr>
      <w:r w:rsidRPr="002C4F6D">
        <w:rPr>
          <w:rFonts w:ascii="Times New Roman" w:hAnsi="Times New Roman" w:cs="Times New Roman"/>
          <w:lang w:val="ru-RU"/>
        </w:rPr>
        <w:t>премин кон ефикасни решенија со ниски емисии (со јасни еколошки критериуми, особено ако се користи биомаса).</w:t>
      </w:r>
    </w:p>
    <w:p w14:paraId="3F6A9DBB"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Индикатори:</w:t>
      </w:r>
    </w:p>
    <w:p w14:paraId="7831DF2E" w14:textId="77777777" w:rsidR="00220AE8" w:rsidRPr="002C4F6D" w:rsidRDefault="00220AE8" w:rsidP="007B6048">
      <w:pPr>
        <w:numPr>
          <w:ilvl w:val="0"/>
          <w:numId w:val="74"/>
        </w:numPr>
        <w:jc w:val="both"/>
        <w:rPr>
          <w:rFonts w:ascii="Times New Roman" w:hAnsi="Times New Roman" w:cs="Times New Roman"/>
          <w:lang w:val="ru-RU"/>
        </w:rPr>
      </w:pPr>
      <w:r w:rsidRPr="002C4F6D">
        <w:rPr>
          <w:rFonts w:ascii="Times New Roman" w:hAnsi="Times New Roman" w:cs="Times New Roman"/>
        </w:rPr>
        <w:t>kWh</w:t>
      </w:r>
      <w:r w:rsidRPr="002C4F6D">
        <w:rPr>
          <w:rFonts w:ascii="Times New Roman" w:hAnsi="Times New Roman" w:cs="Times New Roman"/>
          <w:lang w:val="ru-RU"/>
        </w:rPr>
        <w:t xml:space="preserve"> за греење по објект/м²,</w:t>
      </w:r>
    </w:p>
    <w:p w14:paraId="2C4BD628" w14:textId="77777777" w:rsidR="00220AE8" w:rsidRPr="002C4F6D" w:rsidRDefault="00220AE8" w:rsidP="007B6048">
      <w:pPr>
        <w:numPr>
          <w:ilvl w:val="0"/>
          <w:numId w:val="74"/>
        </w:numPr>
        <w:jc w:val="both"/>
        <w:rPr>
          <w:rFonts w:ascii="Times New Roman" w:hAnsi="Times New Roman" w:cs="Times New Roman"/>
        </w:rPr>
      </w:pPr>
      <w:r w:rsidRPr="002C4F6D">
        <w:rPr>
          <w:rFonts w:ascii="Times New Roman" w:hAnsi="Times New Roman" w:cs="Times New Roman"/>
        </w:rPr>
        <w:t>трошоци за греење,</w:t>
      </w:r>
    </w:p>
    <w:p w14:paraId="2A111D42" w14:textId="0E3913BC" w:rsidR="00220AE8" w:rsidRPr="002C4F6D" w:rsidRDefault="00220AE8" w:rsidP="007B6048">
      <w:pPr>
        <w:numPr>
          <w:ilvl w:val="0"/>
          <w:numId w:val="74"/>
        </w:numPr>
        <w:jc w:val="both"/>
        <w:rPr>
          <w:rFonts w:ascii="Times New Roman" w:hAnsi="Times New Roman" w:cs="Times New Roman"/>
        </w:rPr>
      </w:pPr>
      <w:r w:rsidRPr="002C4F6D">
        <w:rPr>
          <w:rFonts w:ascii="Times New Roman" w:hAnsi="Times New Roman" w:cs="Times New Roman"/>
        </w:rPr>
        <w:t>проценети CO₂e намалувања.</w:t>
      </w:r>
    </w:p>
    <w:p w14:paraId="6D9C270B" w14:textId="77777777"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rPr>
        <w:t>SG</w:t>
      </w:r>
      <w:r w:rsidRPr="002C4F6D">
        <w:rPr>
          <w:rFonts w:ascii="Times New Roman" w:hAnsi="Times New Roman" w:cs="Times New Roman"/>
          <w:b/>
          <w:bCs/>
          <w:lang w:val="ru-RU"/>
        </w:rPr>
        <w:t>5: Одржлив транспорт и намалување на емисии од мобилноста</w:t>
      </w:r>
    </w:p>
    <w:p w14:paraId="1A92C86F"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b/>
          <w:bCs/>
          <w:lang w:val="ru-RU"/>
        </w:rPr>
        <w:t>Стратешка намера:</w:t>
      </w:r>
      <w:r w:rsidRPr="002C4F6D">
        <w:rPr>
          <w:rFonts w:ascii="Times New Roman" w:hAnsi="Times New Roman" w:cs="Times New Roman"/>
          <w:lang w:val="ru-RU"/>
        </w:rPr>
        <w:t xml:space="preserve"> Намалување на потрошувачката на гориво и емисиите преку подобро управување со општинскиот возен парк и поддршка на одржлива мобилност.</w:t>
      </w:r>
    </w:p>
    <w:p w14:paraId="0C20127C"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Долгорочни таргети (предлог до 2030):</w:t>
      </w:r>
    </w:p>
    <w:p w14:paraId="4571CF73" w14:textId="77777777" w:rsidR="00220AE8" w:rsidRPr="002C4F6D" w:rsidRDefault="00220AE8" w:rsidP="007B6048">
      <w:pPr>
        <w:numPr>
          <w:ilvl w:val="0"/>
          <w:numId w:val="75"/>
        </w:numPr>
        <w:jc w:val="both"/>
        <w:rPr>
          <w:rFonts w:ascii="Times New Roman" w:hAnsi="Times New Roman" w:cs="Times New Roman"/>
          <w:lang w:val="ru-RU"/>
        </w:rPr>
      </w:pPr>
      <w:r w:rsidRPr="002C4F6D">
        <w:rPr>
          <w:rFonts w:ascii="Times New Roman" w:hAnsi="Times New Roman" w:cs="Times New Roman"/>
          <w:lang w:val="ru-RU"/>
        </w:rPr>
        <w:t xml:space="preserve">намалување на потрошувачката на гориво во општински/ЈКП возен парк за </w:t>
      </w:r>
      <w:r w:rsidRPr="002C4F6D">
        <w:rPr>
          <w:rFonts w:ascii="Times New Roman" w:hAnsi="Times New Roman" w:cs="Times New Roman"/>
          <w:b/>
          <w:bCs/>
          <w:lang w:val="ru-RU"/>
        </w:rPr>
        <w:t>15–25%</w:t>
      </w:r>
      <w:r w:rsidRPr="002C4F6D">
        <w:rPr>
          <w:rFonts w:ascii="Times New Roman" w:hAnsi="Times New Roman" w:cs="Times New Roman"/>
          <w:lang w:val="ru-RU"/>
        </w:rPr>
        <w:t xml:space="preserve"> (преку оптимизација и постепена обнова),</w:t>
      </w:r>
    </w:p>
    <w:p w14:paraId="3A3055A8" w14:textId="77777777" w:rsidR="00220AE8" w:rsidRPr="002C4F6D" w:rsidRDefault="00220AE8" w:rsidP="007B6048">
      <w:pPr>
        <w:numPr>
          <w:ilvl w:val="0"/>
          <w:numId w:val="75"/>
        </w:numPr>
        <w:jc w:val="both"/>
        <w:rPr>
          <w:rFonts w:ascii="Times New Roman" w:hAnsi="Times New Roman" w:cs="Times New Roman"/>
          <w:lang w:val="ru-RU"/>
        </w:rPr>
      </w:pPr>
      <w:r w:rsidRPr="002C4F6D">
        <w:rPr>
          <w:rFonts w:ascii="Times New Roman" w:hAnsi="Times New Roman" w:cs="Times New Roman"/>
          <w:lang w:val="ru-RU"/>
        </w:rPr>
        <w:t>воведување најмалку 1–2 возила со ниски емисии (каде е функционално оправдано),</w:t>
      </w:r>
    </w:p>
    <w:p w14:paraId="6B52D091" w14:textId="77777777" w:rsidR="00220AE8" w:rsidRPr="002C4F6D" w:rsidRDefault="00220AE8" w:rsidP="007B6048">
      <w:pPr>
        <w:numPr>
          <w:ilvl w:val="0"/>
          <w:numId w:val="75"/>
        </w:numPr>
        <w:jc w:val="both"/>
        <w:rPr>
          <w:rFonts w:ascii="Times New Roman" w:hAnsi="Times New Roman" w:cs="Times New Roman"/>
          <w:lang w:val="ru-RU"/>
        </w:rPr>
      </w:pPr>
      <w:r w:rsidRPr="002C4F6D">
        <w:rPr>
          <w:rFonts w:ascii="Times New Roman" w:hAnsi="Times New Roman" w:cs="Times New Roman"/>
          <w:lang w:val="ru-RU"/>
        </w:rPr>
        <w:t>постепено создавање услови за електромобилност (полначи, ако е реално и има побарувачка).</w:t>
      </w:r>
    </w:p>
    <w:p w14:paraId="63182FE7"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Клучни насоки:</w:t>
      </w:r>
    </w:p>
    <w:p w14:paraId="31F29A0B" w14:textId="77777777" w:rsidR="00220AE8" w:rsidRPr="002C4F6D" w:rsidRDefault="00220AE8" w:rsidP="007B6048">
      <w:pPr>
        <w:numPr>
          <w:ilvl w:val="0"/>
          <w:numId w:val="76"/>
        </w:numPr>
        <w:jc w:val="both"/>
        <w:rPr>
          <w:rFonts w:ascii="Times New Roman" w:hAnsi="Times New Roman" w:cs="Times New Roman"/>
          <w:lang w:val="ru-RU"/>
        </w:rPr>
      </w:pPr>
      <w:r w:rsidRPr="002C4F6D">
        <w:rPr>
          <w:rFonts w:ascii="Times New Roman" w:hAnsi="Times New Roman" w:cs="Times New Roman"/>
          <w:lang w:val="ru-RU"/>
        </w:rPr>
        <w:t>сервисни стандарди, оптимизација на рути, контрола на потрошувачка,</w:t>
      </w:r>
    </w:p>
    <w:p w14:paraId="430C6BC4" w14:textId="77777777" w:rsidR="00220AE8" w:rsidRPr="002C4F6D" w:rsidRDefault="00220AE8" w:rsidP="007B6048">
      <w:pPr>
        <w:numPr>
          <w:ilvl w:val="0"/>
          <w:numId w:val="76"/>
        </w:numPr>
        <w:jc w:val="both"/>
        <w:rPr>
          <w:rFonts w:ascii="Times New Roman" w:hAnsi="Times New Roman" w:cs="Times New Roman"/>
          <w:lang w:val="ru-RU"/>
        </w:rPr>
      </w:pPr>
      <w:r w:rsidRPr="002C4F6D">
        <w:rPr>
          <w:rFonts w:ascii="Times New Roman" w:hAnsi="Times New Roman" w:cs="Times New Roman"/>
          <w:lang w:val="ru-RU"/>
        </w:rPr>
        <w:t>постепена замена на најнеефикасните возила,</w:t>
      </w:r>
    </w:p>
    <w:p w14:paraId="4E8F1AE4" w14:textId="77777777" w:rsidR="00220AE8" w:rsidRPr="002C4F6D" w:rsidRDefault="00220AE8" w:rsidP="007B6048">
      <w:pPr>
        <w:numPr>
          <w:ilvl w:val="0"/>
          <w:numId w:val="76"/>
        </w:numPr>
        <w:jc w:val="both"/>
        <w:rPr>
          <w:rFonts w:ascii="Times New Roman" w:hAnsi="Times New Roman" w:cs="Times New Roman"/>
          <w:lang w:val="ru-RU"/>
        </w:rPr>
      </w:pPr>
      <w:r w:rsidRPr="002C4F6D">
        <w:rPr>
          <w:rFonts w:ascii="Times New Roman" w:hAnsi="Times New Roman" w:cs="Times New Roman"/>
          <w:lang w:val="ru-RU"/>
        </w:rPr>
        <w:t>промоција на пешачење/велосипедизам за кратки релации и безбедни зони (каде е применливо).</w:t>
      </w:r>
    </w:p>
    <w:p w14:paraId="63076AC0"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Индикатори:</w:t>
      </w:r>
    </w:p>
    <w:p w14:paraId="2E97445B" w14:textId="77777777" w:rsidR="00220AE8" w:rsidRPr="002C4F6D" w:rsidRDefault="00220AE8" w:rsidP="007B6048">
      <w:pPr>
        <w:numPr>
          <w:ilvl w:val="0"/>
          <w:numId w:val="77"/>
        </w:numPr>
        <w:jc w:val="both"/>
        <w:rPr>
          <w:rFonts w:ascii="Times New Roman" w:hAnsi="Times New Roman" w:cs="Times New Roman"/>
        </w:rPr>
      </w:pPr>
      <w:r w:rsidRPr="002C4F6D">
        <w:rPr>
          <w:rFonts w:ascii="Times New Roman" w:hAnsi="Times New Roman" w:cs="Times New Roman"/>
        </w:rPr>
        <w:t>литри/100 km, МКД/km,</w:t>
      </w:r>
    </w:p>
    <w:p w14:paraId="609354B3" w14:textId="590BF2B7" w:rsidR="00220AE8" w:rsidRPr="002C4F6D" w:rsidRDefault="00220AE8" w:rsidP="007B6048">
      <w:pPr>
        <w:numPr>
          <w:ilvl w:val="0"/>
          <w:numId w:val="77"/>
        </w:numPr>
        <w:jc w:val="both"/>
        <w:rPr>
          <w:rFonts w:ascii="Times New Roman" w:hAnsi="Times New Roman" w:cs="Times New Roman"/>
          <w:lang w:val="ru-RU"/>
        </w:rPr>
      </w:pP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од општински транспорт.</w:t>
      </w:r>
    </w:p>
    <w:p w14:paraId="0F2539B6" w14:textId="77777777"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rPr>
        <w:t>SG</w:t>
      </w:r>
      <w:r w:rsidRPr="002C4F6D">
        <w:rPr>
          <w:rFonts w:ascii="Times New Roman" w:hAnsi="Times New Roman" w:cs="Times New Roman"/>
          <w:b/>
          <w:bCs/>
          <w:lang w:val="ru-RU"/>
        </w:rPr>
        <w:t>6: Намалување на енергетската сиромаштија и вклучување на граѓаните</w:t>
      </w:r>
    </w:p>
    <w:p w14:paraId="2223B710"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b/>
          <w:bCs/>
          <w:lang w:val="ru-RU"/>
        </w:rPr>
        <w:t>Стратешка намера:</w:t>
      </w:r>
      <w:r w:rsidRPr="002C4F6D">
        <w:rPr>
          <w:rFonts w:ascii="Times New Roman" w:hAnsi="Times New Roman" w:cs="Times New Roman"/>
          <w:lang w:val="ru-RU"/>
        </w:rPr>
        <w:t xml:space="preserve"> Енергетската транзиција да биде правична, со фокус на ранливите категории и едукација.</w:t>
      </w:r>
    </w:p>
    <w:p w14:paraId="4F32A047"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Долгорочни таргети (предлог до 2030):</w:t>
      </w:r>
    </w:p>
    <w:p w14:paraId="643B97DC" w14:textId="77777777" w:rsidR="00220AE8" w:rsidRPr="002C4F6D" w:rsidRDefault="00220AE8" w:rsidP="007B6048">
      <w:pPr>
        <w:numPr>
          <w:ilvl w:val="0"/>
          <w:numId w:val="78"/>
        </w:numPr>
        <w:jc w:val="both"/>
        <w:rPr>
          <w:rFonts w:ascii="Times New Roman" w:hAnsi="Times New Roman" w:cs="Times New Roman"/>
          <w:lang w:val="ru-RU"/>
        </w:rPr>
      </w:pPr>
      <w:r w:rsidRPr="002C4F6D">
        <w:rPr>
          <w:rFonts w:ascii="Times New Roman" w:hAnsi="Times New Roman" w:cs="Times New Roman"/>
          <w:lang w:val="ru-RU"/>
        </w:rPr>
        <w:t>развој на локални програми за поддршка на ранливи домаќинства (советување, мали ЕЕ интервенции, насочување кон субвенции),</w:t>
      </w:r>
    </w:p>
    <w:p w14:paraId="5D3DCB7B" w14:textId="77777777" w:rsidR="00220AE8" w:rsidRPr="002C4F6D" w:rsidRDefault="00220AE8" w:rsidP="007B6048">
      <w:pPr>
        <w:numPr>
          <w:ilvl w:val="0"/>
          <w:numId w:val="78"/>
        </w:numPr>
        <w:jc w:val="both"/>
        <w:rPr>
          <w:rFonts w:ascii="Times New Roman" w:hAnsi="Times New Roman" w:cs="Times New Roman"/>
          <w:lang w:val="ru-RU"/>
        </w:rPr>
      </w:pPr>
      <w:r w:rsidRPr="002C4F6D">
        <w:rPr>
          <w:rFonts w:ascii="Times New Roman" w:hAnsi="Times New Roman" w:cs="Times New Roman"/>
          <w:lang w:val="ru-RU"/>
        </w:rPr>
        <w:t>зголемена енергетска писменост и учество на граѓаните во ОИЕ/ЕЕ активности.</w:t>
      </w:r>
    </w:p>
    <w:p w14:paraId="26B4117D"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lastRenderedPageBreak/>
        <w:t>Клучни насоки:</w:t>
      </w:r>
    </w:p>
    <w:p w14:paraId="650FC026" w14:textId="77777777" w:rsidR="00220AE8" w:rsidRPr="002C4F6D" w:rsidRDefault="00220AE8" w:rsidP="007B6048">
      <w:pPr>
        <w:numPr>
          <w:ilvl w:val="0"/>
          <w:numId w:val="79"/>
        </w:numPr>
        <w:jc w:val="both"/>
        <w:rPr>
          <w:rFonts w:ascii="Times New Roman" w:hAnsi="Times New Roman" w:cs="Times New Roman"/>
          <w:lang w:val="ru-RU"/>
        </w:rPr>
      </w:pPr>
      <w:r w:rsidRPr="002C4F6D">
        <w:rPr>
          <w:rFonts w:ascii="Times New Roman" w:hAnsi="Times New Roman" w:cs="Times New Roman"/>
          <w:lang w:val="ru-RU"/>
        </w:rPr>
        <w:t>енергетско советувалиште/контакт точка во општина,</w:t>
      </w:r>
    </w:p>
    <w:p w14:paraId="284B668B" w14:textId="77777777" w:rsidR="00220AE8" w:rsidRPr="002C4F6D" w:rsidRDefault="00220AE8" w:rsidP="007B6048">
      <w:pPr>
        <w:numPr>
          <w:ilvl w:val="0"/>
          <w:numId w:val="79"/>
        </w:numPr>
        <w:jc w:val="both"/>
        <w:rPr>
          <w:rFonts w:ascii="Times New Roman" w:hAnsi="Times New Roman" w:cs="Times New Roman"/>
          <w:lang w:val="ru-RU"/>
        </w:rPr>
      </w:pPr>
      <w:r w:rsidRPr="002C4F6D">
        <w:rPr>
          <w:rFonts w:ascii="Times New Roman" w:hAnsi="Times New Roman" w:cs="Times New Roman"/>
          <w:lang w:val="ru-RU"/>
        </w:rPr>
        <w:t>кампањи и едукативни активности во училиштата,</w:t>
      </w:r>
    </w:p>
    <w:p w14:paraId="6FA9BC2F" w14:textId="77777777" w:rsidR="00220AE8" w:rsidRPr="002C4F6D" w:rsidRDefault="00220AE8" w:rsidP="007B6048">
      <w:pPr>
        <w:numPr>
          <w:ilvl w:val="0"/>
          <w:numId w:val="79"/>
        </w:numPr>
        <w:jc w:val="both"/>
        <w:rPr>
          <w:rFonts w:ascii="Times New Roman" w:hAnsi="Times New Roman" w:cs="Times New Roman"/>
          <w:lang w:val="ru-RU"/>
        </w:rPr>
      </w:pPr>
      <w:r w:rsidRPr="002C4F6D">
        <w:rPr>
          <w:rFonts w:ascii="Times New Roman" w:hAnsi="Times New Roman" w:cs="Times New Roman"/>
          <w:lang w:val="ru-RU"/>
        </w:rPr>
        <w:t>модели за групни набавки/партнерства (каде е возможно) за намалување трошоци за ЕЕ опрема.</w:t>
      </w:r>
    </w:p>
    <w:p w14:paraId="5DA5412C"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Индикатори:</w:t>
      </w:r>
    </w:p>
    <w:p w14:paraId="27C2169E" w14:textId="77777777" w:rsidR="00220AE8" w:rsidRPr="002C4F6D" w:rsidRDefault="00220AE8" w:rsidP="007B6048">
      <w:pPr>
        <w:numPr>
          <w:ilvl w:val="0"/>
          <w:numId w:val="80"/>
        </w:numPr>
        <w:jc w:val="both"/>
        <w:rPr>
          <w:rFonts w:ascii="Times New Roman" w:hAnsi="Times New Roman" w:cs="Times New Roman"/>
          <w:lang w:val="ru-RU"/>
        </w:rPr>
      </w:pPr>
      <w:r w:rsidRPr="002C4F6D">
        <w:rPr>
          <w:rFonts w:ascii="Times New Roman" w:hAnsi="Times New Roman" w:cs="Times New Roman"/>
          <w:lang w:val="ru-RU"/>
        </w:rPr>
        <w:t>број домаќинства опфатени со советување/поддршка,</w:t>
      </w:r>
    </w:p>
    <w:p w14:paraId="5BEA78DF" w14:textId="77777777" w:rsidR="00220AE8" w:rsidRPr="002C4F6D" w:rsidRDefault="00220AE8" w:rsidP="007B6048">
      <w:pPr>
        <w:numPr>
          <w:ilvl w:val="0"/>
          <w:numId w:val="80"/>
        </w:numPr>
        <w:jc w:val="both"/>
        <w:rPr>
          <w:rFonts w:ascii="Times New Roman" w:hAnsi="Times New Roman" w:cs="Times New Roman"/>
          <w:lang w:val="ru-RU"/>
        </w:rPr>
      </w:pPr>
      <w:r w:rsidRPr="002C4F6D">
        <w:rPr>
          <w:rFonts w:ascii="Times New Roman" w:hAnsi="Times New Roman" w:cs="Times New Roman"/>
          <w:lang w:val="ru-RU"/>
        </w:rPr>
        <w:t>број реализирани мали ЕЕ интервенции,</w:t>
      </w:r>
    </w:p>
    <w:p w14:paraId="2B75F2CF" w14:textId="5C7B453B" w:rsidR="00220AE8" w:rsidRPr="002C4F6D" w:rsidRDefault="00220AE8" w:rsidP="007B6048">
      <w:pPr>
        <w:numPr>
          <w:ilvl w:val="0"/>
          <w:numId w:val="80"/>
        </w:numPr>
        <w:jc w:val="both"/>
        <w:rPr>
          <w:rFonts w:ascii="Times New Roman" w:hAnsi="Times New Roman" w:cs="Times New Roman"/>
          <w:lang w:val="ru-RU"/>
        </w:rPr>
      </w:pPr>
      <w:r w:rsidRPr="002C4F6D">
        <w:rPr>
          <w:rFonts w:ascii="Times New Roman" w:hAnsi="Times New Roman" w:cs="Times New Roman"/>
          <w:lang w:val="ru-RU"/>
        </w:rPr>
        <w:t>индикативно намалување на трошоци за енергија кај таргет групи.</w:t>
      </w:r>
    </w:p>
    <w:p w14:paraId="66F0CC55" w14:textId="77777777"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rPr>
        <w:t>SG</w:t>
      </w:r>
      <w:r w:rsidRPr="002C4F6D">
        <w:rPr>
          <w:rFonts w:ascii="Times New Roman" w:hAnsi="Times New Roman" w:cs="Times New Roman"/>
          <w:b/>
          <w:bCs/>
          <w:lang w:val="ru-RU"/>
        </w:rPr>
        <w:t>7: Поддршка на локалниот бизнис, земјоделство и приватни инвестиции во ОИЕ</w:t>
      </w:r>
    </w:p>
    <w:p w14:paraId="3EDBD09D"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b/>
          <w:bCs/>
          <w:lang w:val="ru-RU"/>
        </w:rPr>
        <w:t>Стратешка намера:</w:t>
      </w:r>
      <w:r w:rsidRPr="002C4F6D">
        <w:rPr>
          <w:rFonts w:ascii="Times New Roman" w:hAnsi="Times New Roman" w:cs="Times New Roman"/>
          <w:lang w:val="ru-RU"/>
        </w:rPr>
        <w:t xml:space="preserve"> Да се поттикне економски развој преку енергетска ефикасност и локални инвестиции (</w:t>
      </w:r>
      <w:r w:rsidRPr="002C4F6D">
        <w:rPr>
          <w:rFonts w:ascii="Times New Roman" w:hAnsi="Times New Roman" w:cs="Times New Roman"/>
        </w:rPr>
        <w:t>PV</w:t>
      </w:r>
      <w:r w:rsidRPr="002C4F6D">
        <w:rPr>
          <w:rFonts w:ascii="Times New Roman" w:hAnsi="Times New Roman" w:cs="Times New Roman"/>
          <w:lang w:val="ru-RU"/>
        </w:rPr>
        <w:t xml:space="preserve"> на стопански објекти, пумпи за наводнување, ладилници, сушари).</w:t>
      </w:r>
    </w:p>
    <w:p w14:paraId="11DEFAEB"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Долгорочни таргети (предлог до 2030):</w:t>
      </w:r>
    </w:p>
    <w:p w14:paraId="324CC1B8" w14:textId="77777777" w:rsidR="00220AE8" w:rsidRPr="002C4F6D" w:rsidRDefault="00220AE8" w:rsidP="007B6048">
      <w:pPr>
        <w:numPr>
          <w:ilvl w:val="0"/>
          <w:numId w:val="81"/>
        </w:numPr>
        <w:jc w:val="both"/>
        <w:rPr>
          <w:rFonts w:ascii="Times New Roman" w:hAnsi="Times New Roman" w:cs="Times New Roman"/>
          <w:lang w:val="ru-RU"/>
        </w:rPr>
      </w:pPr>
      <w:r w:rsidRPr="002C4F6D">
        <w:rPr>
          <w:rFonts w:ascii="Times New Roman" w:hAnsi="Times New Roman" w:cs="Times New Roman"/>
          <w:lang w:val="ru-RU"/>
        </w:rPr>
        <w:t>зголемен број приватни ОИЕ/ЕЕ проекти (особено кај земјоделци и мали бизниси),</w:t>
      </w:r>
    </w:p>
    <w:p w14:paraId="45B07A19" w14:textId="77777777" w:rsidR="00220AE8" w:rsidRPr="002C4F6D" w:rsidRDefault="00220AE8" w:rsidP="007B6048">
      <w:pPr>
        <w:numPr>
          <w:ilvl w:val="0"/>
          <w:numId w:val="81"/>
        </w:numPr>
        <w:jc w:val="both"/>
        <w:rPr>
          <w:rFonts w:ascii="Times New Roman" w:hAnsi="Times New Roman" w:cs="Times New Roman"/>
          <w:lang w:val="ru-RU"/>
        </w:rPr>
      </w:pPr>
      <w:r w:rsidRPr="002C4F6D">
        <w:rPr>
          <w:rFonts w:ascii="Times New Roman" w:hAnsi="Times New Roman" w:cs="Times New Roman"/>
          <w:lang w:val="ru-RU"/>
        </w:rPr>
        <w:t>намалување на енергетските трошоци кај локалните стопански субјекти, што ја подобрува конкурентноста.</w:t>
      </w:r>
    </w:p>
    <w:p w14:paraId="1E48EB26"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Клучни насоки:</w:t>
      </w:r>
    </w:p>
    <w:p w14:paraId="6E71D104" w14:textId="77777777" w:rsidR="00220AE8" w:rsidRPr="002C4F6D" w:rsidRDefault="00220AE8" w:rsidP="007B6048">
      <w:pPr>
        <w:numPr>
          <w:ilvl w:val="0"/>
          <w:numId w:val="82"/>
        </w:numPr>
        <w:jc w:val="both"/>
        <w:rPr>
          <w:rFonts w:ascii="Times New Roman" w:hAnsi="Times New Roman" w:cs="Times New Roman"/>
          <w:lang w:val="ru-RU"/>
        </w:rPr>
      </w:pPr>
      <w:r w:rsidRPr="002C4F6D">
        <w:rPr>
          <w:rFonts w:ascii="Times New Roman" w:hAnsi="Times New Roman" w:cs="Times New Roman"/>
          <w:lang w:val="ru-RU"/>
        </w:rPr>
        <w:t>инфо-поддршка и упатства за финансирање/програми,</w:t>
      </w:r>
    </w:p>
    <w:p w14:paraId="1F6C79D8" w14:textId="77777777" w:rsidR="00220AE8" w:rsidRPr="002C4F6D" w:rsidRDefault="00220AE8" w:rsidP="007B6048">
      <w:pPr>
        <w:numPr>
          <w:ilvl w:val="0"/>
          <w:numId w:val="82"/>
        </w:numPr>
        <w:jc w:val="both"/>
        <w:rPr>
          <w:rFonts w:ascii="Times New Roman" w:hAnsi="Times New Roman" w:cs="Times New Roman"/>
          <w:lang w:val="ru-RU"/>
        </w:rPr>
      </w:pPr>
      <w:r w:rsidRPr="002C4F6D">
        <w:rPr>
          <w:rFonts w:ascii="Times New Roman" w:hAnsi="Times New Roman" w:cs="Times New Roman"/>
          <w:lang w:val="ru-RU"/>
        </w:rPr>
        <w:t xml:space="preserve">промоција на </w:t>
      </w:r>
      <w:r w:rsidRPr="002C4F6D">
        <w:rPr>
          <w:rFonts w:ascii="Times New Roman" w:hAnsi="Times New Roman" w:cs="Times New Roman"/>
        </w:rPr>
        <w:t>PV</w:t>
      </w:r>
      <w:r w:rsidRPr="002C4F6D">
        <w:rPr>
          <w:rFonts w:ascii="Times New Roman" w:hAnsi="Times New Roman" w:cs="Times New Roman"/>
          <w:lang w:val="ru-RU"/>
        </w:rPr>
        <w:t xml:space="preserve"> за сопствена потрошувачка кај земјоделски објекти,</w:t>
      </w:r>
    </w:p>
    <w:p w14:paraId="1F8B22D2" w14:textId="77777777" w:rsidR="00220AE8" w:rsidRPr="002C4F6D" w:rsidRDefault="00220AE8" w:rsidP="007B6048">
      <w:pPr>
        <w:numPr>
          <w:ilvl w:val="0"/>
          <w:numId w:val="82"/>
        </w:numPr>
        <w:jc w:val="both"/>
        <w:rPr>
          <w:rFonts w:ascii="Times New Roman" w:hAnsi="Times New Roman" w:cs="Times New Roman"/>
          <w:lang w:val="ru-RU"/>
        </w:rPr>
      </w:pPr>
      <w:r w:rsidRPr="002C4F6D">
        <w:rPr>
          <w:rFonts w:ascii="Times New Roman" w:hAnsi="Times New Roman" w:cs="Times New Roman"/>
          <w:lang w:val="ru-RU"/>
        </w:rPr>
        <w:t>разгледување можности за заеднички/колективни проекти (како концепт, ако правно и практично е изводливо).</w:t>
      </w:r>
    </w:p>
    <w:p w14:paraId="37C3937A"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Индикатори:</w:t>
      </w:r>
    </w:p>
    <w:p w14:paraId="64FD8A35" w14:textId="77777777" w:rsidR="00220AE8" w:rsidRPr="002C4F6D" w:rsidRDefault="00220AE8" w:rsidP="007B6048">
      <w:pPr>
        <w:numPr>
          <w:ilvl w:val="0"/>
          <w:numId w:val="83"/>
        </w:numPr>
        <w:jc w:val="both"/>
        <w:rPr>
          <w:rFonts w:ascii="Times New Roman" w:hAnsi="Times New Roman" w:cs="Times New Roman"/>
          <w:lang w:val="ru-RU"/>
        </w:rPr>
      </w:pPr>
      <w:r w:rsidRPr="002C4F6D">
        <w:rPr>
          <w:rFonts w:ascii="Times New Roman" w:hAnsi="Times New Roman" w:cs="Times New Roman"/>
          <w:lang w:val="ru-RU"/>
        </w:rPr>
        <w:t>број на приватни проекти (индикативно),</w:t>
      </w:r>
    </w:p>
    <w:p w14:paraId="6DABF9C1" w14:textId="77777777" w:rsidR="00220AE8" w:rsidRPr="002C4F6D" w:rsidRDefault="00220AE8" w:rsidP="007B6048">
      <w:pPr>
        <w:numPr>
          <w:ilvl w:val="0"/>
          <w:numId w:val="83"/>
        </w:numPr>
        <w:jc w:val="both"/>
        <w:rPr>
          <w:rFonts w:ascii="Times New Roman" w:hAnsi="Times New Roman" w:cs="Times New Roman"/>
          <w:lang w:val="ru-RU"/>
        </w:rPr>
      </w:pPr>
      <w:r w:rsidRPr="002C4F6D">
        <w:rPr>
          <w:rFonts w:ascii="Times New Roman" w:hAnsi="Times New Roman" w:cs="Times New Roman"/>
          <w:lang w:val="ru-RU"/>
        </w:rPr>
        <w:t>проценета инсталирана моќност (</w:t>
      </w:r>
      <w:r w:rsidRPr="002C4F6D">
        <w:rPr>
          <w:rFonts w:ascii="Times New Roman" w:hAnsi="Times New Roman" w:cs="Times New Roman"/>
        </w:rPr>
        <w:t>kWp</w:t>
      </w:r>
      <w:r w:rsidRPr="002C4F6D">
        <w:rPr>
          <w:rFonts w:ascii="Times New Roman" w:hAnsi="Times New Roman" w:cs="Times New Roman"/>
          <w:lang w:val="ru-RU"/>
        </w:rPr>
        <w:t>) во приватен сектор (каде е достапно).</w:t>
      </w:r>
    </w:p>
    <w:p w14:paraId="79994D88" w14:textId="77777777" w:rsidR="00220AE8" w:rsidRPr="002C4F6D" w:rsidRDefault="00B96C6D" w:rsidP="00220AE8">
      <w:pPr>
        <w:jc w:val="both"/>
        <w:rPr>
          <w:rFonts w:ascii="Times New Roman" w:hAnsi="Times New Roman" w:cs="Times New Roman"/>
        </w:rPr>
      </w:pPr>
      <w:r>
        <w:rPr>
          <w:rFonts w:ascii="Times New Roman" w:hAnsi="Times New Roman" w:cs="Times New Roman"/>
        </w:rPr>
        <w:pict w14:anchorId="63677694">
          <v:rect id="_x0000_i1025" style="width:0;height:1.5pt" o:hralign="center" o:hrstd="t" o:hr="t" fillcolor="#a0a0a0" stroked="f"/>
        </w:pict>
      </w:r>
    </w:p>
    <w:p w14:paraId="09405451" w14:textId="77777777"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rPr>
        <w:t>SG</w:t>
      </w:r>
      <w:r w:rsidRPr="002C4F6D">
        <w:rPr>
          <w:rFonts w:ascii="Times New Roman" w:hAnsi="Times New Roman" w:cs="Times New Roman"/>
          <w:b/>
          <w:bCs/>
          <w:lang w:val="ru-RU"/>
        </w:rPr>
        <w:t>8: Зајакнато управување, капацитети и финансиска одржливост на енергетските политики</w:t>
      </w:r>
    </w:p>
    <w:p w14:paraId="03EF6F49"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b/>
          <w:bCs/>
          <w:lang w:val="ru-RU"/>
        </w:rPr>
        <w:t>Стратешка намера:</w:t>
      </w:r>
      <w:r w:rsidRPr="002C4F6D">
        <w:rPr>
          <w:rFonts w:ascii="Times New Roman" w:hAnsi="Times New Roman" w:cs="Times New Roman"/>
          <w:lang w:val="ru-RU"/>
        </w:rPr>
        <w:t xml:space="preserve"> Општината да има стабилен механизам за планирање, следење и финансирање на енергетските проекти.</w:t>
      </w:r>
    </w:p>
    <w:p w14:paraId="138CFE6B"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Долгорочни таргети (до 2030):</w:t>
      </w:r>
    </w:p>
    <w:p w14:paraId="2308F982" w14:textId="77777777" w:rsidR="00220AE8" w:rsidRPr="002C4F6D" w:rsidRDefault="00220AE8" w:rsidP="007B6048">
      <w:pPr>
        <w:numPr>
          <w:ilvl w:val="0"/>
          <w:numId w:val="84"/>
        </w:numPr>
        <w:jc w:val="both"/>
        <w:rPr>
          <w:rFonts w:ascii="Times New Roman" w:hAnsi="Times New Roman" w:cs="Times New Roman"/>
          <w:lang w:val="ru-RU"/>
        </w:rPr>
      </w:pPr>
      <w:r w:rsidRPr="002C4F6D">
        <w:rPr>
          <w:rFonts w:ascii="Times New Roman" w:hAnsi="Times New Roman" w:cs="Times New Roman"/>
          <w:lang w:val="ru-RU"/>
        </w:rPr>
        <w:lastRenderedPageBreak/>
        <w:t xml:space="preserve">воспоставен функционален систем за </w:t>
      </w:r>
      <w:r w:rsidRPr="002C4F6D">
        <w:rPr>
          <w:rFonts w:ascii="Times New Roman" w:hAnsi="Times New Roman" w:cs="Times New Roman"/>
          <w:b/>
          <w:bCs/>
          <w:lang w:val="ru-RU"/>
        </w:rPr>
        <w:t>енергетски менаџмент</w:t>
      </w:r>
      <w:r w:rsidRPr="002C4F6D">
        <w:rPr>
          <w:rFonts w:ascii="Times New Roman" w:hAnsi="Times New Roman" w:cs="Times New Roman"/>
          <w:lang w:val="ru-RU"/>
        </w:rPr>
        <w:t xml:space="preserve"> (месечно следење по мерно место),</w:t>
      </w:r>
    </w:p>
    <w:p w14:paraId="2A58B144" w14:textId="77777777" w:rsidR="00220AE8" w:rsidRPr="002C4F6D" w:rsidRDefault="00220AE8" w:rsidP="007B6048">
      <w:pPr>
        <w:numPr>
          <w:ilvl w:val="0"/>
          <w:numId w:val="84"/>
        </w:numPr>
        <w:jc w:val="both"/>
        <w:rPr>
          <w:rFonts w:ascii="Times New Roman" w:hAnsi="Times New Roman" w:cs="Times New Roman"/>
          <w:lang w:val="ru-RU"/>
        </w:rPr>
      </w:pPr>
      <w:r w:rsidRPr="002C4F6D">
        <w:rPr>
          <w:rFonts w:ascii="Times New Roman" w:hAnsi="Times New Roman" w:cs="Times New Roman"/>
          <w:lang w:val="ru-RU"/>
        </w:rPr>
        <w:t>годишно јавно известување за потрошувачка, трошоци и емисии,</w:t>
      </w:r>
    </w:p>
    <w:p w14:paraId="27954AA8" w14:textId="77777777" w:rsidR="00220AE8" w:rsidRPr="002C4F6D" w:rsidRDefault="00220AE8" w:rsidP="007B6048">
      <w:pPr>
        <w:numPr>
          <w:ilvl w:val="0"/>
          <w:numId w:val="84"/>
        </w:numPr>
        <w:jc w:val="both"/>
        <w:rPr>
          <w:rFonts w:ascii="Times New Roman" w:hAnsi="Times New Roman" w:cs="Times New Roman"/>
          <w:lang w:val="ru-RU"/>
        </w:rPr>
      </w:pPr>
      <w:r w:rsidRPr="002C4F6D">
        <w:rPr>
          <w:rFonts w:ascii="Times New Roman" w:hAnsi="Times New Roman" w:cs="Times New Roman"/>
          <w:lang w:val="ru-RU"/>
        </w:rPr>
        <w:t>континуирана проектна подготвеност (аудити/проекти/апликации) за привлекување средства.</w:t>
      </w:r>
    </w:p>
    <w:p w14:paraId="255DD76A"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Клучни насоки:</w:t>
      </w:r>
    </w:p>
    <w:p w14:paraId="1C1DC2D2" w14:textId="77777777" w:rsidR="00220AE8" w:rsidRPr="002C4F6D" w:rsidRDefault="00220AE8" w:rsidP="007B6048">
      <w:pPr>
        <w:numPr>
          <w:ilvl w:val="0"/>
          <w:numId w:val="85"/>
        </w:numPr>
        <w:jc w:val="both"/>
        <w:rPr>
          <w:rFonts w:ascii="Times New Roman" w:hAnsi="Times New Roman" w:cs="Times New Roman"/>
          <w:lang w:val="ru-RU"/>
        </w:rPr>
      </w:pPr>
      <w:r w:rsidRPr="002C4F6D">
        <w:rPr>
          <w:rFonts w:ascii="Times New Roman" w:hAnsi="Times New Roman" w:cs="Times New Roman"/>
          <w:lang w:val="ru-RU"/>
        </w:rPr>
        <w:t>назначување и обука на енергетски одговорно лице/тим,</w:t>
      </w:r>
    </w:p>
    <w:p w14:paraId="3CC7A671" w14:textId="77777777" w:rsidR="00220AE8" w:rsidRPr="002C4F6D" w:rsidRDefault="00220AE8" w:rsidP="007B6048">
      <w:pPr>
        <w:numPr>
          <w:ilvl w:val="0"/>
          <w:numId w:val="85"/>
        </w:numPr>
        <w:jc w:val="both"/>
        <w:rPr>
          <w:rFonts w:ascii="Times New Roman" w:hAnsi="Times New Roman" w:cs="Times New Roman"/>
          <w:lang w:val="ru-RU"/>
        </w:rPr>
      </w:pPr>
      <w:r w:rsidRPr="002C4F6D">
        <w:rPr>
          <w:rFonts w:ascii="Times New Roman" w:hAnsi="Times New Roman" w:cs="Times New Roman"/>
          <w:lang w:val="ru-RU"/>
        </w:rPr>
        <w:t>стандардизирани табели, индикатори и шаблони за извештаи,</w:t>
      </w:r>
    </w:p>
    <w:p w14:paraId="524900B6" w14:textId="77777777" w:rsidR="00220AE8" w:rsidRPr="002C4F6D" w:rsidRDefault="00220AE8" w:rsidP="007B6048">
      <w:pPr>
        <w:numPr>
          <w:ilvl w:val="0"/>
          <w:numId w:val="85"/>
        </w:numPr>
        <w:jc w:val="both"/>
        <w:rPr>
          <w:rFonts w:ascii="Times New Roman" w:hAnsi="Times New Roman" w:cs="Times New Roman"/>
          <w:lang w:val="ru-RU"/>
        </w:rPr>
      </w:pPr>
      <w:r w:rsidRPr="002C4F6D">
        <w:rPr>
          <w:rFonts w:ascii="Times New Roman" w:hAnsi="Times New Roman" w:cs="Times New Roman"/>
          <w:lang w:val="ru-RU"/>
        </w:rPr>
        <w:t>активна подготовка на проектна документација за грантови/кредити/</w:t>
      </w:r>
      <w:r w:rsidRPr="002C4F6D">
        <w:rPr>
          <w:rFonts w:ascii="Times New Roman" w:hAnsi="Times New Roman" w:cs="Times New Roman"/>
        </w:rPr>
        <w:t>ESCO</w:t>
      </w:r>
      <w:r w:rsidRPr="002C4F6D">
        <w:rPr>
          <w:rFonts w:ascii="Times New Roman" w:hAnsi="Times New Roman" w:cs="Times New Roman"/>
          <w:lang w:val="ru-RU"/>
        </w:rPr>
        <w:t xml:space="preserve"> и партнерства.</w:t>
      </w:r>
    </w:p>
    <w:p w14:paraId="55AD20C8" w14:textId="77777777" w:rsidR="00220AE8" w:rsidRPr="002C4F6D" w:rsidRDefault="00220AE8" w:rsidP="00220AE8">
      <w:pPr>
        <w:jc w:val="both"/>
        <w:rPr>
          <w:rFonts w:ascii="Times New Roman" w:hAnsi="Times New Roman" w:cs="Times New Roman"/>
        </w:rPr>
      </w:pPr>
      <w:r w:rsidRPr="002C4F6D">
        <w:rPr>
          <w:rFonts w:ascii="Times New Roman" w:hAnsi="Times New Roman" w:cs="Times New Roman"/>
          <w:b/>
          <w:bCs/>
        </w:rPr>
        <w:t>Индикатори:</w:t>
      </w:r>
    </w:p>
    <w:p w14:paraId="6DCF6A40" w14:textId="77777777" w:rsidR="00220AE8" w:rsidRPr="002C4F6D" w:rsidRDefault="00220AE8" w:rsidP="007B6048">
      <w:pPr>
        <w:numPr>
          <w:ilvl w:val="0"/>
          <w:numId w:val="86"/>
        </w:numPr>
        <w:jc w:val="both"/>
        <w:rPr>
          <w:rFonts w:ascii="Times New Roman" w:hAnsi="Times New Roman" w:cs="Times New Roman"/>
          <w:lang w:val="ru-RU"/>
        </w:rPr>
      </w:pPr>
      <w:r w:rsidRPr="002C4F6D">
        <w:rPr>
          <w:rFonts w:ascii="Times New Roman" w:hAnsi="Times New Roman" w:cs="Times New Roman"/>
          <w:lang w:val="ru-RU"/>
        </w:rPr>
        <w:t>број на објекти со редовно следење,</w:t>
      </w:r>
    </w:p>
    <w:p w14:paraId="492C1209" w14:textId="77777777" w:rsidR="00220AE8" w:rsidRPr="002C4F6D" w:rsidRDefault="00220AE8" w:rsidP="007B6048">
      <w:pPr>
        <w:numPr>
          <w:ilvl w:val="0"/>
          <w:numId w:val="86"/>
        </w:numPr>
        <w:jc w:val="both"/>
        <w:rPr>
          <w:rFonts w:ascii="Times New Roman" w:hAnsi="Times New Roman" w:cs="Times New Roman"/>
          <w:lang w:val="ru-RU"/>
        </w:rPr>
      </w:pPr>
      <w:r w:rsidRPr="002C4F6D">
        <w:rPr>
          <w:rFonts w:ascii="Times New Roman" w:hAnsi="Times New Roman" w:cs="Times New Roman"/>
          <w:lang w:val="ru-RU"/>
        </w:rPr>
        <w:t>број подготвени/аплицирани/одобрени проекти,</w:t>
      </w:r>
    </w:p>
    <w:p w14:paraId="749039C6" w14:textId="6C21BCC4" w:rsidR="00220AE8" w:rsidRPr="002C4F6D" w:rsidRDefault="00220AE8" w:rsidP="007B6048">
      <w:pPr>
        <w:numPr>
          <w:ilvl w:val="0"/>
          <w:numId w:val="86"/>
        </w:numPr>
        <w:jc w:val="both"/>
        <w:rPr>
          <w:rFonts w:ascii="Times New Roman" w:hAnsi="Times New Roman" w:cs="Times New Roman"/>
          <w:lang w:val="ru-RU"/>
        </w:rPr>
      </w:pPr>
      <w:r w:rsidRPr="002C4F6D">
        <w:rPr>
          <w:rFonts w:ascii="Times New Roman" w:hAnsi="Times New Roman" w:cs="Times New Roman"/>
          <w:lang w:val="ru-RU"/>
        </w:rPr>
        <w:t>заштеди (МКД) реинвестирани во нови мерки.</w:t>
      </w:r>
    </w:p>
    <w:p w14:paraId="5C0556CA" w14:textId="60C5D870" w:rsidR="00220AE8" w:rsidRPr="002C4F6D" w:rsidRDefault="00220AE8" w:rsidP="00220AE8">
      <w:pPr>
        <w:jc w:val="both"/>
        <w:rPr>
          <w:rFonts w:ascii="Times New Roman" w:hAnsi="Times New Roman" w:cs="Times New Roman"/>
          <w:b/>
          <w:bCs/>
          <w:lang w:val="ru-RU"/>
        </w:rPr>
      </w:pPr>
      <w:r w:rsidRPr="002C4F6D">
        <w:rPr>
          <w:rFonts w:ascii="Times New Roman" w:hAnsi="Times New Roman" w:cs="Times New Roman"/>
          <w:b/>
          <w:bCs/>
          <w:lang w:val="ru-RU"/>
        </w:rPr>
        <w:t>Препорачани мерливи таргети за 2026 (како прва година на имплементација)</w:t>
      </w:r>
    </w:p>
    <w:p w14:paraId="53DF78F2" w14:textId="77777777" w:rsidR="00220AE8" w:rsidRPr="002C4F6D" w:rsidRDefault="00220AE8" w:rsidP="00220AE8">
      <w:pPr>
        <w:jc w:val="both"/>
        <w:rPr>
          <w:rFonts w:ascii="Times New Roman" w:hAnsi="Times New Roman" w:cs="Times New Roman"/>
          <w:lang w:val="ru-RU"/>
        </w:rPr>
      </w:pPr>
      <w:r w:rsidRPr="002C4F6D">
        <w:rPr>
          <w:rFonts w:ascii="Times New Roman" w:hAnsi="Times New Roman" w:cs="Times New Roman"/>
          <w:lang w:val="ru-RU"/>
        </w:rPr>
        <w:t>За да се поврзе визијата со реална акција, 2026 се поставува како „стартна“ година со таргети како:</w:t>
      </w:r>
    </w:p>
    <w:p w14:paraId="3F2FB587" w14:textId="77777777" w:rsidR="00220AE8" w:rsidRPr="002C4F6D" w:rsidRDefault="00220AE8" w:rsidP="007B6048">
      <w:pPr>
        <w:numPr>
          <w:ilvl w:val="0"/>
          <w:numId w:val="87"/>
        </w:numPr>
        <w:jc w:val="both"/>
        <w:rPr>
          <w:rFonts w:ascii="Times New Roman" w:hAnsi="Times New Roman" w:cs="Times New Roman"/>
          <w:lang w:val="ru-RU"/>
        </w:rPr>
      </w:pPr>
      <w:r w:rsidRPr="002C4F6D">
        <w:rPr>
          <w:rFonts w:ascii="Times New Roman" w:hAnsi="Times New Roman" w:cs="Times New Roman"/>
          <w:lang w:val="ru-RU"/>
        </w:rPr>
        <w:t>воспоставување енергетски менаџмент и регистар на мерни места (100% опфат на јавен сектор),</w:t>
      </w:r>
    </w:p>
    <w:p w14:paraId="2453DF2D" w14:textId="77777777" w:rsidR="00220AE8" w:rsidRPr="002C4F6D" w:rsidRDefault="00220AE8" w:rsidP="007B6048">
      <w:pPr>
        <w:numPr>
          <w:ilvl w:val="0"/>
          <w:numId w:val="87"/>
        </w:numPr>
        <w:jc w:val="both"/>
        <w:rPr>
          <w:rFonts w:ascii="Times New Roman" w:hAnsi="Times New Roman" w:cs="Times New Roman"/>
          <w:lang w:val="ru-RU"/>
        </w:rPr>
      </w:pPr>
      <w:r w:rsidRPr="002C4F6D">
        <w:rPr>
          <w:rFonts w:ascii="Times New Roman" w:hAnsi="Times New Roman" w:cs="Times New Roman"/>
          <w:lang w:val="ru-RU"/>
        </w:rPr>
        <w:t xml:space="preserve">реализација на најмалку 1 пилот </w:t>
      </w:r>
      <w:r w:rsidRPr="002C4F6D">
        <w:rPr>
          <w:rFonts w:ascii="Times New Roman" w:hAnsi="Times New Roman" w:cs="Times New Roman"/>
        </w:rPr>
        <w:t>PV</w:t>
      </w:r>
      <w:r w:rsidRPr="002C4F6D">
        <w:rPr>
          <w:rFonts w:ascii="Times New Roman" w:hAnsi="Times New Roman" w:cs="Times New Roman"/>
          <w:lang w:val="ru-RU"/>
        </w:rPr>
        <w:t xml:space="preserve"> проект на јавен објект,</w:t>
      </w:r>
    </w:p>
    <w:p w14:paraId="40A580BD" w14:textId="77777777" w:rsidR="00220AE8" w:rsidRPr="002C4F6D" w:rsidRDefault="00220AE8" w:rsidP="007B6048">
      <w:pPr>
        <w:numPr>
          <w:ilvl w:val="0"/>
          <w:numId w:val="87"/>
        </w:numPr>
        <w:jc w:val="both"/>
        <w:rPr>
          <w:rFonts w:ascii="Times New Roman" w:hAnsi="Times New Roman" w:cs="Times New Roman"/>
          <w:lang w:val="ru-RU"/>
        </w:rPr>
      </w:pPr>
      <w:r w:rsidRPr="002C4F6D">
        <w:rPr>
          <w:rFonts w:ascii="Times New Roman" w:hAnsi="Times New Roman" w:cs="Times New Roman"/>
          <w:lang w:val="ru-RU"/>
        </w:rPr>
        <w:t xml:space="preserve">започнување/проширување на </w:t>
      </w:r>
      <w:r w:rsidRPr="002C4F6D">
        <w:rPr>
          <w:rFonts w:ascii="Times New Roman" w:hAnsi="Times New Roman" w:cs="Times New Roman"/>
        </w:rPr>
        <w:t>LED</w:t>
      </w:r>
      <w:r w:rsidRPr="002C4F6D">
        <w:rPr>
          <w:rFonts w:ascii="Times New Roman" w:hAnsi="Times New Roman" w:cs="Times New Roman"/>
          <w:lang w:val="ru-RU"/>
        </w:rPr>
        <w:t xml:space="preserve"> модернизација (јавни објекти + приоритетни улици),</w:t>
      </w:r>
    </w:p>
    <w:p w14:paraId="28489FC3" w14:textId="77777777" w:rsidR="00220AE8" w:rsidRPr="002C4F6D" w:rsidRDefault="00220AE8" w:rsidP="007B6048">
      <w:pPr>
        <w:numPr>
          <w:ilvl w:val="0"/>
          <w:numId w:val="87"/>
        </w:numPr>
        <w:jc w:val="both"/>
        <w:rPr>
          <w:rFonts w:ascii="Times New Roman" w:hAnsi="Times New Roman" w:cs="Times New Roman"/>
          <w:lang w:val="ru-RU"/>
        </w:rPr>
      </w:pPr>
      <w:r w:rsidRPr="002C4F6D">
        <w:rPr>
          <w:rFonts w:ascii="Times New Roman" w:hAnsi="Times New Roman" w:cs="Times New Roman"/>
          <w:lang w:val="ru-RU"/>
        </w:rPr>
        <w:t>најмалку 1 енергетски аудит за најголем потрошувач и подготовка на проектна документација за следна фаза.</w:t>
      </w:r>
    </w:p>
    <w:p w14:paraId="115E9F28" w14:textId="4B169FBA" w:rsidR="00DD69B0" w:rsidRPr="002C4F6D" w:rsidRDefault="00D65A77" w:rsidP="00DD69B0">
      <w:pPr>
        <w:jc w:val="both"/>
        <w:rPr>
          <w:rFonts w:ascii="Times New Roman" w:hAnsi="Times New Roman" w:cs="Times New Roman"/>
          <w:b/>
          <w:bCs/>
          <w:lang w:val="mk-MK"/>
        </w:rPr>
      </w:pPr>
      <w:r w:rsidRPr="002C4F6D">
        <w:rPr>
          <w:rFonts w:ascii="Times New Roman" w:hAnsi="Times New Roman" w:cs="Times New Roman"/>
          <w:b/>
          <w:bCs/>
          <w:lang w:val="mk-MK"/>
        </w:rPr>
        <w:t>3.2. мерливи, квантитативни цели за зголемување на обновливите извори на енергија, намалување на емисиите и унапредување на енергетската ефикасност</w:t>
      </w:r>
    </w:p>
    <w:p w14:paraId="032BD707" w14:textId="7D269D60"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 xml:space="preserve">Оваа подточка ги дефинира </w:t>
      </w:r>
      <w:r w:rsidRPr="002C4F6D">
        <w:rPr>
          <w:rFonts w:ascii="Times New Roman" w:hAnsi="Times New Roman" w:cs="Times New Roman"/>
          <w:b/>
          <w:bCs/>
        </w:rPr>
        <w:t>SMART</w:t>
      </w:r>
      <w:r w:rsidRPr="002C4F6D">
        <w:rPr>
          <w:rFonts w:ascii="Times New Roman" w:hAnsi="Times New Roman" w:cs="Times New Roman"/>
          <w:lang w:val="ru-RU"/>
        </w:rPr>
        <w:t xml:space="preserve"> (мерливи, остварливи, релевантни и временски ограничени) цели за Општина </w:t>
      </w:r>
      <w:r w:rsidR="00972AD3" w:rsidRPr="002C4F6D">
        <w:rPr>
          <w:rFonts w:ascii="Times New Roman" w:hAnsi="Times New Roman" w:cs="Times New Roman"/>
          <w:lang w:val="ru-RU"/>
        </w:rPr>
        <w:t>Кочани</w:t>
      </w:r>
      <w:r w:rsidRPr="002C4F6D">
        <w:rPr>
          <w:rFonts w:ascii="Times New Roman" w:hAnsi="Times New Roman" w:cs="Times New Roman"/>
          <w:lang w:val="ru-RU"/>
        </w:rPr>
        <w:t xml:space="preserve">, кои се темелат на </w:t>
      </w:r>
      <w:r w:rsidRPr="002C4F6D">
        <w:rPr>
          <w:rFonts w:ascii="Times New Roman" w:hAnsi="Times New Roman" w:cs="Times New Roman"/>
          <w:b/>
          <w:bCs/>
          <w:lang w:val="ru-RU"/>
        </w:rPr>
        <w:t>базната година</w:t>
      </w:r>
      <w:r w:rsidRPr="002C4F6D">
        <w:rPr>
          <w:rFonts w:ascii="Times New Roman" w:hAnsi="Times New Roman" w:cs="Times New Roman"/>
          <w:lang w:val="ru-RU"/>
        </w:rPr>
        <w:t xml:space="preserve"> (препорачано: 2025 или последни 12 месеци) утврдена во т.2.4. Сите цели се поставени така што можат да се следат преку сметки, мерни места, енергетски извештаи и пресметка на </w:t>
      </w:r>
      <w:r w:rsidRPr="002C4F6D">
        <w:rPr>
          <w:rFonts w:ascii="Times New Roman" w:hAnsi="Times New Roman" w:cs="Times New Roman"/>
        </w:rPr>
        <w:t>CO</w:t>
      </w:r>
      <w:r w:rsidRPr="002C4F6D">
        <w:rPr>
          <w:rFonts w:ascii="Times New Roman" w:hAnsi="Times New Roman" w:cs="Times New Roman"/>
          <w:lang w:val="ru-RU"/>
        </w:rPr>
        <w:t>₂</w:t>
      </w:r>
      <w:r w:rsidR="00972AD3" w:rsidRPr="002C4F6D">
        <w:rPr>
          <w:rFonts w:ascii="Times New Roman" w:hAnsi="Times New Roman" w:cs="Times New Roman"/>
          <w:lang w:val="ru-RU"/>
        </w:rPr>
        <w:t xml:space="preserve"> емисии</w:t>
      </w:r>
      <w:r w:rsidRPr="002C4F6D">
        <w:rPr>
          <w:rFonts w:ascii="Times New Roman" w:hAnsi="Times New Roman" w:cs="Times New Roman"/>
          <w:lang w:val="ru-RU"/>
        </w:rPr>
        <w:t>.</w:t>
      </w:r>
    </w:p>
    <w:p w14:paraId="43E4CE22"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Напомена:</w:t>
      </w:r>
      <w:r w:rsidRPr="002C4F6D">
        <w:rPr>
          <w:rFonts w:ascii="Times New Roman" w:hAnsi="Times New Roman" w:cs="Times New Roman"/>
          <w:lang w:val="ru-RU"/>
        </w:rPr>
        <w:t xml:space="preserve"> Во табелите подолу, колоната „Базна вредност“ се пополнува со реалните податоци од т.2.4, а целните вредности може да се финализираат по првото годишно мерење.</w:t>
      </w:r>
    </w:p>
    <w:p w14:paraId="081559E6" w14:textId="20749B1D" w:rsidR="00D568B0" w:rsidRPr="002C4F6D" w:rsidRDefault="00D568B0" w:rsidP="00D568B0">
      <w:pPr>
        <w:jc w:val="both"/>
        <w:rPr>
          <w:rFonts w:ascii="Times New Roman" w:hAnsi="Times New Roman" w:cs="Times New Roman"/>
          <w:b/>
          <w:bCs/>
          <w:lang w:val="ru-RU"/>
        </w:rPr>
      </w:pPr>
      <w:r w:rsidRPr="002C4F6D">
        <w:rPr>
          <w:rFonts w:ascii="Times New Roman" w:hAnsi="Times New Roman" w:cs="Times New Roman"/>
          <w:b/>
          <w:bCs/>
          <w:lang w:val="ru-RU"/>
        </w:rPr>
        <w:lastRenderedPageBreak/>
        <w:t>3.2.1 Клучни индикатори за следење</w:t>
      </w:r>
    </w:p>
    <w:p w14:paraId="362693AA"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Општината ќе следи најмалку:</w:t>
      </w:r>
    </w:p>
    <w:p w14:paraId="00FBA2B3" w14:textId="77777777" w:rsidR="00D568B0" w:rsidRPr="002C4F6D" w:rsidRDefault="00D568B0" w:rsidP="007B6048">
      <w:pPr>
        <w:numPr>
          <w:ilvl w:val="0"/>
          <w:numId w:val="88"/>
        </w:numPr>
        <w:jc w:val="both"/>
        <w:rPr>
          <w:rFonts w:ascii="Times New Roman" w:hAnsi="Times New Roman" w:cs="Times New Roman"/>
          <w:lang w:val="ru-RU"/>
        </w:rPr>
      </w:pPr>
      <w:r w:rsidRPr="002C4F6D">
        <w:rPr>
          <w:rFonts w:ascii="Times New Roman" w:hAnsi="Times New Roman" w:cs="Times New Roman"/>
          <w:b/>
          <w:bCs/>
          <w:lang w:val="ru-RU"/>
        </w:rPr>
        <w:t>Вкупна финална потрошувачка на енергија</w:t>
      </w:r>
      <w:r w:rsidRPr="002C4F6D">
        <w:rPr>
          <w:rFonts w:ascii="Times New Roman" w:hAnsi="Times New Roman" w:cs="Times New Roman"/>
          <w:lang w:val="ru-RU"/>
        </w:rPr>
        <w:t xml:space="preserve"> по сектор (</w:t>
      </w:r>
      <w:r w:rsidRPr="002C4F6D">
        <w:rPr>
          <w:rFonts w:ascii="Times New Roman" w:hAnsi="Times New Roman" w:cs="Times New Roman"/>
        </w:rPr>
        <w:t>kWh</w:t>
      </w:r>
      <w:r w:rsidRPr="002C4F6D">
        <w:rPr>
          <w:rFonts w:ascii="Times New Roman" w:hAnsi="Times New Roman" w:cs="Times New Roman"/>
          <w:lang w:val="ru-RU"/>
        </w:rPr>
        <w:t>/год)</w:t>
      </w:r>
    </w:p>
    <w:p w14:paraId="509D5A82" w14:textId="77777777" w:rsidR="00D568B0" w:rsidRPr="002C4F6D" w:rsidRDefault="00D568B0" w:rsidP="007B6048">
      <w:pPr>
        <w:numPr>
          <w:ilvl w:val="0"/>
          <w:numId w:val="88"/>
        </w:numPr>
        <w:jc w:val="both"/>
        <w:rPr>
          <w:rFonts w:ascii="Times New Roman" w:hAnsi="Times New Roman" w:cs="Times New Roman"/>
          <w:lang w:val="ru-RU"/>
        </w:rPr>
      </w:pPr>
      <w:r w:rsidRPr="002C4F6D">
        <w:rPr>
          <w:rFonts w:ascii="Times New Roman" w:hAnsi="Times New Roman" w:cs="Times New Roman"/>
          <w:b/>
          <w:bCs/>
          <w:lang w:val="ru-RU"/>
        </w:rPr>
        <w:t>Потрошувачка на електрична енергија во јавен сектор</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/год) и по објект (</w:t>
      </w:r>
      <w:r w:rsidRPr="002C4F6D">
        <w:rPr>
          <w:rFonts w:ascii="Times New Roman" w:hAnsi="Times New Roman" w:cs="Times New Roman"/>
        </w:rPr>
        <w:t>kWh</w:t>
      </w:r>
      <w:r w:rsidRPr="002C4F6D">
        <w:rPr>
          <w:rFonts w:ascii="Times New Roman" w:hAnsi="Times New Roman" w:cs="Times New Roman"/>
          <w:lang w:val="ru-RU"/>
        </w:rPr>
        <w:t>/м²)</w:t>
      </w:r>
    </w:p>
    <w:p w14:paraId="3FA610E2" w14:textId="77777777" w:rsidR="00D568B0" w:rsidRPr="002C4F6D" w:rsidRDefault="00D568B0" w:rsidP="007B6048">
      <w:pPr>
        <w:numPr>
          <w:ilvl w:val="0"/>
          <w:numId w:val="88"/>
        </w:numPr>
        <w:jc w:val="both"/>
        <w:rPr>
          <w:rFonts w:ascii="Times New Roman" w:hAnsi="Times New Roman" w:cs="Times New Roman"/>
          <w:lang w:val="ru-RU"/>
        </w:rPr>
      </w:pPr>
      <w:r w:rsidRPr="002C4F6D">
        <w:rPr>
          <w:rFonts w:ascii="Times New Roman" w:hAnsi="Times New Roman" w:cs="Times New Roman"/>
          <w:b/>
          <w:bCs/>
          <w:lang w:val="ru-RU"/>
        </w:rPr>
        <w:t>Потрошувачка за улично осветлување</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w:t>
      </w:r>
      <w:r w:rsidRPr="002C4F6D">
        <w:rPr>
          <w:rFonts w:ascii="Times New Roman" w:hAnsi="Times New Roman" w:cs="Times New Roman"/>
        </w:rPr>
        <w:t>kWh</w:t>
      </w:r>
      <w:r w:rsidRPr="002C4F6D">
        <w:rPr>
          <w:rFonts w:ascii="Times New Roman" w:hAnsi="Times New Roman" w:cs="Times New Roman"/>
          <w:lang w:val="ru-RU"/>
        </w:rPr>
        <w:t xml:space="preserve">/светилка; % </w:t>
      </w:r>
      <w:r w:rsidRPr="002C4F6D">
        <w:rPr>
          <w:rFonts w:ascii="Times New Roman" w:hAnsi="Times New Roman" w:cs="Times New Roman"/>
        </w:rPr>
        <w:t>LED</w:t>
      </w:r>
      <w:r w:rsidRPr="002C4F6D">
        <w:rPr>
          <w:rFonts w:ascii="Times New Roman" w:hAnsi="Times New Roman" w:cs="Times New Roman"/>
          <w:lang w:val="ru-RU"/>
        </w:rPr>
        <w:t>)</w:t>
      </w:r>
    </w:p>
    <w:p w14:paraId="60E2835E" w14:textId="77777777" w:rsidR="00D568B0" w:rsidRPr="002C4F6D" w:rsidRDefault="00D568B0" w:rsidP="007B6048">
      <w:pPr>
        <w:numPr>
          <w:ilvl w:val="0"/>
          <w:numId w:val="88"/>
        </w:numPr>
        <w:jc w:val="both"/>
        <w:rPr>
          <w:rFonts w:ascii="Times New Roman" w:hAnsi="Times New Roman" w:cs="Times New Roman"/>
          <w:lang w:val="ru-RU"/>
        </w:rPr>
      </w:pPr>
      <w:r w:rsidRPr="002C4F6D">
        <w:rPr>
          <w:rFonts w:ascii="Times New Roman" w:hAnsi="Times New Roman" w:cs="Times New Roman"/>
          <w:b/>
          <w:bCs/>
          <w:lang w:val="ru-RU"/>
        </w:rPr>
        <w:t>Произведена енергија од ОИЕ</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соларна топлина </w:t>
      </w:r>
      <w:r w:rsidRPr="002C4F6D">
        <w:rPr>
          <w:rFonts w:ascii="Times New Roman" w:hAnsi="Times New Roman" w:cs="Times New Roman"/>
        </w:rPr>
        <w:t>kWhth</w:t>
      </w:r>
      <w:r w:rsidRPr="002C4F6D">
        <w:rPr>
          <w:rFonts w:ascii="Times New Roman" w:hAnsi="Times New Roman" w:cs="Times New Roman"/>
          <w:lang w:val="ru-RU"/>
        </w:rPr>
        <w:t>/год)</w:t>
      </w:r>
    </w:p>
    <w:p w14:paraId="6CD6A21C" w14:textId="77777777" w:rsidR="00D568B0" w:rsidRPr="002C4F6D" w:rsidRDefault="00D568B0" w:rsidP="007B6048">
      <w:pPr>
        <w:numPr>
          <w:ilvl w:val="0"/>
          <w:numId w:val="88"/>
        </w:numPr>
        <w:jc w:val="both"/>
        <w:rPr>
          <w:rFonts w:ascii="Times New Roman" w:hAnsi="Times New Roman" w:cs="Times New Roman"/>
          <w:lang w:val="ru-RU"/>
        </w:rPr>
      </w:pPr>
      <w:r w:rsidRPr="002C4F6D">
        <w:rPr>
          <w:rFonts w:ascii="Times New Roman" w:hAnsi="Times New Roman" w:cs="Times New Roman"/>
          <w:b/>
          <w:bCs/>
          <w:lang w:val="ru-RU"/>
        </w:rPr>
        <w:t>Емисии на СГ (</w:t>
      </w:r>
      <w:r w:rsidRPr="002C4F6D">
        <w:rPr>
          <w:rFonts w:ascii="Times New Roman" w:hAnsi="Times New Roman" w:cs="Times New Roman"/>
          <w:b/>
          <w:bCs/>
        </w:rPr>
        <w:t>CO</w:t>
      </w:r>
      <w:r w:rsidRPr="002C4F6D">
        <w:rPr>
          <w:rFonts w:ascii="Times New Roman" w:hAnsi="Times New Roman" w:cs="Times New Roman"/>
          <w:b/>
          <w:bCs/>
          <w:lang w:val="ru-RU"/>
        </w:rPr>
        <w:t>₂</w:t>
      </w:r>
      <w:r w:rsidRPr="002C4F6D">
        <w:rPr>
          <w:rFonts w:ascii="Times New Roman" w:hAnsi="Times New Roman" w:cs="Times New Roman"/>
          <w:b/>
          <w:bCs/>
        </w:rPr>
        <w:t>e</w:t>
      </w:r>
      <w:r w:rsidRPr="002C4F6D">
        <w:rPr>
          <w:rFonts w:ascii="Times New Roman" w:hAnsi="Times New Roman" w:cs="Times New Roman"/>
          <w:b/>
          <w:bCs/>
          <w:lang w:val="ru-RU"/>
        </w:rPr>
        <w:t>)</w:t>
      </w:r>
      <w:r w:rsidRPr="002C4F6D">
        <w:rPr>
          <w:rFonts w:ascii="Times New Roman" w:hAnsi="Times New Roman" w:cs="Times New Roman"/>
          <w:lang w:val="ru-RU"/>
        </w:rPr>
        <w:t xml:space="preserve"> за општинскиот јавен сектор (</w:t>
      </w:r>
      <w:r w:rsidRPr="002C4F6D">
        <w:rPr>
          <w:rFonts w:ascii="Times New Roman" w:hAnsi="Times New Roman" w:cs="Times New Roman"/>
        </w:rPr>
        <w:t>Scope</w:t>
      </w:r>
      <w:r w:rsidRPr="002C4F6D">
        <w:rPr>
          <w:rFonts w:ascii="Times New Roman" w:hAnsi="Times New Roman" w:cs="Times New Roman"/>
          <w:lang w:val="ru-RU"/>
        </w:rPr>
        <w:t xml:space="preserve"> 1+2)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/год)</w:t>
      </w:r>
    </w:p>
    <w:p w14:paraId="0115FAC5" w14:textId="77777777" w:rsidR="00D568B0" w:rsidRPr="002C4F6D" w:rsidRDefault="00D568B0" w:rsidP="007B6048">
      <w:pPr>
        <w:numPr>
          <w:ilvl w:val="0"/>
          <w:numId w:val="88"/>
        </w:numPr>
        <w:jc w:val="both"/>
        <w:rPr>
          <w:rFonts w:ascii="Times New Roman" w:hAnsi="Times New Roman" w:cs="Times New Roman"/>
          <w:lang w:val="ru-RU"/>
        </w:rPr>
      </w:pPr>
      <w:r w:rsidRPr="002C4F6D">
        <w:rPr>
          <w:rFonts w:ascii="Times New Roman" w:hAnsi="Times New Roman" w:cs="Times New Roman"/>
          <w:b/>
          <w:bCs/>
          <w:lang w:val="ru-RU"/>
        </w:rPr>
        <w:t>Гориво за општински/ЈКП транспорт</w:t>
      </w:r>
      <w:r w:rsidRPr="002C4F6D">
        <w:rPr>
          <w:rFonts w:ascii="Times New Roman" w:hAnsi="Times New Roman" w:cs="Times New Roman"/>
          <w:lang w:val="ru-RU"/>
        </w:rPr>
        <w:t xml:space="preserve"> (литри/год; литри/100 </w:t>
      </w:r>
      <w:r w:rsidRPr="002C4F6D">
        <w:rPr>
          <w:rFonts w:ascii="Times New Roman" w:hAnsi="Times New Roman" w:cs="Times New Roman"/>
        </w:rPr>
        <w:t>km</w:t>
      </w:r>
      <w:r w:rsidRPr="002C4F6D">
        <w:rPr>
          <w:rFonts w:ascii="Times New Roman" w:hAnsi="Times New Roman" w:cs="Times New Roman"/>
          <w:lang w:val="ru-RU"/>
        </w:rPr>
        <w:t>)</w:t>
      </w:r>
    </w:p>
    <w:p w14:paraId="4CA923A5" w14:textId="77777777" w:rsidR="00913646" w:rsidRPr="002C4F6D" w:rsidRDefault="00913646" w:rsidP="00D568B0">
      <w:pPr>
        <w:jc w:val="both"/>
        <w:rPr>
          <w:rFonts w:ascii="Times New Roman" w:hAnsi="Times New Roman" w:cs="Times New Roman"/>
          <w:b/>
          <w:bCs/>
          <w:lang w:val="ru-RU"/>
        </w:rPr>
      </w:pPr>
    </w:p>
    <w:p w14:paraId="5843EFF1" w14:textId="3DFA76B7" w:rsidR="00D568B0" w:rsidRPr="002C4F6D" w:rsidRDefault="00D568B0" w:rsidP="00D568B0">
      <w:pPr>
        <w:jc w:val="both"/>
        <w:rPr>
          <w:rFonts w:ascii="Times New Roman" w:hAnsi="Times New Roman" w:cs="Times New Roman"/>
          <w:b/>
          <w:bCs/>
          <w:lang w:val="ru-RU"/>
        </w:rPr>
      </w:pPr>
      <w:r w:rsidRPr="002C4F6D">
        <w:rPr>
          <w:rFonts w:ascii="Times New Roman" w:hAnsi="Times New Roman" w:cs="Times New Roman"/>
          <w:b/>
          <w:bCs/>
          <w:lang w:val="ru-RU"/>
        </w:rPr>
        <w:t>3.2.2 Цели за зголемување на обновливи извори на енергија (ОИЕ)</w:t>
      </w:r>
    </w:p>
    <w:p w14:paraId="4158E54A"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Цел ОИЕ-1: Зголемување на инсталирана моќност на фотоволтаици (</w:t>
      </w:r>
      <w:r w:rsidRPr="002C4F6D">
        <w:rPr>
          <w:rFonts w:ascii="Times New Roman" w:hAnsi="Times New Roman" w:cs="Times New Roman"/>
          <w:b/>
          <w:bCs/>
        </w:rPr>
        <w:t>PV</w:t>
      </w:r>
      <w:r w:rsidRPr="002C4F6D">
        <w:rPr>
          <w:rFonts w:ascii="Times New Roman" w:hAnsi="Times New Roman" w:cs="Times New Roman"/>
          <w:b/>
          <w:bCs/>
          <w:lang w:val="ru-RU"/>
        </w:rPr>
        <w:t>) во јавниот сектор</w:t>
      </w:r>
    </w:p>
    <w:p w14:paraId="0A612193" w14:textId="77777777" w:rsidR="00D568B0" w:rsidRPr="002C4F6D" w:rsidRDefault="00D568B0" w:rsidP="007B6048">
      <w:pPr>
        <w:numPr>
          <w:ilvl w:val="0"/>
          <w:numId w:val="89"/>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Инсталирана </w:t>
      </w:r>
      <w:r w:rsidRPr="002C4F6D">
        <w:rPr>
          <w:rFonts w:ascii="Times New Roman" w:hAnsi="Times New Roman" w:cs="Times New Roman"/>
        </w:rPr>
        <w:t>PV</w:t>
      </w:r>
      <w:r w:rsidRPr="002C4F6D">
        <w:rPr>
          <w:rFonts w:ascii="Times New Roman" w:hAnsi="Times New Roman" w:cs="Times New Roman"/>
          <w:lang w:val="ru-RU"/>
        </w:rPr>
        <w:t xml:space="preserve"> моќност на јавни објекти (</w:t>
      </w:r>
      <w:r w:rsidRPr="002C4F6D">
        <w:rPr>
          <w:rFonts w:ascii="Times New Roman" w:hAnsi="Times New Roman" w:cs="Times New Roman"/>
        </w:rPr>
        <w:t>kWp</w:t>
      </w:r>
      <w:r w:rsidRPr="002C4F6D">
        <w:rPr>
          <w:rFonts w:ascii="Times New Roman" w:hAnsi="Times New Roman" w:cs="Times New Roman"/>
          <w:lang w:val="ru-RU"/>
        </w:rPr>
        <w:t>)</w:t>
      </w:r>
    </w:p>
    <w:p w14:paraId="4B51C823" w14:textId="77777777" w:rsidR="00D568B0" w:rsidRPr="002C4F6D" w:rsidRDefault="00D568B0" w:rsidP="007B6048">
      <w:pPr>
        <w:numPr>
          <w:ilvl w:val="0"/>
          <w:numId w:val="89"/>
        </w:numPr>
        <w:jc w:val="both"/>
        <w:rPr>
          <w:rFonts w:ascii="Times New Roman" w:hAnsi="Times New Roman" w:cs="Times New Roman"/>
        </w:rPr>
      </w:pPr>
      <w:r w:rsidRPr="002C4F6D">
        <w:rPr>
          <w:rFonts w:ascii="Times New Roman" w:hAnsi="Times New Roman" w:cs="Times New Roman"/>
          <w:b/>
          <w:bCs/>
        </w:rPr>
        <w:t>Рок:</w:t>
      </w:r>
      <w:r w:rsidRPr="002C4F6D">
        <w:rPr>
          <w:rFonts w:ascii="Times New Roman" w:hAnsi="Times New Roman" w:cs="Times New Roman"/>
        </w:rPr>
        <w:t xml:space="preserve"> до 31.12.2026 и до 31.12.2030</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9"/>
        <w:gridCol w:w="1299"/>
        <w:gridCol w:w="1865"/>
        <w:gridCol w:w="806"/>
        <w:gridCol w:w="3207"/>
      </w:tblGrid>
      <w:tr w:rsidR="00D568B0" w:rsidRPr="002C4F6D" w14:paraId="14B0AEBD" w14:textId="77777777" w:rsidTr="00913646">
        <w:trPr>
          <w:tblHeader/>
          <w:tblCellSpacing w:w="15" w:type="dxa"/>
        </w:trPr>
        <w:tc>
          <w:tcPr>
            <w:tcW w:w="0" w:type="auto"/>
            <w:vAlign w:val="center"/>
            <w:hideMark/>
          </w:tcPr>
          <w:p w14:paraId="1B77C859"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5D4DCBCE"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0C909700"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21FD8377"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15A92302"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Начин на верификација</w:t>
            </w:r>
          </w:p>
        </w:tc>
      </w:tr>
      <w:tr w:rsidR="00D568B0" w:rsidRPr="002C4F6D" w14:paraId="0FCA5AE0" w14:textId="77777777" w:rsidTr="00913646">
        <w:trPr>
          <w:tblCellSpacing w:w="15" w:type="dxa"/>
        </w:trPr>
        <w:tc>
          <w:tcPr>
            <w:tcW w:w="0" w:type="auto"/>
            <w:vAlign w:val="center"/>
            <w:hideMark/>
          </w:tcPr>
          <w:p w14:paraId="592C462D"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rPr>
              <w:t>PV</w:t>
            </w:r>
            <w:r w:rsidRPr="002C4F6D">
              <w:rPr>
                <w:rFonts w:ascii="Times New Roman" w:hAnsi="Times New Roman" w:cs="Times New Roman"/>
                <w:lang w:val="ru-RU"/>
              </w:rPr>
              <w:t xml:space="preserve"> на јавни објекти (</w:t>
            </w:r>
            <w:r w:rsidRPr="002C4F6D">
              <w:rPr>
                <w:rFonts w:ascii="Times New Roman" w:hAnsi="Times New Roman" w:cs="Times New Roman"/>
              </w:rPr>
              <w:t>kWp</w:t>
            </w:r>
            <w:r w:rsidRPr="002C4F6D">
              <w:rPr>
                <w:rFonts w:ascii="Times New Roman" w:hAnsi="Times New Roman" w:cs="Times New Roman"/>
                <w:lang w:val="ru-RU"/>
              </w:rPr>
              <w:t>)</w:t>
            </w:r>
          </w:p>
        </w:tc>
        <w:tc>
          <w:tcPr>
            <w:tcW w:w="0" w:type="auto"/>
            <w:vAlign w:val="center"/>
            <w:hideMark/>
          </w:tcPr>
          <w:p w14:paraId="128D0B0F"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47EE08B4"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 100 kWp</w:t>
            </w:r>
            <w:r w:rsidRPr="002C4F6D">
              <w:rPr>
                <w:rFonts w:ascii="Times New Roman" w:hAnsi="Times New Roman" w:cs="Times New Roman"/>
              </w:rPr>
              <w:t xml:space="preserve"> (минимум 50 kWp)</w:t>
            </w:r>
          </w:p>
        </w:tc>
        <w:tc>
          <w:tcPr>
            <w:tcW w:w="0" w:type="auto"/>
            <w:vAlign w:val="center"/>
            <w:hideMark/>
          </w:tcPr>
          <w:p w14:paraId="11D0BB75"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 300 kWp</w:t>
            </w:r>
          </w:p>
        </w:tc>
        <w:tc>
          <w:tcPr>
            <w:tcW w:w="0" w:type="auto"/>
            <w:vAlign w:val="center"/>
            <w:hideMark/>
          </w:tcPr>
          <w:p w14:paraId="0FB437B9"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договори/фактури, пуштање во работа, мониторинг</w:t>
            </w:r>
          </w:p>
        </w:tc>
      </w:tr>
    </w:tbl>
    <w:p w14:paraId="610CEC5C"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 xml:space="preserve">Цел ОИЕ-2: Годишно производство од јавни </w:t>
      </w:r>
      <w:r w:rsidRPr="002C4F6D">
        <w:rPr>
          <w:rFonts w:ascii="Times New Roman" w:hAnsi="Times New Roman" w:cs="Times New Roman"/>
          <w:b/>
          <w:bCs/>
        </w:rPr>
        <w:t>PV</w:t>
      </w:r>
      <w:r w:rsidRPr="002C4F6D">
        <w:rPr>
          <w:rFonts w:ascii="Times New Roman" w:hAnsi="Times New Roman" w:cs="Times New Roman"/>
          <w:b/>
          <w:bCs/>
          <w:lang w:val="ru-RU"/>
        </w:rPr>
        <w:t xml:space="preserve"> системи</w:t>
      </w:r>
    </w:p>
    <w:p w14:paraId="47D46CF9" w14:textId="77777777" w:rsidR="00D568B0" w:rsidRPr="002C4F6D" w:rsidRDefault="00D568B0" w:rsidP="007B6048">
      <w:pPr>
        <w:numPr>
          <w:ilvl w:val="0"/>
          <w:numId w:val="90"/>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Произведени </w:t>
      </w:r>
      <w:r w:rsidRPr="002C4F6D">
        <w:rPr>
          <w:rFonts w:ascii="Times New Roman" w:hAnsi="Times New Roman" w:cs="Times New Roman"/>
        </w:rPr>
        <w:t>kWh</w:t>
      </w:r>
      <w:r w:rsidRPr="002C4F6D">
        <w:rPr>
          <w:rFonts w:ascii="Times New Roman" w:hAnsi="Times New Roman" w:cs="Times New Roman"/>
          <w:lang w:val="ru-RU"/>
        </w:rPr>
        <w:t xml:space="preserve"> од јавни </w:t>
      </w:r>
      <w:r w:rsidRPr="002C4F6D">
        <w:rPr>
          <w:rFonts w:ascii="Times New Roman" w:hAnsi="Times New Roman" w:cs="Times New Roman"/>
        </w:rPr>
        <w:t>PV</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/год)</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9"/>
        <w:gridCol w:w="1230"/>
        <w:gridCol w:w="1644"/>
        <w:gridCol w:w="1644"/>
        <w:gridCol w:w="2649"/>
      </w:tblGrid>
      <w:tr w:rsidR="00D568B0" w:rsidRPr="002C4F6D" w14:paraId="1A9B220F" w14:textId="77777777" w:rsidTr="00913646">
        <w:trPr>
          <w:tblHeader/>
          <w:tblCellSpacing w:w="15" w:type="dxa"/>
        </w:trPr>
        <w:tc>
          <w:tcPr>
            <w:tcW w:w="0" w:type="auto"/>
            <w:vAlign w:val="center"/>
            <w:hideMark/>
          </w:tcPr>
          <w:p w14:paraId="3B656758"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3C3A8179"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2B85C504"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45E3FDEC"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56912DE9"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Начин на верификација</w:t>
            </w:r>
          </w:p>
        </w:tc>
      </w:tr>
      <w:tr w:rsidR="00D568B0" w:rsidRPr="002C4F6D" w14:paraId="3094BC8A" w14:textId="77777777" w:rsidTr="00913646">
        <w:trPr>
          <w:tblCellSpacing w:w="15" w:type="dxa"/>
        </w:trPr>
        <w:tc>
          <w:tcPr>
            <w:tcW w:w="0" w:type="auto"/>
            <w:vAlign w:val="center"/>
            <w:hideMark/>
          </w:tcPr>
          <w:p w14:paraId="4C7647D4"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PV производство (kWh/год)</w:t>
            </w:r>
          </w:p>
        </w:tc>
        <w:tc>
          <w:tcPr>
            <w:tcW w:w="0" w:type="auto"/>
            <w:vAlign w:val="center"/>
            <w:hideMark/>
          </w:tcPr>
          <w:p w14:paraId="70AE7A90"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70A0CB63"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 130.000 kWh/год</w:t>
            </w:r>
            <w:r w:rsidRPr="002C4F6D">
              <w:rPr>
                <w:rFonts w:ascii="Times New Roman" w:hAnsi="Times New Roman" w:cs="Times New Roman"/>
              </w:rPr>
              <w:t xml:space="preserve"> (за ~100 kWp)</w:t>
            </w:r>
          </w:p>
        </w:tc>
        <w:tc>
          <w:tcPr>
            <w:tcW w:w="0" w:type="auto"/>
            <w:vAlign w:val="center"/>
            <w:hideMark/>
          </w:tcPr>
          <w:p w14:paraId="63A79684"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 390.000 kWh/год</w:t>
            </w:r>
            <w:r w:rsidRPr="002C4F6D">
              <w:rPr>
                <w:rFonts w:ascii="Times New Roman" w:hAnsi="Times New Roman" w:cs="Times New Roman"/>
              </w:rPr>
              <w:t xml:space="preserve"> (за ~300 kWp)</w:t>
            </w:r>
          </w:p>
        </w:tc>
        <w:tc>
          <w:tcPr>
            <w:tcW w:w="0" w:type="auto"/>
            <w:vAlign w:val="center"/>
            <w:hideMark/>
          </w:tcPr>
          <w:p w14:paraId="2F46220B"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инвертер/</w:t>
            </w:r>
            <w:r w:rsidRPr="002C4F6D">
              <w:rPr>
                <w:rFonts w:ascii="Times New Roman" w:hAnsi="Times New Roman" w:cs="Times New Roman"/>
              </w:rPr>
              <w:t>SCADA</w:t>
            </w:r>
            <w:r w:rsidRPr="002C4F6D">
              <w:rPr>
                <w:rFonts w:ascii="Times New Roman" w:hAnsi="Times New Roman" w:cs="Times New Roman"/>
                <w:lang w:val="ru-RU"/>
              </w:rPr>
              <w:t xml:space="preserve"> извештаи, сметки/нетирање</w:t>
            </w:r>
          </w:p>
        </w:tc>
      </w:tr>
    </w:tbl>
    <w:p w14:paraId="5511CAFB"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 xml:space="preserve">Практично правило за планирање: 1 </w:t>
      </w:r>
      <w:r w:rsidRPr="002C4F6D">
        <w:rPr>
          <w:rFonts w:ascii="Times New Roman" w:hAnsi="Times New Roman" w:cs="Times New Roman"/>
        </w:rPr>
        <w:t>kWp</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xml:space="preserve"> ≈ 1.200–1.400 </w:t>
      </w:r>
      <w:r w:rsidRPr="002C4F6D">
        <w:rPr>
          <w:rFonts w:ascii="Times New Roman" w:hAnsi="Times New Roman" w:cs="Times New Roman"/>
        </w:rPr>
        <w:t>kWh</w:t>
      </w:r>
      <w:r w:rsidRPr="002C4F6D">
        <w:rPr>
          <w:rFonts w:ascii="Times New Roman" w:hAnsi="Times New Roman" w:cs="Times New Roman"/>
          <w:lang w:val="ru-RU"/>
        </w:rPr>
        <w:t>/год (точно се финализира по локациска пресметка).</w:t>
      </w:r>
    </w:p>
    <w:p w14:paraId="26A4D8A6"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Цел ОИЕ-3: Соларни термални системи (санитарна топла вода) во објекти со реална потрошувачка</w:t>
      </w:r>
    </w:p>
    <w:p w14:paraId="1D182D80" w14:textId="77777777" w:rsidR="00D568B0" w:rsidRPr="002C4F6D" w:rsidRDefault="00D568B0" w:rsidP="007B6048">
      <w:pPr>
        <w:numPr>
          <w:ilvl w:val="0"/>
          <w:numId w:val="91"/>
        </w:numPr>
        <w:jc w:val="both"/>
        <w:rPr>
          <w:rFonts w:ascii="Times New Roman" w:hAnsi="Times New Roman" w:cs="Times New Roman"/>
          <w:lang w:val="ru-RU"/>
        </w:rPr>
      </w:pPr>
      <w:r w:rsidRPr="002C4F6D">
        <w:rPr>
          <w:rFonts w:ascii="Times New Roman" w:hAnsi="Times New Roman" w:cs="Times New Roman"/>
          <w:b/>
          <w:bCs/>
          <w:lang w:val="ru-RU"/>
        </w:rPr>
        <w:lastRenderedPageBreak/>
        <w:t>Индикатор:</w:t>
      </w:r>
      <w:r w:rsidRPr="002C4F6D">
        <w:rPr>
          <w:rFonts w:ascii="Times New Roman" w:hAnsi="Times New Roman" w:cs="Times New Roman"/>
          <w:lang w:val="ru-RU"/>
        </w:rPr>
        <w:t xml:space="preserve"> Инсталирана површина на колектори (</w:t>
      </w:r>
      <w:r w:rsidRPr="002C4F6D">
        <w:rPr>
          <w:rFonts w:ascii="Times New Roman" w:hAnsi="Times New Roman" w:cs="Times New Roman"/>
        </w:rPr>
        <w:t>m</w:t>
      </w:r>
      <w:r w:rsidRPr="002C4F6D">
        <w:rPr>
          <w:rFonts w:ascii="Times New Roman" w:hAnsi="Times New Roman" w:cs="Times New Roman"/>
          <w:lang w:val="ru-RU"/>
        </w:rPr>
        <w:t>²) и произведена топлина (</w:t>
      </w:r>
      <w:r w:rsidRPr="002C4F6D">
        <w:rPr>
          <w:rFonts w:ascii="Times New Roman" w:hAnsi="Times New Roman" w:cs="Times New Roman"/>
        </w:rPr>
        <w:t>kWhth</w:t>
      </w:r>
      <w:r w:rsidRPr="002C4F6D">
        <w:rPr>
          <w:rFonts w:ascii="Times New Roman" w:hAnsi="Times New Roman" w:cs="Times New Roman"/>
          <w:lang w:val="ru-RU"/>
        </w:rPr>
        <w:t>/год)</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1313"/>
        <w:gridCol w:w="1182"/>
        <w:gridCol w:w="1182"/>
        <w:gridCol w:w="3354"/>
      </w:tblGrid>
      <w:tr w:rsidR="00D568B0" w:rsidRPr="002C4F6D" w14:paraId="42AD4810" w14:textId="77777777" w:rsidTr="00913646">
        <w:trPr>
          <w:tblHeader/>
          <w:tblCellSpacing w:w="15" w:type="dxa"/>
        </w:trPr>
        <w:tc>
          <w:tcPr>
            <w:tcW w:w="0" w:type="auto"/>
            <w:vAlign w:val="center"/>
            <w:hideMark/>
          </w:tcPr>
          <w:p w14:paraId="43964F22"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786697B3"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12D6B1C1"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516DF92D"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02FD18CE"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5D240BB4" w14:textId="77777777" w:rsidTr="00913646">
        <w:trPr>
          <w:tblCellSpacing w:w="15" w:type="dxa"/>
        </w:trPr>
        <w:tc>
          <w:tcPr>
            <w:tcW w:w="0" w:type="auto"/>
            <w:vAlign w:val="center"/>
            <w:hideMark/>
          </w:tcPr>
          <w:p w14:paraId="0CB2749F"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Соларни колектори (m²)</w:t>
            </w:r>
          </w:p>
        </w:tc>
        <w:tc>
          <w:tcPr>
            <w:tcW w:w="0" w:type="auto"/>
            <w:vAlign w:val="center"/>
            <w:hideMark/>
          </w:tcPr>
          <w:p w14:paraId="3530A3F8"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260F4161"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20–40 m²</w:t>
            </w:r>
          </w:p>
        </w:tc>
        <w:tc>
          <w:tcPr>
            <w:tcW w:w="0" w:type="auto"/>
            <w:vAlign w:val="center"/>
            <w:hideMark/>
          </w:tcPr>
          <w:p w14:paraId="324BE960"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80–120 m²</w:t>
            </w:r>
          </w:p>
        </w:tc>
        <w:tc>
          <w:tcPr>
            <w:tcW w:w="0" w:type="auto"/>
            <w:vAlign w:val="center"/>
            <w:hideMark/>
          </w:tcPr>
          <w:p w14:paraId="2544D820" w14:textId="77777777" w:rsidR="00D568B0" w:rsidRPr="002C4F6D" w:rsidRDefault="00D568B0" w:rsidP="00913646">
            <w:pPr>
              <w:rPr>
                <w:rFonts w:ascii="Times New Roman" w:hAnsi="Times New Roman" w:cs="Times New Roman"/>
                <w:lang w:val="ru-RU"/>
              </w:rPr>
            </w:pPr>
            <w:r w:rsidRPr="002C4F6D">
              <w:rPr>
                <w:rFonts w:ascii="Times New Roman" w:hAnsi="Times New Roman" w:cs="Times New Roman"/>
                <w:lang w:val="ru-RU"/>
              </w:rPr>
              <w:t>техничка документација/пуштање во работа</w:t>
            </w:r>
          </w:p>
        </w:tc>
      </w:tr>
      <w:tr w:rsidR="00D568B0" w:rsidRPr="002C4F6D" w14:paraId="4CE7B443" w14:textId="77777777" w:rsidTr="00913646">
        <w:trPr>
          <w:tblCellSpacing w:w="15" w:type="dxa"/>
        </w:trPr>
        <w:tc>
          <w:tcPr>
            <w:tcW w:w="0" w:type="auto"/>
            <w:vAlign w:val="center"/>
            <w:hideMark/>
          </w:tcPr>
          <w:p w14:paraId="4AE1EE8D"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Соларна топлина (kWhth/год)</w:t>
            </w:r>
          </w:p>
        </w:tc>
        <w:tc>
          <w:tcPr>
            <w:tcW w:w="0" w:type="auto"/>
            <w:vAlign w:val="center"/>
            <w:hideMark/>
          </w:tcPr>
          <w:p w14:paraId="58898238"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2E5586DF"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15.000–30.000</w:t>
            </w:r>
          </w:p>
        </w:tc>
        <w:tc>
          <w:tcPr>
            <w:tcW w:w="0" w:type="auto"/>
            <w:vAlign w:val="center"/>
            <w:hideMark/>
          </w:tcPr>
          <w:p w14:paraId="2223DB66"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60.000–90.000</w:t>
            </w:r>
          </w:p>
        </w:tc>
        <w:tc>
          <w:tcPr>
            <w:tcW w:w="0" w:type="auto"/>
            <w:vAlign w:val="center"/>
            <w:hideMark/>
          </w:tcPr>
          <w:p w14:paraId="54A4AF58"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мерачи/проценка по методологија</w:t>
            </w:r>
          </w:p>
        </w:tc>
      </w:tr>
    </w:tbl>
    <w:p w14:paraId="6FFB3A64"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Цел ОИЕ-4: Поттикнување приватни инвестиции во ОИЕ (домаќинства/бизнис/земјоделци)</w:t>
      </w:r>
    </w:p>
    <w:p w14:paraId="13FBF62F" w14:textId="77777777" w:rsidR="00D568B0" w:rsidRPr="002C4F6D" w:rsidRDefault="00D568B0" w:rsidP="007B6048">
      <w:pPr>
        <w:numPr>
          <w:ilvl w:val="0"/>
          <w:numId w:val="92"/>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новоинсталирана приватна </w:t>
      </w:r>
      <w:r w:rsidRPr="002C4F6D">
        <w:rPr>
          <w:rFonts w:ascii="Times New Roman" w:hAnsi="Times New Roman" w:cs="Times New Roman"/>
        </w:rPr>
        <w:t>PV</w:t>
      </w:r>
      <w:r w:rsidRPr="002C4F6D">
        <w:rPr>
          <w:rFonts w:ascii="Times New Roman" w:hAnsi="Times New Roman" w:cs="Times New Roman"/>
          <w:lang w:val="ru-RU"/>
        </w:rPr>
        <w:t xml:space="preserve"> моќност (</w:t>
      </w:r>
      <w:r w:rsidRPr="002C4F6D">
        <w:rPr>
          <w:rFonts w:ascii="Times New Roman" w:hAnsi="Times New Roman" w:cs="Times New Roman"/>
        </w:rPr>
        <w:t>kWp</w:t>
      </w:r>
      <w:r w:rsidRPr="002C4F6D">
        <w:rPr>
          <w:rFonts w:ascii="Times New Roman" w:hAnsi="Times New Roman" w:cs="Times New Roman"/>
          <w:lang w:val="ru-RU"/>
        </w:rPr>
        <w:t>) и број поддржани апликации/советувања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2"/>
        <w:gridCol w:w="1226"/>
        <w:gridCol w:w="862"/>
        <w:gridCol w:w="932"/>
        <w:gridCol w:w="3674"/>
      </w:tblGrid>
      <w:tr w:rsidR="00D568B0" w:rsidRPr="002C4F6D" w14:paraId="275B8725" w14:textId="77777777" w:rsidTr="00913646">
        <w:trPr>
          <w:tblHeader/>
          <w:tblCellSpacing w:w="15" w:type="dxa"/>
        </w:trPr>
        <w:tc>
          <w:tcPr>
            <w:tcW w:w="0" w:type="auto"/>
            <w:vAlign w:val="center"/>
            <w:hideMark/>
          </w:tcPr>
          <w:p w14:paraId="44201342"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1D8FAEEF"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2C36C624"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4C5C1936"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0440070F"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452C3763" w14:textId="77777777" w:rsidTr="00913646">
        <w:trPr>
          <w:tblCellSpacing w:w="15" w:type="dxa"/>
        </w:trPr>
        <w:tc>
          <w:tcPr>
            <w:tcW w:w="0" w:type="auto"/>
            <w:vAlign w:val="center"/>
            <w:hideMark/>
          </w:tcPr>
          <w:p w14:paraId="7D5C4EDC"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Приватни PV (kWp) – индикативно</w:t>
            </w:r>
          </w:p>
        </w:tc>
        <w:tc>
          <w:tcPr>
            <w:tcW w:w="0" w:type="auto"/>
            <w:vAlign w:val="center"/>
            <w:hideMark/>
          </w:tcPr>
          <w:p w14:paraId="594A4582"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1159622C"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150–300 kWp</w:t>
            </w:r>
          </w:p>
        </w:tc>
        <w:tc>
          <w:tcPr>
            <w:tcW w:w="0" w:type="auto"/>
            <w:vAlign w:val="center"/>
            <w:hideMark/>
          </w:tcPr>
          <w:p w14:paraId="2D17F293"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800–1.200 kWp</w:t>
            </w:r>
          </w:p>
        </w:tc>
        <w:tc>
          <w:tcPr>
            <w:tcW w:w="0" w:type="auto"/>
            <w:vAlign w:val="center"/>
            <w:hideMark/>
          </w:tcPr>
          <w:p w14:paraId="0AC1BAE9" w14:textId="77777777" w:rsidR="00D568B0" w:rsidRPr="002C4F6D" w:rsidRDefault="00D568B0" w:rsidP="00913646">
            <w:pPr>
              <w:rPr>
                <w:rFonts w:ascii="Times New Roman" w:hAnsi="Times New Roman" w:cs="Times New Roman"/>
                <w:lang w:val="ru-RU"/>
              </w:rPr>
            </w:pPr>
            <w:r w:rsidRPr="002C4F6D">
              <w:rPr>
                <w:rFonts w:ascii="Times New Roman" w:hAnsi="Times New Roman" w:cs="Times New Roman"/>
                <w:lang w:val="ru-RU"/>
              </w:rPr>
              <w:t>податоци од пријави/анкета/известување (индикативно)</w:t>
            </w:r>
          </w:p>
        </w:tc>
      </w:tr>
      <w:tr w:rsidR="00D568B0" w:rsidRPr="002C4F6D" w14:paraId="2B34BA42" w14:textId="77777777" w:rsidTr="00913646">
        <w:trPr>
          <w:tblCellSpacing w:w="15" w:type="dxa"/>
        </w:trPr>
        <w:tc>
          <w:tcPr>
            <w:tcW w:w="0" w:type="auto"/>
            <w:vAlign w:val="center"/>
            <w:hideMark/>
          </w:tcPr>
          <w:p w14:paraId="4C55BA63"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Број инфо/советувања</w:t>
            </w:r>
          </w:p>
        </w:tc>
        <w:tc>
          <w:tcPr>
            <w:tcW w:w="0" w:type="auto"/>
            <w:vAlign w:val="center"/>
            <w:hideMark/>
          </w:tcPr>
          <w:p w14:paraId="0FDC579C"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1319C7E1"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50</w:t>
            </w:r>
          </w:p>
        </w:tc>
        <w:tc>
          <w:tcPr>
            <w:tcW w:w="0" w:type="auto"/>
            <w:vAlign w:val="center"/>
            <w:hideMark/>
          </w:tcPr>
          <w:p w14:paraId="5F15ABCC"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250</w:t>
            </w:r>
          </w:p>
        </w:tc>
        <w:tc>
          <w:tcPr>
            <w:tcW w:w="0" w:type="auto"/>
            <w:vAlign w:val="center"/>
            <w:hideMark/>
          </w:tcPr>
          <w:p w14:paraId="5D6C9FA1"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евиденција во општина</w:t>
            </w:r>
          </w:p>
        </w:tc>
      </w:tr>
    </w:tbl>
    <w:p w14:paraId="6E69424F" w14:textId="77777777" w:rsidR="00D568B0" w:rsidRPr="002C4F6D" w:rsidRDefault="00D568B0" w:rsidP="00D568B0">
      <w:pPr>
        <w:jc w:val="both"/>
        <w:rPr>
          <w:rFonts w:ascii="Times New Roman" w:hAnsi="Times New Roman" w:cs="Times New Roman"/>
          <w:b/>
          <w:bCs/>
          <w:lang w:val="ru-RU"/>
        </w:rPr>
      </w:pPr>
      <w:r w:rsidRPr="002C4F6D">
        <w:rPr>
          <w:rFonts w:ascii="Times New Roman" w:hAnsi="Times New Roman" w:cs="Times New Roman"/>
          <w:b/>
          <w:bCs/>
          <w:lang w:val="ru-RU"/>
        </w:rPr>
        <w:t>3.2.3 Цели за унапредување на енергетската ефикасност (ЕЕ)</w:t>
      </w:r>
    </w:p>
    <w:p w14:paraId="5721B5ED"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Цел ЕЕ-1: Намалување на потрошувачка на електрична енергија во јавни згради</w:t>
      </w:r>
    </w:p>
    <w:p w14:paraId="434D2E39" w14:textId="77777777" w:rsidR="00D568B0" w:rsidRPr="002C4F6D" w:rsidRDefault="00D568B0" w:rsidP="007B6048">
      <w:pPr>
        <w:numPr>
          <w:ilvl w:val="0"/>
          <w:numId w:val="93"/>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и </w:t>
      </w:r>
      <w:r w:rsidRPr="002C4F6D">
        <w:rPr>
          <w:rFonts w:ascii="Times New Roman" w:hAnsi="Times New Roman" w:cs="Times New Roman"/>
        </w:rPr>
        <w:t>kWh</w:t>
      </w:r>
      <w:r w:rsidRPr="002C4F6D">
        <w:rPr>
          <w:rFonts w:ascii="Times New Roman" w:hAnsi="Times New Roman" w:cs="Times New Roman"/>
          <w:lang w:val="ru-RU"/>
        </w:rPr>
        <w:t>/м² во јавни згради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6"/>
        <w:gridCol w:w="1355"/>
        <w:gridCol w:w="953"/>
        <w:gridCol w:w="1126"/>
        <w:gridCol w:w="2936"/>
      </w:tblGrid>
      <w:tr w:rsidR="00D568B0" w:rsidRPr="002C4F6D" w14:paraId="0D2829A1" w14:textId="77777777" w:rsidTr="00913646">
        <w:trPr>
          <w:tblHeader/>
          <w:tblCellSpacing w:w="15" w:type="dxa"/>
        </w:trPr>
        <w:tc>
          <w:tcPr>
            <w:tcW w:w="0" w:type="auto"/>
            <w:vAlign w:val="center"/>
            <w:hideMark/>
          </w:tcPr>
          <w:p w14:paraId="02F3147B"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42656902"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477A3FA7"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37E8D6EA"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7A89A266"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5C045F44" w14:textId="77777777" w:rsidTr="00913646">
        <w:trPr>
          <w:tblCellSpacing w:w="15" w:type="dxa"/>
        </w:trPr>
        <w:tc>
          <w:tcPr>
            <w:tcW w:w="0" w:type="auto"/>
            <w:vAlign w:val="center"/>
            <w:hideMark/>
          </w:tcPr>
          <w:p w14:paraId="58D1C1A8" w14:textId="77777777" w:rsidR="00D568B0" w:rsidRPr="002C4F6D" w:rsidRDefault="00D568B0" w:rsidP="00913646">
            <w:pPr>
              <w:rPr>
                <w:rFonts w:ascii="Times New Roman" w:hAnsi="Times New Roman" w:cs="Times New Roman"/>
                <w:lang w:val="ru-RU"/>
              </w:rPr>
            </w:pPr>
            <w:r w:rsidRPr="002C4F6D">
              <w:rPr>
                <w:rFonts w:ascii="Times New Roman" w:hAnsi="Times New Roman" w:cs="Times New Roman"/>
                <w:lang w:val="ru-RU"/>
              </w:rPr>
              <w:t>Потрошувачка јавни згради (</w:t>
            </w:r>
            <w:r w:rsidRPr="002C4F6D">
              <w:rPr>
                <w:rFonts w:ascii="Times New Roman" w:hAnsi="Times New Roman" w:cs="Times New Roman"/>
              </w:rPr>
              <w:t>kWh</w:t>
            </w:r>
            <w:r w:rsidRPr="002C4F6D">
              <w:rPr>
                <w:rFonts w:ascii="Times New Roman" w:hAnsi="Times New Roman" w:cs="Times New Roman"/>
                <w:lang w:val="ru-RU"/>
              </w:rPr>
              <w:t>/год)</w:t>
            </w:r>
          </w:p>
        </w:tc>
        <w:tc>
          <w:tcPr>
            <w:tcW w:w="0" w:type="auto"/>
            <w:vAlign w:val="center"/>
            <w:hideMark/>
          </w:tcPr>
          <w:p w14:paraId="01FF1E68"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333E1D20"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−5% до −8%</w:t>
            </w:r>
          </w:p>
        </w:tc>
        <w:tc>
          <w:tcPr>
            <w:tcW w:w="0" w:type="auto"/>
            <w:vAlign w:val="center"/>
            <w:hideMark/>
          </w:tcPr>
          <w:p w14:paraId="70F027F2"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−20% до −30%</w:t>
            </w:r>
          </w:p>
        </w:tc>
        <w:tc>
          <w:tcPr>
            <w:tcW w:w="0" w:type="auto"/>
            <w:vAlign w:val="center"/>
            <w:hideMark/>
          </w:tcPr>
          <w:p w14:paraId="48395F28" w14:textId="77777777" w:rsidR="00D568B0" w:rsidRPr="002C4F6D" w:rsidRDefault="00D568B0" w:rsidP="00913646">
            <w:pPr>
              <w:rPr>
                <w:rFonts w:ascii="Times New Roman" w:hAnsi="Times New Roman" w:cs="Times New Roman"/>
                <w:lang w:val="ru-RU"/>
              </w:rPr>
            </w:pPr>
            <w:r w:rsidRPr="002C4F6D">
              <w:rPr>
                <w:rFonts w:ascii="Times New Roman" w:hAnsi="Times New Roman" w:cs="Times New Roman"/>
                <w:lang w:val="ru-RU"/>
              </w:rPr>
              <w:t>сметки по мерно место + годишен извештај</w:t>
            </w:r>
          </w:p>
        </w:tc>
      </w:tr>
      <w:tr w:rsidR="00D568B0" w:rsidRPr="002C4F6D" w14:paraId="5F120C6C" w14:textId="77777777" w:rsidTr="00913646">
        <w:trPr>
          <w:tblCellSpacing w:w="15" w:type="dxa"/>
        </w:trPr>
        <w:tc>
          <w:tcPr>
            <w:tcW w:w="0" w:type="auto"/>
            <w:vAlign w:val="center"/>
            <w:hideMark/>
          </w:tcPr>
          <w:p w14:paraId="2EC79676"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Просечен интензитет (kWh/м²)</w:t>
            </w:r>
          </w:p>
        </w:tc>
        <w:tc>
          <w:tcPr>
            <w:tcW w:w="0" w:type="auto"/>
            <w:vAlign w:val="center"/>
            <w:hideMark/>
          </w:tcPr>
          <w:p w14:paraId="39E3EFC7"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787286FF"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−5%</w:t>
            </w:r>
          </w:p>
        </w:tc>
        <w:tc>
          <w:tcPr>
            <w:tcW w:w="0" w:type="auto"/>
            <w:vAlign w:val="center"/>
            <w:hideMark/>
          </w:tcPr>
          <w:p w14:paraId="5CB1DF71"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−20%</w:t>
            </w:r>
          </w:p>
        </w:tc>
        <w:tc>
          <w:tcPr>
            <w:tcW w:w="0" w:type="auto"/>
            <w:vAlign w:val="center"/>
            <w:hideMark/>
          </w:tcPr>
          <w:p w14:paraId="2ED5E72A"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податоци m² + сметки</w:t>
            </w:r>
          </w:p>
        </w:tc>
      </w:tr>
    </w:tbl>
    <w:p w14:paraId="52738717"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 xml:space="preserve">Цел ЕЕ-2: </w:t>
      </w:r>
      <w:r w:rsidRPr="002C4F6D">
        <w:rPr>
          <w:rFonts w:ascii="Times New Roman" w:hAnsi="Times New Roman" w:cs="Times New Roman"/>
          <w:b/>
          <w:bCs/>
        </w:rPr>
        <w:t>LED</w:t>
      </w:r>
      <w:r w:rsidRPr="002C4F6D">
        <w:rPr>
          <w:rFonts w:ascii="Times New Roman" w:hAnsi="Times New Roman" w:cs="Times New Roman"/>
          <w:b/>
          <w:bCs/>
          <w:lang w:val="ru-RU"/>
        </w:rPr>
        <w:t xml:space="preserve"> модернизација во јавни објекти (внатрешно осветлување)</w:t>
      </w:r>
    </w:p>
    <w:p w14:paraId="351260DC" w14:textId="77777777" w:rsidR="00D568B0" w:rsidRPr="002C4F6D" w:rsidRDefault="00D568B0" w:rsidP="007B6048">
      <w:pPr>
        <w:numPr>
          <w:ilvl w:val="0"/>
          <w:numId w:val="94"/>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 </w:t>
      </w:r>
      <w:r w:rsidRPr="002C4F6D">
        <w:rPr>
          <w:rFonts w:ascii="Times New Roman" w:hAnsi="Times New Roman" w:cs="Times New Roman"/>
        </w:rPr>
        <w:t>LED</w:t>
      </w:r>
      <w:r w:rsidRPr="002C4F6D">
        <w:rPr>
          <w:rFonts w:ascii="Times New Roman" w:hAnsi="Times New Roman" w:cs="Times New Roman"/>
          <w:lang w:val="ru-RU"/>
        </w:rPr>
        <w:t xml:space="preserve"> во јавни објекти и </w:t>
      </w:r>
      <w:r w:rsidRPr="002C4F6D">
        <w:rPr>
          <w:rFonts w:ascii="Times New Roman" w:hAnsi="Times New Roman" w:cs="Times New Roman"/>
        </w:rPr>
        <w:t>kWh</w:t>
      </w:r>
      <w:r w:rsidRPr="002C4F6D">
        <w:rPr>
          <w:rFonts w:ascii="Times New Roman" w:hAnsi="Times New Roman" w:cs="Times New Roman"/>
          <w:lang w:val="ru-RU"/>
        </w:rPr>
        <w:t xml:space="preserve"> за осветлување (каде што се мери)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39"/>
        <w:gridCol w:w="1743"/>
        <w:gridCol w:w="1047"/>
        <w:gridCol w:w="1047"/>
        <w:gridCol w:w="2640"/>
      </w:tblGrid>
      <w:tr w:rsidR="00D568B0" w:rsidRPr="002C4F6D" w14:paraId="6BE5000D" w14:textId="77777777" w:rsidTr="00913646">
        <w:trPr>
          <w:tblHeader/>
          <w:tblCellSpacing w:w="15" w:type="dxa"/>
        </w:trPr>
        <w:tc>
          <w:tcPr>
            <w:tcW w:w="0" w:type="auto"/>
            <w:vAlign w:val="center"/>
            <w:hideMark/>
          </w:tcPr>
          <w:p w14:paraId="1D1ABA28"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lastRenderedPageBreak/>
              <w:t>Индикатор</w:t>
            </w:r>
          </w:p>
        </w:tc>
        <w:tc>
          <w:tcPr>
            <w:tcW w:w="0" w:type="auto"/>
            <w:vAlign w:val="center"/>
            <w:hideMark/>
          </w:tcPr>
          <w:p w14:paraId="25644907"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135269BD"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5BAF231E"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68E31D39"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7792386F" w14:textId="77777777" w:rsidTr="00913646">
        <w:trPr>
          <w:tblCellSpacing w:w="15" w:type="dxa"/>
        </w:trPr>
        <w:tc>
          <w:tcPr>
            <w:tcW w:w="0" w:type="auto"/>
            <w:vAlign w:val="center"/>
            <w:hideMark/>
          </w:tcPr>
          <w:p w14:paraId="4B3FE596"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 LED во јавни објекти</w:t>
            </w:r>
          </w:p>
        </w:tc>
        <w:tc>
          <w:tcPr>
            <w:tcW w:w="0" w:type="auto"/>
            <w:vAlign w:val="center"/>
            <w:hideMark/>
          </w:tcPr>
          <w:p w14:paraId="6D5796DD"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5443814A"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 60%</w:t>
            </w:r>
          </w:p>
        </w:tc>
        <w:tc>
          <w:tcPr>
            <w:tcW w:w="0" w:type="auto"/>
            <w:vAlign w:val="center"/>
            <w:hideMark/>
          </w:tcPr>
          <w:p w14:paraId="3CC3C807"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 95%</w:t>
            </w:r>
          </w:p>
        </w:tc>
        <w:tc>
          <w:tcPr>
            <w:tcW w:w="0" w:type="auto"/>
            <w:vAlign w:val="center"/>
            <w:hideMark/>
          </w:tcPr>
          <w:p w14:paraId="3DDD8DB5"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попис + набавки/изведба</w:t>
            </w:r>
          </w:p>
        </w:tc>
      </w:tr>
    </w:tbl>
    <w:p w14:paraId="3F8BF8CE"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Цел ЕЕ-3: Енергетска ефикасност на јавното (улично) осветлување</w:t>
      </w:r>
    </w:p>
    <w:p w14:paraId="77D4C1B0" w14:textId="77777777" w:rsidR="00D568B0" w:rsidRPr="002C4F6D" w:rsidRDefault="00D568B0" w:rsidP="007B6048">
      <w:pPr>
        <w:numPr>
          <w:ilvl w:val="0"/>
          <w:numId w:val="95"/>
        </w:num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 </w:t>
      </w:r>
      <w:r w:rsidRPr="002C4F6D">
        <w:rPr>
          <w:rFonts w:ascii="Times New Roman" w:hAnsi="Times New Roman" w:cs="Times New Roman"/>
        </w:rPr>
        <w:t>LED</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/светилка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3"/>
        <w:gridCol w:w="1354"/>
        <w:gridCol w:w="1125"/>
        <w:gridCol w:w="1125"/>
        <w:gridCol w:w="2419"/>
      </w:tblGrid>
      <w:tr w:rsidR="00D568B0" w:rsidRPr="002C4F6D" w14:paraId="50A43CA3" w14:textId="77777777" w:rsidTr="00913646">
        <w:trPr>
          <w:tblHeader/>
          <w:tblCellSpacing w:w="15" w:type="dxa"/>
        </w:trPr>
        <w:tc>
          <w:tcPr>
            <w:tcW w:w="0" w:type="auto"/>
            <w:vAlign w:val="center"/>
            <w:hideMark/>
          </w:tcPr>
          <w:p w14:paraId="38176863"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750C63B8"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775A8E2A"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680CD911"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4FF04C19"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0AD14335" w14:textId="77777777" w:rsidTr="00913646">
        <w:trPr>
          <w:tblCellSpacing w:w="15" w:type="dxa"/>
        </w:trPr>
        <w:tc>
          <w:tcPr>
            <w:tcW w:w="0" w:type="auto"/>
            <w:vAlign w:val="center"/>
            <w:hideMark/>
          </w:tcPr>
          <w:p w14:paraId="47B72616"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Потрошувачка улично осветлување (</w:t>
            </w:r>
            <w:r w:rsidRPr="002C4F6D">
              <w:rPr>
                <w:rFonts w:ascii="Times New Roman" w:hAnsi="Times New Roman" w:cs="Times New Roman"/>
              </w:rPr>
              <w:t>kWh</w:t>
            </w:r>
            <w:r w:rsidRPr="002C4F6D">
              <w:rPr>
                <w:rFonts w:ascii="Times New Roman" w:hAnsi="Times New Roman" w:cs="Times New Roman"/>
                <w:lang w:val="ru-RU"/>
              </w:rPr>
              <w:t>/год)</w:t>
            </w:r>
          </w:p>
        </w:tc>
        <w:tc>
          <w:tcPr>
            <w:tcW w:w="0" w:type="auto"/>
            <w:vAlign w:val="center"/>
            <w:hideMark/>
          </w:tcPr>
          <w:p w14:paraId="583CF0E8"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34F2E918"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−10% до −20%</w:t>
            </w:r>
          </w:p>
        </w:tc>
        <w:tc>
          <w:tcPr>
            <w:tcW w:w="0" w:type="auto"/>
            <w:vAlign w:val="center"/>
            <w:hideMark/>
          </w:tcPr>
          <w:p w14:paraId="65E51E60"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−40% до −60%</w:t>
            </w:r>
          </w:p>
        </w:tc>
        <w:tc>
          <w:tcPr>
            <w:tcW w:w="0" w:type="auto"/>
            <w:vAlign w:val="center"/>
            <w:hideMark/>
          </w:tcPr>
          <w:p w14:paraId="21CB2EDB"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сметки + пресметка по светилка</w:t>
            </w:r>
          </w:p>
        </w:tc>
      </w:tr>
      <w:tr w:rsidR="00D568B0" w:rsidRPr="002C4F6D" w14:paraId="680536B8" w14:textId="77777777" w:rsidTr="00913646">
        <w:trPr>
          <w:tblCellSpacing w:w="15" w:type="dxa"/>
        </w:trPr>
        <w:tc>
          <w:tcPr>
            <w:tcW w:w="0" w:type="auto"/>
            <w:vAlign w:val="center"/>
            <w:hideMark/>
          </w:tcPr>
          <w:p w14:paraId="190BEBD9"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 LED во улично осветлување</w:t>
            </w:r>
          </w:p>
        </w:tc>
        <w:tc>
          <w:tcPr>
            <w:tcW w:w="0" w:type="auto"/>
            <w:vAlign w:val="center"/>
            <w:hideMark/>
          </w:tcPr>
          <w:p w14:paraId="7963A205"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7E4B90E0"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 30%</w:t>
            </w:r>
          </w:p>
        </w:tc>
        <w:tc>
          <w:tcPr>
            <w:tcW w:w="0" w:type="auto"/>
            <w:vAlign w:val="center"/>
            <w:hideMark/>
          </w:tcPr>
          <w:p w14:paraId="3401D358"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 90–100%</w:t>
            </w:r>
          </w:p>
        </w:tc>
        <w:tc>
          <w:tcPr>
            <w:tcW w:w="0" w:type="auto"/>
            <w:vAlign w:val="center"/>
            <w:hideMark/>
          </w:tcPr>
          <w:p w14:paraId="45159516"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технички попис</w:t>
            </w:r>
          </w:p>
        </w:tc>
      </w:tr>
      <w:tr w:rsidR="00D568B0" w:rsidRPr="002C4F6D" w14:paraId="481FA1D7" w14:textId="77777777" w:rsidTr="00913646">
        <w:trPr>
          <w:tblCellSpacing w:w="15" w:type="dxa"/>
        </w:trPr>
        <w:tc>
          <w:tcPr>
            <w:tcW w:w="0" w:type="auto"/>
            <w:vAlign w:val="center"/>
            <w:hideMark/>
          </w:tcPr>
          <w:p w14:paraId="2B1126DB"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kWh/светилка годишно</w:t>
            </w:r>
          </w:p>
        </w:tc>
        <w:tc>
          <w:tcPr>
            <w:tcW w:w="0" w:type="auto"/>
            <w:vAlign w:val="center"/>
            <w:hideMark/>
          </w:tcPr>
          <w:p w14:paraId="4C0C7C9E"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1615AA2B"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−10%</w:t>
            </w:r>
          </w:p>
        </w:tc>
        <w:tc>
          <w:tcPr>
            <w:tcW w:w="0" w:type="auto"/>
            <w:vAlign w:val="center"/>
            <w:hideMark/>
          </w:tcPr>
          <w:p w14:paraId="582DF542"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−50%</w:t>
            </w:r>
          </w:p>
        </w:tc>
        <w:tc>
          <w:tcPr>
            <w:tcW w:w="0" w:type="auto"/>
            <w:vAlign w:val="center"/>
            <w:hideMark/>
          </w:tcPr>
          <w:p w14:paraId="7626C34F"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сметки / број светилки</w:t>
            </w:r>
          </w:p>
        </w:tc>
      </w:tr>
    </w:tbl>
    <w:p w14:paraId="00907D91"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Цел ЕЕ-4: Оптимизација на греење во јавни објекти</w:t>
      </w:r>
    </w:p>
    <w:p w14:paraId="422DC997" w14:textId="77777777" w:rsidR="00D568B0" w:rsidRPr="002C4F6D" w:rsidRDefault="00D568B0" w:rsidP="007B6048">
      <w:pPr>
        <w:numPr>
          <w:ilvl w:val="0"/>
          <w:numId w:val="96"/>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потрошувачка за греење по објект (</w:t>
      </w:r>
      <w:r w:rsidRPr="002C4F6D">
        <w:rPr>
          <w:rFonts w:ascii="Times New Roman" w:hAnsi="Times New Roman" w:cs="Times New Roman"/>
        </w:rPr>
        <w:t>kWh</w:t>
      </w:r>
      <w:r w:rsidRPr="002C4F6D">
        <w:rPr>
          <w:rFonts w:ascii="Times New Roman" w:hAnsi="Times New Roman" w:cs="Times New Roman"/>
          <w:lang w:val="ru-RU"/>
        </w:rPr>
        <w:t xml:space="preserve"> или количина) и </w:t>
      </w:r>
      <w:r w:rsidRPr="002C4F6D">
        <w:rPr>
          <w:rFonts w:ascii="Times New Roman" w:hAnsi="Times New Roman" w:cs="Times New Roman"/>
        </w:rPr>
        <w:t>kWh</w:t>
      </w:r>
      <w:r w:rsidRPr="002C4F6D">
        <w:rPr>
          <w:rFonts w:ascii="Times New Roman" w:hAnsi="Times New Roman" w:cs="Times New Roman"/>
          <w:lang w:val="ru-RU"/>
        </w:rPr>
        <w:t>/м² за греење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5"/>
        <w:gridCol w:w="1377"/>
        <w:gridCol w:w="1101"/>
        <w:gridCol w:w="1157"/>
        <w:gridCol w:w="2136"/>
      </w:tblGrid>
      <w:tr w:rsidR="00D568B0" w:rsidRPr="002C4F6D" w14:paraId="1E6750A6" w14:textId="77777777" w:rsidTr="00913646">
        <w:trPr>
          <w:tblHeader/>
          <w:tblCellSpacing w:w="15" w:type="dxa"/>
        </w:trPr>
        <w:tc>
          <w:tcPr>
            <w:tcW w:w="0" w:type="auto"/>
            <w:vAlign w:val="center"/>
            <w:hideMark/>
          </w:tcPr>
          <w:p w14:paraId="719B7C3F"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74FA72BF"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4710FEF3"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721189F7"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25E6B2D5"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709C75E5" w14:textId="77777777" w:rsidTr="00913646">
        <w:trPr>
          <w:tblCellSpacing w:w="15" w:type="dxa"/>
        </w:trPr>
        <w:tc>
          <w:tcPr>
            <w:tcW w:w="0" w:type="auto"/>
            <w:vAlign w:val="center"/>
            <w:hideMark/>
          </w:tcPr>
          <w:p w14:paraId="7C8DBDC7"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Потрошувачка за греење во приоритетни објекти</w:t>
            </w:r>
          </w:p>
        </w:tc>
        <w:tc>
          <w:tcPr>
            <w:tcW w:w="0" w:type="auto"/>
            <w:vAlign w:val="center"/>
            <w:hideMark/>
          </w:tcPr>
          <w:p w14:paraId="64B67473"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469E550A"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−5% до −10%</w:t>
            </w:r>
          </w:p>
        </w:tc>
        <w:tc>
          <w:tcPr>
            <w:tcW w:w="0" w:type="auto"/>
            <w:vAlign w:val="center"/>
            <w:hideMark/>
          </w:tcPr>
          <w:p w14:paraId="433144BD"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−20% до −30%</w:t>
            </w:r>
          </w:p>
        </w:tc>
        <w:tc>
          <w:tcPr>
            <w:tcW w:w="0" w:type="auto"/>
            <w:vAlign w:val="center"/>
            <w:hideMark/>
          </w:tcPr>
          <w:p w14:paraId="5426D3E9"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фактури/сметки + мерки</w:t>
            </w:r>
          </w:p>
        </w:tc>
      </w:tr>
    </w:tbl>
    <w:p w14:paraId="3D63D3BE"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Цел ЕЕ-5: Воспоставување систем за енергетски менаџмент (услов за мерење на ефекти)</w:t>
      </w:r>
    </w:p>
    <w:p w14:paraId="39BEFC1C" w14:textId="77777777" w:rsidR="00D568B0" w:rsidRPr="002C4F6D" w:rsidRDefault="00D568B0" w:rsidP="007B6048">
      <w:pPr>
        <w:numPr>
          <w:ilvl w:val="0"/>
          <w:numId w:val="97"/>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 мерни места со месечна евиденција и извештаи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08"/>
        <w:gridCol w:w="1293"/>
        <w:gridCol w:w="1254"/>
        <w:gridCol w:w="1924"/>
        <w:gridCol w:w="2137"/>
      </w:tblGrid>
      <w:tr w:rsidR="00D568B0" w:rsidRPr="002C4F6D" w14:paraId="5608D3AA" w14:textId="77777777" w:rsidTr="00913646">
        <w:trPr>
          <w:tblHeader/>
          <w:tblCellSpacing w:w="15" w:type="dxa"/>
        </w:trPr>
        <w:tc>
          <w:tcPr>
            <w:tcW w:w="0" w:type="auto"/>
            <w:vAlign w:val="center"/>
            <w:hideMark/>
          </w:tcPr>
          <w:p w14:paraId="6EDAA113"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54624D1D"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5A352B13"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44C25410"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6E1FD3AF"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018650A7" w14:textId="77777777" w:rsidTr="00913646">
        <w:trPr>
          <w:tblCellSpacing w:w="15" w:type="dxa"/>
        </w:trPr>
        <w:tc>
          <w:tcPr>
            <w:tcW w:w="0" w:type="auto"/>
            <w:vAlign w:val="center"/>
            <w:hideMark/>
          </w:tcPr>
          <w:p w14:paraId="2BACFA99"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Опфат на мерни места со месечно следење</w:t>
            </w:r>
          </w:p>
        </w:tc>
        <w:tc>
          <w:tcPr>
            <w:tcW w:w="0" w:type="auto"/>
            <w:vAlign w:val="center"/>
            <w:hideMark/>
          </w:tcPr>
          <w:p w14:paraId="26169141"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4ACF4401"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100% јавен сектор</w:t>
            </w:r>
          </w:p>
        </w:tc>
        <w:tc>
          <w:tcPr>
            <w:tcW w:w="0" w:type="auto"/>
            <w:vAlign w:val="center"/>
            <w:hideMark/>
          </w:tcPr>
          <w:p w14:paraId="0C70A898"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континуирано (100%)</w:t>
            </w:r>
          </w:p>
        </w:tc>
        <w:tc>
          <w:tcPr>
            <w:tcW w:w="0" w:type="auto"/>
            <w:vAlign w:val="center"/>
            <w:hideMark/>
          </w:tcPr>
          <w:p w14:paraId="5900749B"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месечни табели/извештаи</w:t>
            </w:r>
          </w:p>
        </w:tc>
      </w:tr>
    </w:tbl>
    <w:p w14:paraId="1DF5F2F6" w14:textId="77777777" w:rsidR="00D568B0" w:rsidRPr="002C4F6D" w:rsidRDefault="00D568B0" w:rsidP="00D568B0">
      <w:pPr>
        <w:jc w:val="both"/>
        <w:rPr>
          <w:rFonts w:ascii="Times New Roman" w:hAnsi="Times New Roman" w:cs="Times New Roman"/>
          <w:b/>
          <w:bCs/>
          <w:lang w:val="ru-RU"/>
        </w:rPr>
      </w:pPr>
      <w:r w:rsidRPr="002C4F6D">
        <w:rPr>
          <w:rFonts w:ascii="Times New Roman" w:hAnsi="Times New Roman" w:cs="Times New Roman"/>
          <w:b/>
          <w:bCs/>
          <w:lang w:val="ru-RU"/>
        </w:rPr>
        <w:t>3.2.4 Цели за намалување на емисиите на стакленички гасови (</w:t>
      </w:r>
      <w:r w:rsidRPr="002C4F6D">
        <w:rPr>
          <w:rFonts w:ascii="Times New Roman" w:hAnsi="Times New Roman" w:cs="Times New Roman"/>
          <w:b/>
          <w:bCs/>
        </w:rPr>
        <w:t>CO</w:t>
      </w:r>
      <w:r w:rsidRPr="002C4F6D">
        <w:rPr>
          <w:rFonts w:ascii="Times New Roman" w:hAnsi="Times New Roman" w:cs="Times New Roman"/>
          <w:b/>
          <w:bCs/>
          <w:lang w:val="ru-RU"/>
        </w:rPr>
        <w:t>₂</w:t>
      </w:r>
      <w:r w:rsidRPr="002C4F6D">
        <w:rPr>
          <w:rFonts w:ascii="Times New Roman" w:hAnsi="Times New Roman" w:cs="Times New Roman"/>
          <w:b/>
          <w:bCs/>
        </w:rPr>
        <w:t>e</w:t>
      </w:r>
      <w:r w:rsidRPr="002C4F6D">
        <w:rPr>
          <w:rFonts w:ascii="Times New Roman" w:hAnsi="Times New Roman" w:cs="Times New Roman"/>
          <w:b/>
          <w:bCs/>
          <w:lang w:val="ru-RU"/>
        </w:rPr>
        <w:t>)</w:t>
      </w:r>
    </w:p>
    <w:p w14:paraId="7F768225"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 xml:space="preserve">Емисиите се следат најмалку за </w:t>
      </w:r>
      <w:r w:rsidRPr="002C4F6D">
        <w:rPr>
          <w:rFonts w:ascii="Times New Roman" w:hAnsi="Times New Roman" w:cs="Times New Roman"/>
          <w:b/>
          <w:bCs/>
          <w:lang w:val="ru-RU"/>
        </w:rPr>
        <w:t>општинскиот јавен сектор (</w:t>
      </w:r>
      <w:r w:rsidRPr="002C4F6D">
        <w:rPr>
          <w:rFonts w:ascii="Times New Roman" w:hAnsi="Times New Roman" w:cs="Times New Roman"/>
          <w:b/>
          <w:bCs/>
        </w:rPr>
        <w:t>Scope</w:t>
      </w:r>
      <w:r w:rsidRPr="002C4F6D">
        <w:rPr>
          <w:rFonts w:ascii="Times New Roman" w:hAnsi="Times New Roman" w:cs="Times New Roman"/>
          <w:b/>
          <w:bCs/>
          <w:lang w:val="ru-RU"/>
        </w:rPr>
        <w:t xml:space="preserve"> 1+2)</w:t>
      </w:r>
      <w:r w:rsidRPr="002C4F6D">
        <w:rPr>
          <w:rFonts w:ascii="Times New Roman" w:hAnsi="Times New Roman" w:cs="Times New Roman"/>
          <w:lang w:val="ru-RU"/>
        </w:rPr>
        <w:t>:</w:t>
      </w:r>
    </w:p>
    <w:p w14:paraId="006BC589" w14:textId="77777777" w:rsidR="00D568B0" w:rsidRPr="002C4F6D" w:rsidRDefault="00D568B0" w:rsidP="007B6048">
      <w:pPr>
        <w:numPr>
          <w:ilvl w:val="0"/>
          <w:numId w:val="98"/>
        </w:numPr>
        <w:jc w:val="both"/>
        <w:rPr>
          <w:rFonts w:ascii="Times New Roman" w:hAnsi="Times New Roman" w:cs="Times New Roman"/>
          <w:lang w:val="ru-RU"/>
        </w:rPr>
      </w:pPr>
      <w:r w:rsidRPr="002C4F6D">
        <w:rPr>
          <w:rFonts w:ascii="Times New Roman" w:hAnsi="Times New Roman" w:cs="Times New Roman"/>
        </w:rPr>
        <w:t>Scope</w:t>
      </w:r>
      <w:r w:rsidRPr="002C4F6D">
        <w:rPr>
          <w:rFonts w:ascii="Times New Roman" w:hAnsi="Times New Roman" w:cs="Times New Roman"/>
          <w:lang w:val="ru-RU"/>
        </w:rPr>
        <w:t xml:space="preserve"> 1: горива за греење и општински/ЈКП возила</w:t>
      </w:r>
    </w:p>
    <w:p w14:paraId="4185CCD8" w14:textId="77777777" w:rsidR="00D568B0" w:rsidRPr="002C4F6D" w:rsidRDefault="00D568B0" w:rsidP="007B6048">
      <w:pPr>
        <w:numPr>
          <w:ilvl w:val="0"/>
          <w:numId w:val="98"/>
        </w:numPr>
        <w:jc w:val="both"/>
        <w:rPr>
          <w:rFonts w:ascii="Times New Roman" w:hAnsi="Times New Roman" w:cs="Times New Roman"/>
          <w:lang w:val="ru-RU"/>
        </w:rPr>
      </w:pPr>
      <w:r w:rsidRPr="002C4F6D">
        <w:rPr>
          <w:rFonts w:ascii="Times New Roman" w:hAnsi="Times New Roman" w:cs="Times New Roman"/>
        </w:rPr>
        <w:t>Scope</w:t>
      </w:r>
      <w:r w:rsidRPr="002C4F6D">
        <w:rPr>
          <w:rFonts w:ascii="Times New Roman" w:hAnsi="Times New Roman" w:cs="Times New Roman"/>
          <w:lang w:val="ru-RU"/>
        </w:rPr>
        <w:t xml:space="preserve"> 2: потрошена електрична енергија (мрежна)</w:t>
      </w:r>
    </w:p>
    <w:p w14:paraId="45105D86"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lastRenderedPageBreak/>
        <w:t>Цел СГ-1: Намалување на вкупни емисии (</w:t>
      </w:r>
      <w:r w:rsidRPr="002C4F6D">
        <w:rPr>
          <w:rFonts w:ascii="Times New Roman" w:hAnsi="Times New Roman" w:cs="Times New Roman"/>
          <w:b/>
          <w:bCs/>
        </w:rPr>
        <w:t>Scope</w:t>
      </w:r>
      <w:r w:rsidRPr="002C4F6D">
        <w:rPr>
          <w:rFonts w:ascii="Times New Roman" w:hAnsi="Times New Roman" w:cs="Times New Roman"/>
          <w:b/>
          <w:bCs/>
          <w:lang w:val="ru-RU"/>
        </w:rPr>
        <w:t xml:space="preserve"> 1+2) од општински активности</w:t>
      </w:r>
    </w:p>
    <w:p w14:paraId="1FE0C7EE" w14:textId="77777777" w:rsidR="00D568B0" w:rsidRPr="002C4F6D" w:rsidRDefault="00D568B0" w:rsidP="007B6048">
      <w:pPr>
        <w:numPr>
          <w:ilvl w:val="0"/>
          <w:numId w:val="99"/>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/год (вкупно)</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8"/>
        <w:gridCol w:w="1431"/>
        <w:gridCol w:w="1047"/>
        <w:gridCol w:w="1233"/>
        <w:gridCol w:w="2487"/>
      </w:tblGrid>
      <w:tr w:rsidR="00D568B0" w:rsidRPr="002C4F6D" w14:paraId="7CBA660E" w14:textId="77777777" w:rsidTr="00913646">
        <w:trPr>
          <w:tblHeader/>
          <w:tblCellSpacing w:w="15" w:type="dxa"/>
        </w:trPr>
        <w:tc>
          <w:tcPr>
            <w:tcW w:w="0" w:type="auto"/>
            <w:vAlign w:val="center"/>
            <w:hideMark/>
          </w:tcPr>
          <w:p w14:paraId="0D62BEAB"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20396B5B"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55D8559A"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6758E316"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580CC3A5"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673A6349" w14:textId="77777777" w:rsidTr="00913646">
        <w:trPr>
          <w:tblCellSpacing w:w="15" w:type="dxa"/>
        </w:trPr>
        <w:tc>
          <w:tcPr>
            <w:tcW w:w="0" w:type="auto"/>
            <w:vAlign w:val="center"/>
            <w:hideMark/>
          </w:tcPr>
          <w:p w14:paraId="15EA347B"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Вкупни емисии (Scope 1+2) tCO₂e/год</w:t>
            </w:r>
          </w:p>
        </w:tc>
        <w:tc>
          <w:tcPr>
            <w:tcW w:w="0" w:type="auto"/>
            <w:vAlign w:val="center"/>
            <w:hideMark/>
          </w:tcPr>
          <w:p w14:paraId="54EBFCDE"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7C50B499"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−5% до −8%</w:t>
            </w:r>
          </w:p>
        </w:tc>
        <w:tc>
          <w:tcPr>
            <w:tcW w:w="0" w:type="auto"/>
            <w:vAlign w:val="center"/>
            <w:hideMark/>
          </w:tcPr>
          <w:p w14:paraId="3F2D5DA0"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−20% до −30%</w:t>
            </w:r>
          </w:p>
        </w:tc>
        <w:tc>
          <w:tcPr>
            <w:tcW w:w="0" w:type="auto"/>
            <w:vAlign w:val="center"/>
            <w:hideMark/>
          </w:tcPr>
          <w:p w14:paraId="4A6D8955"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годишен инвентар со фактори</w:t>
            </w:r>
          </w:p>
        </w:tc>
      </w:tr>
    </w:tbl>
    <w:p w14:paraId="45FFC674"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Цел СГ-2: Намалување на емисии од општински/ЈКП транспорт</w:t>
      </w:r>
    </w:p>
    <w:p w14:paraId="006D2F4E" w14:textId="77777777" w:rsidR="00D568B0" w:rsidRPr="002C4F6D" w:rsidRDefault="00D568B0" w:rsidP="007B6048">
      <w:pPr>
        <w:numPr>
          <w:ilvl w:val="0"/>
          <w:numId w:val="100"/>
        </w:num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литри гориво/год, литри/100 </w:t>
      </w:r>
      <w:r w:rsidRPr="002C4F6D">
        <w:rPr>
          <w:rFonts w:ascii="Times New Roman" w:hAnsi="Times New Roman" w:cs="Times New Roman"/>
        </w:rPr>
        <w:t>km</w:t>
      </w:r>
      <w:r w:rsidRPr="002C4F6D">
        <w:rPr>
          <w:rFonts w:ascii="Times New Roman" w:hAnsi="Times New Roman" w:cs="Times New Roman"/>
          <w:lang w:val="ru-RU"/>
        </w:rPr>
        <w:t xml:space="preserve"> и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17"/>
        <w:gridCol w:w="1483"/>
        <w:gridCol w:w="1112"/>
        <w:gridCol w:w="1307"/>
        <w:gridCol w:w="2297"/>
      </w:tblGrid>
      <w:tr w:rsidR="00D568B0" w:rsidRPr="002C4F6D" w14:paraId="5AA89BF3" w14:textId="77777777" w:rsidTr="00913646">
        <w:trPr>
          <w:tblHeader/>
          <w:tblCellSpacing w:w="15" w:type="dxa"/>
        </w:trPr>
        <w:tc>
          <w:tcPr>
            <w:tcW w:w="0" w:type="auto"/>
            <w:vAlign w:val="center"/>
            <w:hideMark/>
          </w:tcPr>
          <w:p w14:paraId="77BC6AAC"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12553030"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69266F70"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028DF8E7"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1B9267E6"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2061B782" w14:textId="77777777" w:rsidTr="00913646">
        <w:trPr>
          <w:tblCellSpacing w:w="15" w:type="dxa"/>
        </w:trPr>
        <w:tc>
          <w:tcPr>
            <w:tcW w:w="0" w:type="auto"/>
            <w:vAlign w:val="center"/>
            <w:hideMark/>
          </w:tcPr>
          <w:p w14:paraId="1173AF5E"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Потрошувачка гориво (литри/год)</w:t>
            </w:r>
          </w:p>
        </w:tc>
        <w:tc>
          <w:tcPr>
            <w:tcW w:w="0" w:type="auto"/>
            <w:vAlign w:val="center"/>
            <w:hideMark/>
          </w:tcPr>
          <w:p w14:paraId="1E1B66D1"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1C442636"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−3% до −5%</w:t>
            </w:r>
          </w:p>
        </w:tc>
        <w:tc>
          <w:tcPr>
            <w:tcW w:w="0" w:type="auto"/>
            <w:vAlign w:val="center"/>
            <w:hideMark/>
          </w:tcPr>
          <w:p w14:paraId="7D7AA7A0"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−15% до −20%</w:t>
            </w:r>
          </w:p>
        </w:tc>
        <w:tc>
          <w:tcPr>
            <w:tcW w:w="0" w:type="auto"/>
            <w:vAlign w:val="center"/>
            <w:hideMark/>
          </w:tcPr>
          <w:p w14:paraId="657DA64D"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книги за гориво, фактури</w:t>
            </w:r>
          </w:p>
        </w:tc>
      </w:tr>
      <w:tr w:rsidR="00D568B0" w:rsidRPr="002C4F6D" w14:paraId="610F7172" w14:textId="77777777" w:rsidTr="00913646">
        <w:trPr>
          <w:tblCellSpacing w:w="15" w:type="dxa"/>
        </w:trPr>
        <w:tc>
          <w:tcPr>
            <w:tcW w:w="0" w:type="auto"/>
            <w:vAlign w:val="center"/>
            <w:hideMark/>
          </w:tcPr>
          <w:p w14:paraId="5FC9C067"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Ефикасност (литри/100 km)</w:t>
            </w:r>
          </w:p>
        </w:tc>
        <w:tc>
          <w:tcPr>
            <w:tcW w:w="0" w:type="auto"/>
            <w:vAlign w:val="center"/>
            <w:hideMark/>
          </w:tcPr>
          <w:p w14:paraId="59E728E0"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14180413"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−3%</w:t>
            </w:r>
          </w:p>
        </w:tc>
        <w:tc>
          <w:tcPr>
            <w:tcW w:w="0" w:type="auto"/>
            <w:vAlign w:val="center"/>
            <w:hideMark/>
          </w:tcPr>
          <w:p w14:paraId="7861198D"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b/>
                <w:bCs/>
              </w:rPr>
              <w:t>−10% до −15%</w:t>
            </w:r>
          </w:p>
        </w:tc>
        <w:tc>
          <w:tcPr>
            <w:tcW w:w="0" w:type="auto"/>
            <w:vAlign w:val="center"/>
            <w:hideMark/>
          </w:tcPr>
          <w:p w14:paraId="401E2F75" w14:textId="77777777" w:rsidR="00D568B0" w:rsidRPr="002C4F6D" w:rsidRDefault="00D568B0" w:rsidP="00D568B0">
            <w:pPr>
              <w:jc w:val="both"/>
              <w:rPr>
                <w:rFonts w:ascii="Times New Roman" w:hAnsi="Times New Roman" w:cs="Times New Roman"/>
              </w:rPr>
            </w:pPr>
            <w:r w:rsidRPr="002C4F6D">
              <w:rPr>
                <w:rFonts w:ascii="Times New Roman" w:hAnsi="Times New Roman" w:cs="Times New Roman"/>
              </w:rPr>
              <w:t>km + литри</w:t>
            </w:r>
          </w:p>
        </w:tc>
      </w:tr>
    </w:tbl>
    <w:p w14:paraId="2880095E" w14:textId="77777777"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b/>
          <w:bCs/>
          <w:lang w:val="ru-RU"/>
        </w:rPr>
        <w:t xml:space="preserve">Цел СГ-3: Намалување на индиректни емисии од електрична енергија преку ЕЕ + </w:t>
      </w:r>
      <w:r w:rsidRPr="002C4F6D">
        <w:rPr>
          <w:rFonts w:ascii="Times New Roman" w:hAnsi="Times New Roman" w:cs="Times New Roman"/>
          <w:b/>
          <w:bCs/>
        </w:rPr>
        <w:t>PV</w:t>
      </w:r>
    </w:p>
    <w:p w14:paraId="52F424A7" w14:textId="77777777" w:rsidR="00D568B0" w:rsidRPr="002C4F6D" w:rsidRDefault="00D568B0" w:rsidP="007B6048">
      <w:pPr>
        <w:numPr>
          <w:ilvl w:val="0"/>
          <w:numId w:val="101"/>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намалување и </w:t>
      </w:r>
      <w:r w:rsidRPr="002C4F6D">
        <w:rPr>
          <w:rFonts w:ascii="Times New Roman" w:hAnsi="Times New Roman" w:cs="Times New Roman"/>
        </w:rPr>
        <w:t>kWh</w:t>
      </w:r>
      <w:r w:rsidRPr="002C4F6D">
        <w:rPr>
          <w:rFonts w:ascii="Times New Roman" w:hAnsi="Times New Roman" w:cs="Times New Roman"/>
          <w:lang w:val="ru-RU"/>
        </w:rPr>
        <w:t xml:space="preserve"> производство од </w:t>
      </w:r>
      <w:r w:rsidRPr="002C4F6D">
        <w:rPr>
          <w:rFonts w:ascii="Times New Roman" w:hAnsi="Times New Roman" w:cs="Times New Roman"/>
        </w:rPr>
        <w:t>PV</w:t>
      </w:r>
      <w:r w:rsidRPr="002C4F6D">
        <w:rPr>
          <w:rFonts w:ascii="Times New Roman" w:hAnsi="Times New Roman" w:cs="Times New Roman"/>
          <w:lang w:val="ru-RU"/>
        </w:rPr>
        <w:t xml:space="preserve"> во јавен сектор (преточено во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4"/>
        <w:gridCol w:w="1248"/>
        <w:gridCol w:w="2270"/>
        <w:gridCol w:w="1285"/>
        <w:gridCol w:w="1949"/>
      </w:tblGrid>
      <w:tr w:rsidR="00D568B0" w:rsidRPr="002C4F6D" w14:paraId="07D1333B" w14:textId="77777777" w:rsidTr="00913646">
        <w:trPr>
          <w:tblHeader/>
          <w:tblCellSpacing w:w="15" w:type="dxa"/>
        </w:trPr>
        <w:tc>
          <w:tcPr>
            <w:tcW w:w="0" w:type="auto"/>
            <w:vAlign w:val="center"/>
            <w:hideMark/>
          </w:tcPr>
          <w:p w14:paraId="7B2EFBC6"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547DC45A"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Базна вредност</w:t>
            </w:r>
          </w:p>
        </w:tc>
        <w:tc>
          <w:tcPr>
            <w:tcW w:w="0" w:type="auto"/>
            <w:vAlign w:val="center"/>
            <w:hideMark/>
          </w:tcPr>
          <w:p w14:paraId="77E2A069"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2026</w:t>
            </w:r>
          </w:p>
        </w:tc>
        <w:tc>
          <w:tcPr>
            <w:tcW w:w="0" w:type="auto"/>
            <w:vAlign w:val="center"/>
            <w:hideMark/>
          </w:tcPr>
          <w:p w14:paraId="4C30D5AE"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Цел 2030</w:t>
            </w:r>
          </w:p>
        </w:tc>
        <w:tc>
          <w:tcPr>
            <w:tcW w:w="0" w:type="auto"/>
            <w:vAlign w:val="center"/>
            <w:hideMark/>
          </w:tcPr>
          <w:p w14:paraId="08823FAB" w14:textId="77777777" w:rsidR="00D568B0" w:rsidRPr="002C4F6D" w:rsidRDefault="00D568B0" w:rsidP="00D568B0">
            <w:pPr>
              <w:jc w:val="both"/>
              <w:rPr>
                <w:rFonts w:ascii="Times New Roman" w:hAnsi="Times New Roman" w:cs="Times New Roman"/>
                <w:b/>
                <w:bCs/>
              </w:rPr>
            </w:pPr>
            <w:r w:rsidRPr="002C4F6D">
              <w:rPr>
                <w:rFonts w:ascii="Times New Roman" w:hAnsi="Times New Roman" w:cs="Times New Roman"/>
                <w:b/>
                <w:bCs/>
              </w:rPr>
              <w:t>Верификација</w:t>
            </w:r>
          </w:p>
        </w:tc>
      </w:tr>
      <w:tr w:rsidR="00D568B0" w:rsidRPr="002C4F6D" w14:paraId="1274E650" w14:textId="77777777" w:rsidTr="00913646">
        <w:trPr>
          <w:tblCellSpacing w:w="15" w:type="dxa"/>
        </w:trPr>
        <w:tc>
          <w:tcPr>
            <w:tcW w:w="0" w:type="auto"/>
            <w:vAlign w:val="center"/>
            <w:hideMark/>
          </w:tcPr>
          <w:p w14:paraId="7FA70312" w14:textId="77777777" w:rsidR="00D568B0" w:rsidRPr="002C4F6D" w:rsidRDefault="00D568B0" w:rsidP="00913646">
            <w:pPr>
              <w:rPr>
                <w:rFonts w:ascii="Times New Roman" w:hAnsi="Times New Roman" w:cs="Times New Roman"/>
                <w:lang w:val="ru-RU"/>
              </w:rPr>
            </w:pPr>
            <w:r w:rsidRPr="002C4F6D">
              <w:rPr>
                <w:rFonts w:ascii="Times New Roman" w:hAnsi="Times New Roman" w:cs="Times New Roman"/>
                <w:lang w:val="ru-RU"/>
              </w:rPr>
              <w:t xml:space="preserve">(ЕЕ заштеди + </w:t>
            </w:r>
            <w:r w:rsidRPr="002C4F6D">
              <w:rPr>
                <w:rFonts w:ascii="Times New Roman" w:hAnsi="Times New Roman" w:cs="Times New Roman"/>
              </w:rPr>
              <w:t>PV</w:t>
            </w:r>
            <w:r w:rsidRPr="002C4F6D">
              <w:rPr>
                <w:rFonts w:ascii="Times New Roman" w:hAnsi="Times New Roman" w:cs="Times New Roman"/>
                <w:lang w:val="ru-RU"/>
              </w:rPr>
              <w:t>) во јавен сектор (</w:t>
            </w:r>
            <w:r w:rsidRPr="002C4F6D">
              <w:rPr>
                <w:rFonts w:ascii="Times New Roman" w:hAnsi="Times New Roman" w:cs="Times New Roman"/>
              </w:rPr>
              <w:t>kWh</w:t>
            </w:r>
            <w:r w:rsidRPr="002C4F6D">
              <w:rPr>
                <w:rFonts w:ascii="Times New Roman" w:hAnsi="Times New Roman" w:cs="Times New Roman"/>
                <w:lang w:val="ru-RU"/>
              </w:rPr>
              <w:t>/год)</w:t>
            </w:r>
          </w:p>
        </w:tc>
        <w:tc>
          <w:tcPr>
            <w:tcW w:w="0" w:type="auto"/>
            <w:vAlign w:val="center"/>
            <w:hideMark/>
          </w:tcPr>
          <w:p w14:paraId="452DC2EC"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079BBB78"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300.000 kWh/год</w:t>
            </w:r>
            <w:r w:rsidRPr="002C4F6D">
              <w:rPr>
                <w:rFonts w:ascii="Times New Roman" w:hAnsi="Times New Roman" w:cs="Times New Roman"/>
              </w:rPr>
              <w:t xml:space="preserve"> </w:t>
            </w:r>
            <w:r w:rsidRPr="002C4F6D">
              <w:rPr>
                <w:rFonts w:ascii="Times New Roman" w:hAnsi="Times New Roman" w:cs="Times New Roman"/>
                <w:i/>
                <w:iCs/>
              </w:rPr>
              <w:t>(ориентациски)</w:t>
            </w:r>
          </w:p>
        </w:tc>
        <w:tc>
          <w:tcPr>
            <w:tcW w:w="0" w:type="auto"/>
            <w:vAlign w:val="center"/>
            <w:hideMark/>
          </w:tcPr>
          <w:p w14:paraId="7C739500" w14:textId="77777777" w:rsidR="00D568B0" w:rsidRPr="002C4F6D" w:rsidRDefault="00D568B0" w:rsidP="00913646">
            <w:pPr>
              <w:rPr>
                <w:rFonts w:ascii="Times New Roman" w:hAnsi="Times New Roman" w:cs="Times New Roman"/>
              </w:rPr>
            </w:pPr>
            <w:r w:rsidRPr="002C4F6D">
              <w:rPr>
                <w:rFonts w:ascii="Times New Roman" w:hAnsi="Times New Roman" w:cs="Times New Roman"/>
                <w:b/>
                <w:bCs/>
              </w:rPr>
              <w:t>≥ 900.000 kWh/год</w:t>
            </w:r>
          </w:p>
        </w:tc>
        <w:tc>
          <w:tcPr>
            <w:tcW w:w="0" w:type="auto"/>
            <w:vAlign w:val="center"/>
            <w:hideMark/>
          </w:tcPr>
          <w:p w14:paraId="792819DB" w14:textId="77777777" w:rsidR="00D568B0" w:rsidRPr="002C4F6D" w:rsidRDefault="00D568B0" w:rsidP="00913646">
            <w:pPr>
              <w:rPr>
                <w:rFonts w:ascii="Times New Roman" w:hAnsi="Times New Roman" w:cs="Times New Roman"/>
              </w:rPr>
            </w:pPr>
            <w:r w:rsidRPr="002C4F6D">
              <w:rPr>
                <w:rFonts w:ascii="Times New Roman" w:hAnsi="Times New Roman" w:cs="Times New Roman"/>
              </w:rPr>
              <w:t>сметки + PV мониторинг</w:t>
            </w:r>
          </w:p>
        </w:tc>
      </w:tr>
    </w:tbl>
    <w:p w14:paraId="06D51783" w14:textId="6B65DBCF" w:rsidR="00D568B0" w:rsidRPr="002C4F6D" w:rsidRDefault="00D568B0" w:rsidP="00D568B0">
      <w:pPr>
        <w:jc w:val="both"/>
        <w:rPr>
          <w:rFonts w:ascii="Times New Roman" w:hAnsi="Times New Roman" w:cs="Times New Roman"/>
          <w:b/>
          <w:bCs/>
          <w:lang w:val="ru-RU"/>
        </w:rPr>
      </w:pPr>
      <w:r w:rsidRPr="002C4F6D">
        <w:rPr>
          <w:rFonts w:ascii="Times New Roman" w:hAnsi="Times New Roman" w:cs="Times New Roman"/>
          <w:b/>
          <w:bCs/>
          <w:lang w:val="ru-RU"/>
        </w:rPr>
        <w:t xml:space="preserve">3.2.5 Краток „пакет“ цели само за 2026 </w:t>
      </w:r>
    </w:p>
    <w:p w14:paraId="37F39E15" w14:textId="2472F2BC" w:rsidR="00D568B0" w:rsidRPr="002C4F6D" w:rsidRDefault="00D568B0" w:rsidP="00D568B0">
      <w:pPr>
        <w:jc w:val="both"/>
        <w:rPr>
          <w:rFonts w:ascii="Times New Roman" w:hAnsi="Times New Roman" w:cs="Times New Roman"/>
          <w:lang w:val="ru-RU"/>
        </w:rPr>
      </w:pPr>
      <w:r w:rsidRPr="002C4F6D">
        <w:rPr>
          <w:rFonts w:ascii="Times New Roman" w:hAnsi="Times New Roman" w:cs="Times New Roman"/>
          <w:lang w:val="ru-RU"/>
        </w:rPr>
        <w:t xml:space="preserve">До 31.12.2026 Општина </w:t>
      </w:r>
      <w:r w:rsidR="00972AD3" w:rsidRPr="002C4F6D">
        <w:rPr>
          <w:rFonts w:ascii="Times New Roman" w:hAnsi="Times New Roman" w:cs="Times New Roman"/>
          <w:lang w:val="ru-RU"/>
        </w:rPr>
        <w:t>Коичани</w:t>
      </w:r>
      <w:r w:rsidRPr="002C4F6D">
        <w:rPr>
          <w:rFonts w:ascii="Times New Roman" w:hAnsi="Times New Roman" w:cs="Times New Roman"/>
          <w:lang w:val="ru-RU"/>
        </w:rPr>
        <w:t xml:space="preserve"> </w:t>
      </w:r>
      <w:r w:rsidR="0055517C" w:rsidRPr="002C4F6D">
        <w:rPr>
          <w:rFonts w:ascii="Times New Roman" w:hAnsi="Times New Roman" w:cs="Times New Roman"/>
          <w:lang w:val="ru-RU"/>
        </w:rPr>
        <w:t xml:space="preserve">планира </w:t>
      </w:r>
      <w:r w:rsidRPr="002C4F6D">
        <w:rPr>
          <w:rFonts w:ascii="Times New Roman" w:hAnsi="Times New Roman" w:cs="Times New Roman"/>
          <w:lang w:val="ru-RU"/>
        </w:rPr>
        <w:t>да постигне:</w:t>
      </w:r>
    </w:p>
    <w:p w14:paraId="18046CE3" w14:textId="77777777" w:rsidR="00D568B0" w:rsidRPr="002C4F6D" w:rsidRDefault="00D568B0" w:rsidP="007B6048">
      <w:pPr>
        <w:numPr>
          <w:ilvl w:val="0"/>
          <w:numId w:val="102"/>
        </w:numPr>
        <w:jc w:val="both"/>
        <w:rPr>
          <w:rFonts w:ascii="Times New Roman" w:hAnsi="Times New Roman" w:cs="Times New Roman"/>
          <w:lang w:val="ru-RU"/>
        </w:rPr>
      </w:pPr>
      <w:r w:rsidRPr="002C4F6D">
        <w:rPr>
          <w:rFonts w:ascii="Times New Roman" w:hAnsi="Times New Roman" w:cs="Times New Roman"/>
          <w:b/>
          <w:bCs/>
          <w:lang w:val="ru-RU"/>
        </w:rPr>
        <w:t xml:space="preserve">Инсталирани најмалку 100 </w:t>
      </w:r>
      <w:r w:rsidRPr="002C4F6D">
        <w:rPr>
          <w:rFonts w:ascii="Times New Roman" w:hAnsi="Times New Roman" w:cs="Times New Roman"/>
          <w:b/>
          <w:bCs/>
        </w:rPr>
        <w:t>kWp</w:t>
      </w:r>
      <w:r w:rsidRPr="002C4F6D">
        <w:rPr>
          <w:rFonts w:ascii="Times New Roman" w:hAnsi="Times New Roman" w:cs="Times New Roman"/>
          <w:b/>
          <w:bCs/>
          <w:lang w:val="ru-RU"/>
        </w:rPr>
        <w:t xml:space="preserve"> </w:t>
      </w:r>
      <w:r w:rsidRPr="002C4F6D">
        <w:rPr>
          <w:rFonts w:ascii="Times New Roman" w:hAnsi="Times New Roman" w:cs="Times New Roman"/>
          <w:b/>
          <w:bCs/>
        </w:rPr>
        <w:t>PV</w:t>
      </w:r>
      <w:r w:rsidRPr="002C4F6D">
        <w:rPr>
          <w:rFonts w:ascii="Times New Roman" w:hAnsi="Times New Roman" w:cs="Times New Roman"/>
          <w:lang w:val="ru-RU"/>
        </w:rPr>
        <w:t xml:space="preserve"> на јавни објекти </w:t>
      </w:r>
      <w:r w:rsidRPr="002C4F6D">
        <w:rPr>
          <w:rFonts w:ascii="Times New Roman" w:hAnsi="Times New Roman" w:cs="Times New Roman"/>
          <w:i/>
          <w:iCs/>
          <w:lang w:val="ru-RU"/>
        </w:rPr>
        <w:t xml:space="preserve">(или минимум 50 </w:t>
      </w:r>
      <w:r w:rsidRPr="002C4F6D">
        <w:rPr>
          <w:rFonts w:ascii="Times New Roman" w:hAnsi="Times New Roman" w:cs="Times New Roman"/>
          <w:i/>
          <w:iCs/>
        </w:rPr>
        <w:t>kWp</w:t>
      </w:r>
      <w:r w:rsidRPr="002C4F6D">
        <w:rPr>
          <w:rFonts w:ascii="Times New Roman" w:hAnsi="Times New Roman" w:cs="Times New Roman"/>
          <w:i/>
          <w:iCs/>
          <w:lang w:val="ru-RU"/>
        </w:rPr>
        <w:t xml:space="preserve"> како стартен пилот)</w:t>
      </w:r>
      <w:r w:rsidRPr="002C4F6D">
        <w:rPr>
          <w:rFonts w:ascii="Times New Roman" w:hAnsi="Times New Roman" w:cs="Times New Roman"/>
          <w:lang w:val="ru-RU"/>
        </w:rPr>
        <w:t>.</w:t>
      </w:r>
    </w:p>
    <w:p w14:paraId="7CD21175" w14:textId="77777777" w:rsidR="00D568B0" w:rsidRPr="002C4F6D" w:rsidRDefault="00D568B0" w:rsidP="007B6048">
      <w:pPr>
        <w:numPr>
          <w:ilvl w:val="0"/>
          <w:numId w:val="102"/>
        </w:numPr>
        <w:jc w:val="both"/>
        <w:rPr>
          <w:rFonts w:ascii="Times New Roman" w:hAnsi="Times New Roman" w:cs="Times New Roman"/>
          <w:lang w:val="ru-RU"/>
        </w:rPr>
      </w:pPr>
      <w:r w:rsidRPr="002C4F6D">
        <w:rPr>
          <w:rFonts w:ascii="Times New Roman" w:hAnsi="Times New Roman" w:cs="Times New Roman"/>
          <w:b/>
          <w:bCs/>
          <w:lang w:val="ru-RU"/>
        </w:rPr>
        <w:t>Намалување на потрошувачка во јавни згради за најмалку 5%</w:t>
      </w:r>
      <w:r w:rsidRPr="002C4F6D">
        <w:rPr>
          <w:rFonts w:ascii="Times New Roman" w:hAnsi="Times New Roman" w:cs="Times New Roman"/>
          <w:lang w:val="ru-RU"/>
        </w:rPr>
        <w:t xml:space="preserve"> (во </w:t>
      </w:r>
      <w:r w:rsidRPr="002C4F6D">
        <w:rPr>
          <w:rFonts w:ascii="Times New Roman" w:hAnsi="Times New Roman" w:cs="Times New Roman"/>
        </w:rPr>
        <w:t>kWh</w:t>
      </w:r>
      <w:r w:rsidRPr="002C4F6D">
        <w:rPr>
          <w:rFonts w:ascii="Times New Roman" w:hAnsi="Times New Roman" w:cs="Times New Roman"/>
          <w:lang w:val="ru-RU"/>
        </w:rPr>
        <w:t>/год).</w:t>
      </w:r>
    </w:p>
    <w:p w14:paraId="21F4C345" w14:textId="77777777" w:rsidR="00D568B0" w:rsidRPr="002C4F6D" w:rsidRDefault="00D568B0" w:rsidP="007B6048">
      <w:pPr>
        <w:numPr>
          <w:ilvl w:val="0"/>
          <w:numId w:val="102"/>
        </w:numPr>
        <w:jc w:val="both"/>
        <w:rPr>
          <w:rFonts w:ascii="Times New Roman" w:hAnsi="Times New Roman" w:cs="Times New Roman"/>
          <w:lang w:val="ru-RU"/>
        </w:rPr>
      </w:pPr>
      <w:r w:rsidRPr="002C4F6D">
        <w:rPr>
          <w:rFonts w:ascii="Times New Roman" w:hAnsi="Times New Roman" w:cs="Times New Roman"/>
          <w:b/>
          <w:bCs/>
          <w:lang w:val="ru-RU"/>
        </w:rPr>
        <w:t>Намалување на потрошувачка за улично осветлување за најмалку 10%</w:t>
      </w:r>
      <w:r w:rsidRPr="002C4F6D">
        <w:rPr>
          <w:rFonts w:ascii="Times New Roman" w:hAnsi="Times New Roman" w:cs="Times New Roman"/>
          <w:lang w:val="ru-RU"/>
        </w:rPr>
        <w:t xml:space="preserve"> и </w:t>
      </w:r>
      <w:r w:rsidRPr="002C4F6D">
        <w:rPr>
          <w:rFonts w:ascii="Times New Roman" w:hAnsi="Times New Roman" w:cs="Times New Roman"/>
          <w:b/>
          <w:bCs/>
          <w:lang w:val="ru-RU"/>
        </w:rPr>
        <w:t xml:space="preserve">минимум 30% </w:t>
      </w:r>
      <w:r w:rsidRPr="002C4F6D">
        <w:rPr>
          <w:rFonts w:ascii="Times New Roman" w:hAnsi="Times New Roman" w:cs="Times New Roman"/>
          <w:b/>
          <w:bCs/>
        </w:rPr>
        <w:t>LED</w:t>
      </w:r>
      <w:r w:rsidRPr="002C4F6D">
        <w:rPr>
          <w:rFonts w:ascii="Times New Roman" w:hAnsi="Times New Roman" w:cs="Times New Roman"/>
          <w:b/>
          <w:bCs/>
          <w:lang w:val="ru-RU"/>
        </w:rPr>
        <w:t xml:space="preserve"> застапеност</w:t>
      </w:r>
      <w:r w:rsidRPr="002C4F6D">
        <w:rPr>
          <w:rFonts w:ascii="Times New Roman" w:hAnsi="Times New Roman" w:cs="Times New Roman"/>
          <w:lang w:val="ru-RU"/>
        </w:rPr>
        <w:t xml:space="preserve"> (или замена по приоритетни зони).</w:t>
      </w:r>
    </w:p>
    <w:p w14:paraId="45F3FB05" w14:textId="77777777" w:rsidR="00D568B0" w:rsidRPr="002C4F6D" w:rsidRDefault="00D568B0" w:rsidP="007B6048">
      <w:pPr>
        <w:numPr>
          <w:ilvl w:val="0"/>
          <w:numId w:val="102"/>
        </w:numPr>
        <w:jc w:val="both"/>
        <w:rPr>
          <w:rFonts w:ascii="Times New Roman" w:hAnsi="Times New Roman" w:cs="Times New Roman"/>
          <w:lang w:val="ru-RU"/>
        </w:rPr>
      </w:pPr>
      <w:r w:rsidRPr="002C4F6D">
        <w:rPr>
          <w:rFonts w:ascii="Times New Roman" w:hAnsi="Times New Roman" w:cs="Times New Roman"/>
          <w:b/>
          <w:bCs/>
          <w:lang w:val="ru-RU"/>
        </w:rPr>
        <w:t xml:space="preserve">Намалување на </w:t>
      </w:r>
      <w:r w:rsidRPr="002C4F6D">
        <w:rPr>
          <w:rFonts w:ascii="Times New Roman" w:hAnsi="Times New Roman" w:cs="Times New Roman"/>
          <w:b/>
          <w:bCs/>
        </w:rPr>
        <w:t>Scope</w:t>
      </w:r>
      <w:r w:rsidRPr="002C4F6D">
        <w:rPr>
          <w:rFonts w:ascii="Times New Roman" w:hAnsi="Times New Roman" w:cs="Times New Roman"/>
          <w:b/>
          <w:bCs/>
          <w:lang w:val="ru-RU"/>
        </w:rPr>
        <w:t xml:space="preserve"> 1+2 емисии за најмалку 5%</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/год) во однос на базната година.</w:t>
      </w:r>
    </w:p>
    <w:p w14:paraId="3BF1B733" w14:textId="77777777" w:rsidR="00D568B0" w:rsidRPr="002C4F6D" w:rsidRDefault="00D568B0" w:rsidP="007B6048">
      <w:pPr>
        <w:numPr>
          <w:ilvl w:val="0"/>
          <w:numId w:val="102"/>
        </w:numPr>
        <w:jc w:val="both"/>
        <w:rPr>
          <w:rFonts w:ascii="Times New Roman" w:hAnsi="Times New Roman" w:cs="Times New Roman"/>
          <w:lang w:val="ru-RU"/>
        </w:rPr>
      </w:pPr>
      <w:r w:rsidRPr="002C4F6D">
        <w:rPr>
          <w:rFonts w:ascii="Times New Roman" w:hAnsi="Times New Roman" w:cs="Times New Roman"/>
          <w:b/>
          <w:bCs/>
          <w:lang w:val="ru-RU"/>
        </w:rPr>
        <w:lastRenderedPageBreak/>
        <w:t>100% месечно следење на потрошувачката</w:t>
      </w:r>
      <w:r w:rsidRPr="002C4F6D">
        <w:rPr>
          <w:rFonts w:ascii="Times New Roman" w:hAnsi="Times New Roman" w:cs="Times New Roman"/>
          <w:lang w:val="ru-RU"/>
        </w:rPr>
        <w:t xml:space="preserve"> за сите општински мерни места (енергетски менаџмент).</w:t>
      </w:r>
    </w:p>
    <w:p w14:paraId="1E77CD61" w14:textId="74CD331C" w:rsidR="00D65A77" w:rsidRPr="002C4F6D" w:rsidRDefault="00CD02E7" w:rsidP="00DD69B0">
      <w:pPr>
        <w:jc w:val="both"/>
        <w:rPr>
          <w:rFonts w:ascii="Times New Roman" w:hAnsi="Times New Roman" w:cs="Times New Roman"/>
          <w:lang w:val="mk-MK"/>
        </w:rPr>
      </w:pPr>
      <w:r w:rsidRPr="002C4F6D">
        <w:rPr>
          <w:rFonts w:ascii="Times New Roman" w:hAnsi="Times New Roman" w:cs="Times New Roman"/>
          <w:lang w:val="mk-MK"/>
        </w:rPr>
        <w:t>3.3. Сектори од приоритетно значење и области за интервенција;</w:t>
      </w:r>
    </w:p>
    <w:p w14:paraId="531AC79C" w14:textId="125EBFDF" w:rsidR="00916241" w:rsidRPr="002C4F6D" w:rsidRDefault="00916241" w:rsidP="00916241">
      <w:pPr>
        <w:jc w:val="both"/>
        <w:rPr>
          <w:rFonts w:ascii="Times New Roman" w:hAnsi="Times New Roman" w:cs="Times New Roman"/>
          <w:lang w:val="ru-RU"/>
        </w:rPr>
      </w:pPr>
      <w:r w:rsidRPr="002C4F6D">
        <w:rPr>
          <w:rFonts w:ascii="Times New Roman" w:hAnsi="Times New Roman" w:cs="Times New Roman"/>
          <w:lang w:val="ru-RU"/>
        </w:rPr>
        <w:t xml:space="preserve">Врз основа на анализата на постојната состојба (потрошувачка, трошоци, потенцијали за заштеда, состојба на инфраструктурата и можности за ОИЕ), Општина </w:t>
      </w:r>
      <w:r w:rsidR="00972AD3" w:rsidRPr="002C4F6D">
        <w:rPr>
          <w:rFonts w:ascii="Times New Roman" w:hAnsi="Times New Roman" w:cs="Times New Roman"/>
          <w:lang w:val="ru-RU"/>
        </w:rPr>
        <w:t xml:space="preserve">Кочани </w:t>
      </w:r>
      <w:r w:rsidRPr="002C4F6D">
        <w:rPr>
          <w:rFonts w:ascii="Times New Roman" w:hAnsi="Times New Roman" w:cs="Times New Roman"/>
          <w:lang w:val="ru-RU"/>
        </w:rPr>
        <w:t xml:space="preserve">ги дефинира </w:t>
      </w:r>
      <w:r w:rsidRPr="002C4F6D">
        <w:rPr>
          <w:rFonts w:ascii="Times New Roman" w:hAnsi="Times New Roman" w:cs="Times New Roman"/>
          <w:b/>
          <w:bCs/>
          <w:lang w:val="ru-RU"/>
        </w:rPr>
        <w:t>секторите од приоритетно значење</w:t>
      </w:r>
      <w:r w:rsidRPr="002C4F6D">
        <w:rPr>
          <w:rFonts w:ascii="Times New Roman" w:hAnsi="Times New Roman" w:cs="Times New Roman"/>
          <w:lang w:val="ru-RU"/>
        </w:rPr>
        <w:t xml:space="preserve"> и </w:t>
      </w:r>
      <w:r w:rsidRPr="002C4F6D">
        <w:rPr>
          <w:rFonts w:ascii="Times New Roman" w:hAnsi="Times New Roman" w:cs="Times New Roman"/>
          <w:b/>
          <w:bCs/>
          <w:lang w:val="ru-RU"/>
        </w:rPr>
        <w:t>областите за интервенција</w:t>
      </w:r>
      <w:r w:rsidRPr="002C4F6D">
        <w:rPr>
          <w:rFonts w:ascii="Times New Roman" w:hAnsi="Times New Roman" w:cs="Times New Roman"/>
          <w:lang w:val="ru-RU"/>
        </w:rPr>
        <w:t xml:space="preserve"> кои ќе обезбедат најголем ефект во 2026 година и ќе создадат основа за среднорочни и долгорочни резултати (до 2030 и понатаму).</w:t>
      </w:r>
    </w:p>
    <w:p w14:paraId="45687C4B"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3.3.1 Критериуми за определување приоритети</w:t>
      </w:r>
    </w:p>
    <w:p w14:paraId="5475342B" w14:textId="77777777" w:rsidR="00916241" w:rsidRPr="002C4F6D" w:rsidRDefault="00916241" w:rsidP="00916241">
      <w:pPr>
        <w:jc w:val="both"/>
        <w:rPr>
          <w:rFonts w:ascii="Times New Roman" w:hAnsi="Times New Roman" w:cs="Times New Roman"/>
          <w:lang w:val="ru-RU"/>
        </w:rPr>
      </w:pPr>
      <w:r w:rsidRPr="002C4F6D">
        <w:rPr>
          <w:rFonts w:ascii="Times New Roman" w:hAnsi="Times New Roman" w:cs="Times New Roman"/>
          <w:lang w:val="ru-RU"/>
        </w:rPr>
        <w:t>Приоритизацијата се врши според следните критериуми:</w:t>
      </w:r>
    </w:p>
    <w:p w14:paraId="2F5F372E" w14:textId="77777777" w:rsidR="00916241" w:rsidRPr="002C4F6D" w:rsidRDefault="00916241" w:rsidP="007B6048">
      <w:pPr>
        <w:numPr>
          <w:ilvl w:val="0"/>
          <w:numId w:val="103"/>
        </w:numPr>
        <w:jc w:val="both"/>
        <w:rPr>
          <w:rFonts w:ascii="Times New Roman" w:hAnsi="Times New Roman" w:cs="Times New Roman"/>
          <w:lang w:val="ru-RU"/>
        </w:rPr>
      </w:pPr>
      <w:r w:rsidRPr="002C4F6D">
        <w:rPr>
          <w:rFonts w:ascii="Times New Roman" w:hAnsi="Times New Roman" w:cs="Times New Roman"/>
          <w:b/>
          <w:bCs/>
          <w:lang w:val="ru-RU"/>
        </w:rPr>
        <w:t>Висока потрошувачка и/или висок буџетски трошок</w:t>
      </w:r>
      <w:r w:rsidRPr="002C4F6D">
        <w:rPr>
          <w:rFonts w:ascii="Times New Roman" w:hAnsi="Times New Roman" w:cs="Times New Roman"/>
          <w:lang w:val="ru-RU"/>
        </w:rPr>
        <w:t xml:space="preserve"> (најголеми ставки во општинскиот буџет);</w:t>
      </w:r>
    </w:p>
    <w:p w14:paraId="72D4A637" w14:textId="77777777" w:rsidR="00916241" w:rsidRPr="002C4F6D" w:rsidRDefault="00916241" w:rsidP="007B6048">
      <w:pPr>
        <w:numPr>
          <w:ilvl w:val="0"/>
          <w:numId w:val="103"/>
        </w:numPr>
        <w:jc w:val="both"/>
        <w:rPr>
          <w:rFonts w:ascii="Times New Roman" w:hAnsi="Times New Roman" w:cs="Times New Roman"/>
          <w:lang w:val="ru-RU"/>
        </w:rPr>
      </w:pPr>
      <w:r w:rsidRPr="002C4F6D">
        <w:rPr>
          <w:rFonts w:ascii="Times New Roman" w:hAnsi="Times New Roman" w:cs="Times New Roman"/>
          <w:b/>
          <w:bCs/>
          <w:lang w:val="ru-RU"/>
        </w:rPr>
        <w:t>Брза исплатливост и мерлив ефект</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МКД и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62F98942" w14:textId="77777777" w:rsidR="00916241" w:rsidRPr="002C4F6D" w:rsidRDefault="00916241" w:rsidP="007B6048">
      <w:pPr>
        <w:numPr>
          <w:ilvl w:val="0"/>
          <w:numId w:val="103"/>
        </w:numPr>
        <w:jc w:val="both"/>
        <w:rPr>
          <w:rFonts w:ascii="Times New Roman" w:hAnsi="Times New Roman" w:cs="Times New Roman"/>
          <w:lang w:val="ru-RU"/>
        </w:rPr>
      </w:pPr>
      <w:r w:rsidRPr="002C4F6D">
        <w:rPr>
          <w:rFonts w:ascii="Times New Roman" w:hAnsi="Times New Roman" w:cs="Times New Roman"/>
          <w:b/>
          <w:bCs/>
          <w:lang w:val="ru-RU"/>
        </w:rPr>
        <w:t>Техничка подготвеност и изводливост</w:t>
      </w:r>
      <w:r w:rsidRPr="002C4F6D">
        <w:rPr>
          <w:rFonts w:ascii="Times New Roman" w:hAnsi="Times New Roman" w:cs="Times New Roman"/>
          <w:lang w:val="ru-RU"/>
        </w:rPr>
        <w:t xml:space="preserve"> (постоење проектни услови/локации, потреба од минимални дозволи);</w:t>
      </w:r>
    </w:p>
    <w:p w14:paraId="1A139DCB" w14:textId="77777777" w:rsidR="00916241" w:rsidRPr="002C4F6D" w:rsidRDefault="00916241" w:rsidP="007B6048">
      <w:pPr>
        <w:numPr>
          <w:ilvl w:val="0"/>
          <w:numId w:val="103"/>
        </w:numPr>
        <w:jc w:val="both"/>
        <w:rPr>
          <w:rFonts w:ascii="Times New Roman" w:hAnsi="Times New Roman" w:cs="Times New Roman"/>
          <w:lang w:val="ru-RU"/>
        </w:rPr>
      </w:pPr>
      <w:r w:rsidRPr="002C4F6D">
        <w:rPr>
          <w:rFonts w:ascii="Times New Roman" w:hAnsi="Times New Roman" w:cs="Times New Roman"/>
          <w:b/>
          <w:bCs/>
          <w:lang w:val="ru-RU"/>
        </w:rPr>
        <w:t>Социјална и јавна корист</w:t>
      </w:r>
      <w:r w:rsidRPr="002C4F6D">
        <w:rPr>
          <w:rFonts w:ascii="Times New Roman" w:hAnsi="Times New Roman" w:cs="Times New Roman"/>
          <w:lang w:val="ru-RU"/>
        </w:rPr>
        <w:t xml:space="preserve"> (подобрен комфор, безбедност, квалитет на услуги);</w:t>
      </w:r>
    </w:p>
    <w:p w14:paraId="7D992F09" w14:textId="77777777" w:rsidR="00916241" w:rsidRPr="002C4F6D" w:rsidRDefault="00916241" w:rsidP="007B6048">
      <w:pPr>
        <w:numPr>
          <w:ilvl w:val="0"/>
          <w:numId w:val="103"/>
        </w:numPr>
        <w:jc w:val="both"/>
        <w:rPr>
          <w:rFonts w:ascii="Times New Roman" w:hAnsi="Times New Roman" w:cs="Times New Roman"/>
          <w:lang w:val="ru-RU"/>
        </w:rPr>
      </w:pPr>
      <w:r w:rsidRPr="002C4F6D">
        <w:rPr>
          <w:rFonts w:ascii="Times New Roman" w:hAnsi="Times New Roman" w:cs="Times New Roman"/>
          <w:b/>
          <w:bCs/>
          <w:lang w:val="ru-RU"/>
        </w:rPr>
        <w:t>Потенцијал за финансирање</w:t>
      </w:r>
      <w:r w:rsidRPr="002C4F6D">
        <w:rPr>
          <w:rFonts w:ascii="Times New Roman" w:hAnsi="Times New Roman" w:cs="Times New Roman"/>
          <w:lang w:val="ru-RU"/>
        </w:rPr>
        <w:t xml:space="preserve"> преку грантови, програми и партнерства;</w:t>
      </w:r>
    </w:p>
    <w:p w14:paraId="78AE789B" w14:textId="77777777" w:rsidR="00916241" w:rsidRPr="002C4F6D" w:rsidRDefault="00916241" w:rsidP="007B6048">
      <w:pPr>
        <w:numPr>
          <w:ilvl w:val="0"/>
          <w:numId w:val="103"/>
        </w:numPr>
        <w:jc w:val="both"/>
        <w:rPr>
          <w:rFonts w:ascii="Times New Roman" w:hAnsi="Times New Roman" w:cs="Times New Roman"/>
          <w:lang w:val="ru-RU"/>
        </w:rPr>
      </w:pPr>
      <w:r w:rsidRPr="002C4F6D">
        <w:rPr>
          <w:rFonts w:ascii="Times New Roman" w:hAnsi="Times New Roman" w:cs="Times New Roman"/>
          <w:b/>
          <w:bCs/>
          <w:lang w:val="ru-RU"/>
        </w:rPr>
        <w:t>Синергија со ОИЕ</w:t>
      </w:r>
      <w:r w:rsidRPr="002C4F6D">
        <w:rPr>
          <w:rFonts w:ascii="Times New Roman" w:hAnsi="Times New Roman" w:cs="Times New Roman"/>
          <w:lang w:val="ru-RU"/>
        </w:rPr>
        <w:t xml:space="preserve"> (ЕЕ мерки кои ја намалуваат потребната моќност/инвестиции за ОИЕ и ја зголемуваат ефективноста).</w:t>
      </w:r>
    </w:p>
    <w:p w14:paraId="70B5EF1C"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3.3.2 Приоритетни сектори</w:t>
      </w:r>
    </w:p>
    <w:p w14:paraId="0EA2EC94"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Сектор 1: Јавни згради (општински објекти, образование, култура, спорт)</w:t>
      </w:r>
    </w:p>
    <w:p w14:paraId="37B21C6E" w14:textId="77777777" w:rsidR="00972AD3" w:rsidRPr="002C4F6D" w:rsidRDefault="00916241" w:rsidP="00916241">
      <w:pPr>
        <w:jc w:val="both"/>
        <w:rPr>
          <w:rFonts w:ascii="Times New Roman" w:hAnsi="Times New Roman" w:cs="Times New Roman"/>
          <w:lang w:val="ru-RU"/>
        </w:rPr>
      </w:pPr>
      <w:r w:rsidRPr="002C4F6D">
        <w:rPr>
          <w:rFonts w:ascii="Times New Roman" w:hAnsi="Times New Roman" w:cs="Times New Roman"/>
          <w:b/>
          <w:bCs/>
          <w:lang w:val="ru-RU"/>
        </w:rPr>
        <w:t>Зошто е приоритетен:</w:t>
      </w:r>
      <w:r w:rsidRPr="002C4F6D">
        <w:rPr>
          <w:rFonts w:ascii="Times New Roman" w:hAnsi="Times New Roman" w:cs="Times New Roman"/>
          <w:lang w:val="ru-RU"/>
        </w:rPr>
        <w:t xml:space="preserve"> јавните згради се под директна надлежност на општината, имаат постојана потрошувачка и обично содржат значителни „скриени загуби“ (обвивка, греење, осветлување).</w:t>
      </w:r>
    </w:p>
    <w:p w14:paraId="1B5A905B" w14:textId="31DAE3B4" w:rsidR="00916241" w:rsidRPr="002C4F6D" w:rsidRDefault="00916241" w:rsidP="00916241">
      <w:pPr>
        <w:jc w:val="both"/>
        <w:rPr>
          <w:rFonts w:ascii="Times New Roman" w:hAnsi="Times New Roman" w:cs="Times New Roman"/>
        </w:rPr>
      </w:pPr>
      <w:r w:rsidRPr="002C4F6D">
        <w:rPr>
          <w:rFonts w:ascii="Times New Roman" w:hAnsi="Times New Roman" w:cs="Times New Roman"/>
          <w:b/>
          <w:bCs/>
        </w:rPr>
        <w:t>Области за интервенција:</w:t>
      </w:r>
    </w:p>
    <w:p w14:paraId="7C60BB70" w14:textId="77777777" w:rsidR="00916241" w:rsidRPr="002C4F6D" w:rsidRDefault="00916241" w:rsidP="007B6048">
      <w:pPr>
        <w:numPr>
          <w:ilvl w:val="0"/>
          <w:numId w:val="104"/>
        </w:numPr>
        <w:jc w:val="both"/>
        <w:rPr>
          <w:rFonts w:ascii="Times New Roman" w:hAnsi="Times New Roman" w:cs="Times New Roman"/>
          <w:lang w:val="ru-RU"/>
        </w:rPr>
      </w:pPr>
      <w:r w:rsidRPr="002C4F6D">
        <w:rPr>
          <w:rFonts w:ascii="Times New Roman" w:hAnsi="Times New Roman" w:cs="Times New Roman"/>
          <w:lang w:val="ru-RU"/>
        </w:rPr>
        <w:t>Енергетски прегледи/аудити на најголеми потрошувачи;</w:t>
      </w:r>
    </w:p>
    <w:p w14:paraId="2603A35D" w14:textId="77777777" w:rsidR="00916241" w:rsidRPr="002C4F6D" w:rsidRDefault="00916241" w:rsidP="007B6048">
      <w:pPr>
        <w:numPr>
          <w:ilvl w:val="0"/>
          <w:numId w:val="104"/>
        </w:numPr>
        <w:jc w:val="both"/>
        <w:rPr>
          <w:rFonts w:ascii="Times New Roman" w:hAnsi="Times New Roman" w:cs="Times New Roman"/>
          <w:lang w:val="ru-RU"/>
        </w:rPr>
      </w:pPr>
      <w:r w:rsidRPr="002C4F6D">
        <w:rPr>
          <w:rFonts w:ascii="Times New Roman" w:hAnsi="Times New Roman" w:cs="Times New Roman"/>
          <w:lang w:val="ru-RU"/>
        </w:rPr>
        <w:t xml:space="preserve">Брзи ЕЕ мерки: </w:t>
      </w:r>
      <w:r w:rsidRPr="002C4F6D">
        <w:rPr>
          <w:rFonts w:ascii="Times New Roman" w:hAnsi="Times New Roman" w:cs="Times New Roman"/>
        </w:rPr>
        <w:t>LED</w:t>
      </w:r>
      <w:r w:rsidRPr="002C4F6D">
        <w:rPr>
          <w:rFonts w:ascii="Times New Roman" w:hAnsi="Times New Roman" w:cs="Times New Roman"/>
          <w:lang w:val="ru-RU"/>
        </w:rPr>
        <w:t xml:space="preserve"> осветлување, сензори, подобра регулација (термостати/зонирање), сервисирање на системи;</w:t>
      </w:r>
    </w:p>
    <w:p w14:paraId="749EDB02" w14:textId="77777777" w:rsidR="00916241" w:rsidRPr="002C4F6D" w:rsidRDefault="00916241" w:rsidP="007B6048">
      <w:pPr>
        <w:numPr>
          <w:ilvl w:val="0"/>
          <w:numId w:val="104"/>
        </w:numPr>
        <w:jc w:val="both"/>
        <w:rPr>
          <w:rFonts w:ascii="Times New Roman" w:hAnsi="Times New Roman" w:cs="Times New Roman"/>
          <w:lang w:val="ru-RU"/>
        </w:rPr>
      </w:pPr>
      <w:r w:rsidRPr="002C4F6D">
        <w:rPr>
          <w:rFonts w:ascii="Times New Roman" w:hAnsi="Times New Roman" w:cs="Times New Roman"/>
          <w:lang w:val="ru-RU"/>
        </w:rPr>
        <w:t>Среднорочни ЕЕ мерки: изолација на покрив/таван, замена/санација на столарија, фасадна изолација;</w:t>
      </w:r>
    </w:p>
    <w:p w14:paraId="6D5A029E" w14:textId="77777777" w:rsidR="00972AD3" w:rsidRPr="002C4F6D" w:rsidRDefault="00916241" w:rsidP="007B6048">
      <w:pPr>
        <w:numPr>
          <w:ilvl w:val="0"/>
          <w:numId w:val="104"/>
        </w:numPr>
        <w:jc w:val="both"/>
        <w:rPr>
          <w:rFonts w:ascii="Times New Roman" w:hAnsi="Times New Roman" w:cs="Times New Roman"/>
          <w:lang w:val="ru-RU"/>
        </w:rPr>
      </w:pPr>
      <w:r w:rsidRPr="002C4F6D">
        <w:rPr>
          <w:rFonts w:ascii="Times New Roman" w:hAnsi="Times New Roman" w:cs="Times New Roman"/>
          <w:lang w:val="ru-RU"/>
        </w:rPr>
        <w:t xml:space="preserve">Интеграција на ОИЕ: </w:t>
      </w:r>
      <w:r w:rsidRPr="002C4F6D">
        <w:rPr>
          <w:rFonts w:ascii="Times New Roman" w:hAnsi="Times New Roman" w:cs="Times New Roman"/>
        </w:rPr>
        <w:t>PV</w:t>
      </w:r>
      <w:r w:rsidRPr="002C4F6D">
        <w:rPr>
          <w:rFonts w:ascii="Times New Roman" w:hAnsi="Times New Roman" w:cs="Times New Roman"/>
          <w:lang w:val="ru-RU"/>
        </w:rPr>
        <w:t xml:space="preserve"> на </w:t>
      </w:r>
      <w:r w:rsidR="00E02A7D" w:rsidRPr="002C4F6D">
        <w:rPr>
          <w:rFonts w:ascii="Times New Roman" w:hAnsi="Times New Roman" w:cs="Times New Roman"/>
          <w:lang w:val="ru-RU"/>
        </w:rPr>
        <w:t>Покриви</w:t>
      </w:r>
      <w:r w:rsidRPr="002C4F6D">
        <w:rPr>
          <w:rFonts w:ascii="Times New Roman" w:hAnsi="Times New Roman" w:cs="Times New Roman"/>
          <w:lang w:val="ru-RU"/>
        </w:rPr>
        <w:t>, соларни колектори за топла вода (каде што има реална потрошувачка).</w:t>
      </w:r>
    </w:p>
    <w:p w14:paraId="0D44CCB9" w14:textId="31234A01" w:rsidR="00916241" w:rsidRPr="002C4F6D" w:rsidRDefault="00916241" w:rsidP="00972AD3">
      <w:pPr>
        <w:ind w:left="720"/>
        <w:jc w:val="both"/>
        <w:rPr>
          <w:rFonts w:ascii="Times New Roman" w:hAnsi="Times New Roman" w:cs="Times New Roman"/>
          <w:lang w:val="ru-RU"/>
        </w:rPr>
      </w:pP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/м², МКД/м², број на објекти со ЕЕ мерки, произведени </w:t>
      </w:r>
      <w:r w:rsidRPr="002C4F6D">
        <w:rPr>
          <w:rFonts w:ascii="Times New Roman" w:hAnsi="Times New Roman" w:cs="Times New Roman"/>
        </w:rPr>
        <w:t>kWh</w:t>
      </w:r>
      <w:r w:rsidRPr="002C4F6D">
        <w:rPr>
          <w:rFonts w:ascii="Times New Roman" w:hAnsi="Times New Roman" w:cs="Times New Roman"/>
          <w:lang w:val="ru-RU"/>
        </w:rPr>
        <w:t xml:space="preserve"> од </w:t>
      </w:r>
      <w:r w:rsidRPr="002C4F6D">
        <w:rPr>
          <w:rFonts w:ascii="Times New Roman" w:hAnsi="Times New Roman" w:cs="Times New Roman"/>
        </w:rPr>
        <w:t>PV</w:t>
      </w:r>
      <w:r w:rsidRPr="002C4F6D">
        <w:rPr>
          <w:rFonts w:ascii="Times New Roman" w:hAnsi="Times New Roman" w:cs="Times New Roman"/>
          <w:lang w:val="ru-RU"/>
        </w:rPr>
        <w:t>.</w:t>
      </w:r>
    </w:p>
    <w:p w14:paraId="61FFF8EF"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lastRenderedPageBreak/>
        <w:t>Сектор 2: Јавно (улично) осветлување</w:t>
      </w:r>
    </w:p>
    <w:p w14:paraId="33FDDE17" w14:textId="77777777" w:rsidR="00916241" w:rsidRPr="002C4F6D" w:rsidRDefault="00916241" w:rsidP="00916241">
      <w:pPr>
        <w:jc w:val="both"/>
        <w:rPr>
          <w:rFonts w:ascii="Times New Roman" w:hAnsi="Times New Roman" w:cs="Times New Roman"/>
        </w:rPr>
      </w:pPr>
      <w:r w:rsidRPr="002C4F6D">
        <w:rPr>
          <w:rFonts w:ascii="Times New Roman" w:hAnsi="Times New Roman" w:cs="Times New Roman"/>
          <w:b/>
          <w:bCs/>
          <w:lang w:val="ru-RU"/>
        </w:rPr>
        <w:t>Зошто е приоритетен:</w:t>
      </w:r>
      <w:r w:rsidRPr="002C4F6D">
        <w:rPr>
          <w:rFonts w:ascii="Times New Roman" w:hAnsi="Times New Roman" w:cs="Times New Roman"/>
          <w:lang w:val="ru-RU"/>
        </w:rPr>
        <w:t xml:space="preserve"> значаен потрошувач и редовна ставка во општинскиот буџет, со многу висок потенцијал за заштеда и брзо враќање на инвестицијата.</w:t>
      </w:r>
      <w:r w:rsidRPr="002C4F6D">
        <w:rPr>
          <w:rFonts w:ascii="Times New Roman" w:hAnsi="Times New Roman" w:cs="Times New Roman"/>
          <w:lang w:val="ru-RU"/>
        </w:rPr>
        <w:br/>
      </w:r>
      <w:r w:rsidRPr="002C4F6D">
        <w:rPr>
          <w:rFonts w:ascii="Times New Roman" w:hAnsi="Times New Roman" w:cs="Times New Roman"/>
          <w:b/>
          <w:bCs/>
        </w:rPr>
        <w:t>Области за интервенција:</w:t>
      </w:r>
    </w:p>
    <w:p w14:paraId="2D3DD619" w14:textId="77777777" w:rsidR="00916241" w:rsidRPr="002C4F6D" w:rsidRDefault="00916241" w:rsidP="007B6048">
      <w:pPr>
        <w:numPr>
          <w:ilvl w:val="0"/>
          <w:numId w:val="105"/>
        </w:numPr>
        <w:jc w:val="both"/>
        <w:rPr>
          <w:rFonts w:ascii="Times New Roman" w:hAnsi="Times New Roman" w:cs="Times New Roman"/>
          <w:lang w:val="ru-RU"/>
        </w:rPr>
      </w:pPr>
      <w:r w:rsidRPr="002C4F6D">
        <w:rPr>
          <w:rFonts w:ascii="Times New Roman" w:hAnsi="Times New Roman" w:cs="Times New Roman"/>
          <w:lang w:val="ru-RU"/>
        </w:rPr>
        <w:t xml:space="preserve">Модернизација со </w:t>
      </w:r>
      <w:r w:rsidRPr="002C4F6D">
        <w:rPr>
          <w:rFonts w:ascii="Times New Roman" w:hAnsi="Times New Roman" w:cs="Times New Roman"/>
        </w:rPr>
        <w:t>LED</w:t>
      </w:r>
      <w:r w:rsidRPr="002C4F6D">
        <w:rPr>
          <w:rFonts w:ascii="Times New Roman" w:hAnsi="Times New Roman" w:cs="Times New Roman"/>
          <w:lang w:val="ru-RU"/>
        </w:rPr>
        <w:t xml:space="preserve"> по приоритетни улици/зони;</w:t>
      </w:r>
    </w:p>
    <w:p w14:paraId="384B4A55" w14:textId="77777777" w:rsidR="00916241" w:rsidRPr="002C4F6D" w:rsidRDefault="00916241" w:rsidP="007B6048">
      <w:pPr>
        <w:numPr>
          <w:ilvl w:val="0"/>
          <w:numId w:val="105"/>
        </w:numPr>
        <w:jc w:val="both"/>
        <w:rPr>
          <w:rFonts w:ascii="Times New Roman" w:hAnsi="Times New Roman" w:cs="Times New Roman"/>
          <w:lang w:val="ru-RU"/>
        </w:rPr>
      </w:pPr>
      <w:r w:rsidRPr="002C4F6D">
        <w:rPr>
          <w:rFonts w:ascii="Times New Roman" w:hAnsi="Times New Roman" w:cs="Times New Roman"/>
          <w:lang w:val="ru-RU"/>
        </w:rPr>
        <w:t>Подобро управување (тајмери/фотоќелии, зонирање, редукција во доцни часови каде што е безбедно);</w:t>
      </w:r>
    </w:p>
    <w:p w14:paraId="3B6F8322" w14:textId="77777777" w:rsidR="00916241" w:rsidRPr="002C4F6D" w:rsidRDefault="00916241" w:rsidP="007B6048">
      <w:pPr>
        <w:numPr>
          <w:ilvl w:val="0"/>
          <w:numId w:val="105"/>
        </w:numPr>
        <w:jc w:val="both"/>
        <w:rPr>
          <w:rFonts w:ascii="Times New Roman" w:hAnsi="Times New Roman" w:cs="Times New Roman"/>
          <w:lang w:val="ru-RU"/>
        </w:rPr>
      </w:pPr>
      <w:r w:rsidRPr="002C4F6D">
        <w:rPr>
          <w:rFonts w:ascii="Times New Roman" w:hAnsi="Times New Roman" w:cs="Times New Roman"/>
          <w:lang w:val="ru-RU"/>
        </w:rPr>
        <w:t>Стандардизација на опрема и планско одржување.</w:t>
      </w:r>
      <w:r w:rsidRPr="002C4F6D">
        <w:rPr>
          <w:rFonts w:ascii="Times New Roman" w:hAnsi="Times New Roman" w:cs="Times New Roman"/>
          <w:lang w:val="ru-RU"/>
        </w:rPr>
        <w:br/>
      </w: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w:t>
      </w:r>
      <w:r w:rsidRPr="002C4F6D">
        <w:rPr>
          <w:rFonts w:ascii="Times New Roman" w:hAnsi="Times New Roman" w:cs="Times New Roman"/>
        </w:rPr>
        <w:t>kWh</w:t>
      </w:r>
      <w:r w:rsidRPr="002C4F6D">
        <w:rPr>
          <w:rFonts w:ascii="Times New Roman" w:hAnsi="Times New Roman" w:cs="Times New Roman"/>
          <w:lang w:val="ru-RU"/>
        </w:rPr>
        <w:t xml:space="preserve">/светилка, % </w:t>
      </w:r>
      <w:r w:rsidRPr="002C4F6D">
        <w:rPr>
          <w:rFonts w:ascii="Times New Roman" w:hAnsi="Times New Roman" w:cs="Times New Roman"/>
        </w:rPr>
        <w:t>LED</w:t>
      </w:r>
      <w:r w:rsidRPr="002C4F6D">
        <w:rPr>
          <w:rFonts w:ascii="Times New Roman" w:hAnsi="Times New Roman" w:cs="Times New Roman"/>
          <w:lang w:val="ru-RU"/>
        </w:rPr>
        <w:t>, МКД/год и МКД/светилка.</w:t>
      </w:r>
    </w:p>
    <w:p w14:paraId="55FDAC25"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Сектор 3: Комунални системи со електрична потрошувачка (водоснабдување/пумпи и други погони – ако е применливо)</w:t>
      </w:r>
    </w:p>
    <w:p w14:paraId="7FC1E360" w14:textId="77777777" w:rsidR="00916241" w:rsidRPr="002C4F6D" w:rsidRDefault="00916241" w:rsidP="00916241">
      <w:pPr>
        <w:jc w:val="both"/>
        <w:rPr>
          <w:rFonts w:ascii="Times New Roman" w:hAnsi="Times New Roman" w:cs="Times New Roman"/>
        </w:rPr>
      </w:pPr>
      <w:r w:rsidRPr="002C4F6D">
        <w:rPr>
          <w:rFonts w:ascii="Times New Roman" w:hAnsi="Times New Roman" w:cs="Times New Roman"/>
          <w:b/>
          <w:bCs/>
          <w:lang w:val="ru-RU"/>
        </w:rPr>
        <w:t>Зошто е приоритетен:</w:t>
      </w:r>
      <w:r w:rsidRPr="002C4F6D">
        <w:rPr>
          <w:rFonts w:ascii="Times New Roman" w:hAnsi="Times New Roman" w:cs="Times New Roman"/>
          <w:lang w:val="ru-RU"/>
        </w:rPr>
        <w:t xml:space="preserve"> комуналните погони (пумпи, електромоторни системи) често трошат значајна електрична енергија, а заштедите се мерливи и трајни.</w:t>
      </w:r>
      <w:r w:rsidRPr="002C4F6D">
        <w:rPr>
          <w:rFonts w:ascii="Times New Roman" w:hAnsi="Times New Roman" w:cs="Times New Roman"/>
          <w:lang w:val="ru-RU"/>
        </w:rPr>
        <w:br/>
      </w:r>
      <w:r w:rsidRPr="002C4F6D">
        <w:rPr>
          <w:rFonts w:ascii="Times New Roman" w:hAnsi="Times New Roman" w:cs="Times New Roman"/>
          <w:b/>
          <w:bCs/>
        </w:rPr>
        <w:t>Области за интервенција:</w:t>
      </w:r>
    </w:p>
    <w:p w14:paraId="4C3CD535" w14:textId="77777777" w:rsidR="00916241" w:rsidRPr="002C4F6D" w:rsidRDefault="00916241" w:rsidP="007B6048">
      <w:pPr>
        <w:numPr>
          <w:ilvl w:val="0"/>
          <w:numId w:val="106"/>
        </w:numPr>
        <w:jc w:val="both"/>
        <w:rPr>
          <w:rFonts w:ascii="Times New Roman" w:hAnsi="Times New Roman" w:cs="Times New Roman"/>
          <w:lang w:val="ru-RU"/>
        </w:rPr>
      </w:pPr>
      <w:r w:rsidRPr="002C4F6D">
        <w:rPr>
          <w:rFonts w:ascii="Times New Roman" w:hAnsi="Times New Roman" w:cs="Times New Roman"/>
          <w:lang w:val="ru-RU"/>
        </w:rPr>
        <w:t>Оптимизација на режими на работа и „</w:t>
      </w:r>
      <w:r w:rsidRPr="002C4F6D">
        <w:rPr>
          <w:rFonts w:ascii="Times New Roman" w:hAnsi="Times New Roman" w:cs="Times New Roman"/>
        </w:rPr>
        <w:t>peak</w:t>
      </w:r>
      <w:r w:rsidRPr="002C4F6D">
        <w:rPr>
          <w:rFonts w:ascii="Times New Roman" w:hAnsi="Times New Roman" w:cs="Times New Roman"/>
          <w:lang w:val="ru-RU"/>
        </w:rPr>
        <w:t>“ потрошувачка;</w:t>
      </w:r>
    </w:p>
    <w:p w14:paraId="54CC2B7E" w14:textId="77777777" w:rsidR="00916241" w:rsidRPr="002C4F6D" w:rsidRDefault="00916241" w:rsidP="007B6048">
      <w:pPr>
        <w:numPr>
          <w:ilvl w:val="0"/>
          <w:numId w:val="106"/>
        </w:numPr>
        <w:jc w:val="both"/>
        <w:rPr>
          <w:rFonts w:ascii="Times New Roman" w:hAnsi="Times New Roman" w:cs="Times New Roman"/>
          <w:lang w:val="ru-RU"/>
        </w:rPr>
      </w:pPr>
      <w:r w:rsidRPr="002C4F6D">
        <w:rPr>
          <w:rFonts w:ascii="Times New Roman" w:hAnsi="Times New Roman" w:cs="Times New Roman"/>
          <w:lang w:val="ru-RU"/>
        </w:rPr>
        <w:t>Воведување фреквентни регулатори (</w:t>
      </w:r>
      <w:r w:rsidRPr="002C4F6D">
        <w:rPr>
          <w:rFonts w:ascii="Times New Roman" w:hAnsi="Times New Roman" w:cs="Times New Roman"/>
        </w:rPr>
        <w:t>VFD</w:t>
      </w:r>
      <w:r w:rsidRPr="002C4F6D">
        <w:rPr>
          <w:rFonts w:ascii="Times New Roman" w:hAnsi="Times New Roman" w:cs="Times New Roman"/>
          <w:lang w:val="ru-RU"/>
        </w:rPr>
        <w:t>) на критични пумпи;</w:t>
      </w:r>
    </w:p>
    <w:p w14:paraId="37AD676D" w14:textId="77777777" w:rsidR="00916241" w:rsidRPr="002C4F6D" w:rsidRDefault="00916241" w:rsidP="007B6048">
      <w:pPr>
        <w:numPr>
          <w:ilvl w:val="0"/>
          <w:numId w:val="106"/>
        </w:numPr>
        <w:jc w:val="both"/>
        <w:rPr>
          <w:rFonts w:ascii="Times New Roman" w:hAnsi="Times New Roman" w:cs="Times New Roman"/>
          <w:lang w:val="ru-RU"/>
        </w:rPr>
      </w:pPr>
      <w:r w:rsidRPr="002C4F6D">
        <w:rPr>
          <w:rFonts w:ascii="Times New Roman" w:hAnsi="Times New Roman" w:cs="Times New Roman"/>
          <w:lang w:val="ru-RU"/>
        </w:rPr>
        <w:t>Ремонт/замена на неефикасни пумпи и мотори;</w:t>
      </w:r>
    </w:p>
    <w:p w14:paraId="12659498" w14:textId="77777777" w:rsidR="00916241" w:rsidRPr="002C4F6D" w:rsidRDefault="00916241" w:rsidP="007B6048">
      <w:pPr>
        <w:numPr>
          <w:ilvl w:val="0"/>
          <w:numId w:val="106"/>
        </w:numPr>
        <w:jc w:val="both"/>
        <w:rPr>
          <w:rFonts w:ascii="Times New Roman" w:hAnsi="Times New Roman" w:cs="Times New Roman"/>
          <w:lang w:val="ru-RU"/>
        </w:rPr>
      </w:pPr>
      <w:r w:rsidRPr="002C4F6D">
        <w:rPr>
          <w:rFonts w:ascii="Times New Roman" w:hAnsi="Times New Roman" w:cs="Times New Roman"/>
          <w:lang w:val="ru-RU"/>
        </w:rPr>
        <w:t>Намалување на загуби во мрежата (индиректна енергетска заштеда);</w:t>
      </w:r>
    </w:p>
    <w:p w14:paraId="5E025672" w14:textId="77777777" w:rsidR="00916241" w:rsidRPr="002C4F6D" w:rsidRDefault="00916241" w:rsidP="007B6048">
      <w:pPr>
        <w:numPr>
          <w:ilvl w:val="0"/>
          <w:numId w:val="106"/>
        </w:numPr>
        <w:jc w:val="both"/>
        <w:rPr>
          <w:rFonts w:ascii="Times New Roman" w:hAnsi="Times New Roman" w:cs="Times New Roman"/>
          <w:lang w:val="ru-RU"/>
        </w:rPr>
      </w:pPr>
      <w:r w:rsidRPr="002C4F6D">
        <w:rPr>
          <w:rFonts w:ascii="Times New Roman" w:hAnsi="Times New Roman" w:cs="Times New Roman"/>
          <w:lang w:val="ru-RU"/>
        </w:rPr>
        <w:t xml:space="preserve">Можна интеграција со </w:t>
      </w:r>
      <w:r w:rsidRPr="002C4F6D">
        <w:rPr>
          <w:rFonts w:ascii="Times New Roman" w:hAnsi="Times New Roman" w:cs="Times New Roman"/>
        </w:rPr>
        <w:t>PV</w:t>
      </w:r>
      <w:r w:rsidRPr="002C4F6D">
        <w:rPr>
          <w:rFonts w:ascii="Times New Roman" w:hAnsi="Times New Roman" w:cs="Times New Roman"/>
          <w:lang w:val="ru-RU"/>
        </w:rPr>
        <w:t xml:space="preserve"> за дневна потрошувачка (каде е технички оправдано).</w:t>
      </w:r>
      <w:r w:rsidRPr="002C4F6D">
        <w:rPr>
          <w:rFonts w:ascii="Times New Roman" w:hAnsi="Times New Roman" w:cs="Times New Roman"/>
          <w:lang w:val="ru-RU"/>
        </w:rPr>
        <w:br/>
      </w: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w:t>
      </w:r>
      <w:r w:rsidRPr="002C4F6D">
        <w:rPr>
          <w:rFonts w:ascii="Times New Roman" w:hAnsi="Times New Roman" w:cs="Times New Roman"/>
        </w:rPr>
        <w:t>m</w:t>
      </w:r>
      <w:r w:rsidRPr="002C4F6D">
        <w:rPr>
          <w:rFonts w:ascii="Times New Roman" w:hAnsi="Times New Roman" w:cs="Times New Roman"/>
          <w:lang w:val="ru-RU"/>
        </w:rPr>
        <w:t xml:space="preserve">³ (ако има мерење), </w:t>
      </w:r>
      <w:r w:rsidRPr="002C4F6D">
        <w:rPr>
          <w:rFonts w:ascii="Times New Roman" w:hAnsi="Times New Roman" w:cs="Times New Roman"/>
        </w:rPr>
        <w:t>kWh</w:t>
      </w:r>
      <w:r w:rsidRPr="002C4F6D">
        <w:rPr>
          <w:rFonts w:ascii="Times New Roman" w:hAnsi="Times New Roman" w:cs="Times New Roman"/>
          <w:lang w:val="ru-RU"/>
        </w:rPr>
        <w:t>/год по пумпна станица, МКД/год.</w:t>
      </w:r>
    </w:p>
    <w:p w14:paraId="1BE04FF9"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Сектор 4: Транспорт (општински и/или ЈКП возен парк)</w:t>
      </w:r>
    </w:p>
    <w:p w14:paraId="79FCD183" w14:textId="77777777" w:rsidR="00972AD3" w:rsidRPr="002C4F6D" w:rsidRDefault="00916241" w:rsidP="00916241">
      <w:pPr>
        <w:jc w:val="both"/>
        <w:rPr>
          <w:rFonts w:ascii="Times New Roman" w:hAnsi="Times New Roman" w:cs="Times New Roman"/>
          <w:lang w:val="ru-RU"/>
        </w:rPr>
      </w:pPr>
      <w:r w:rsidRPr="002C4F6D">
        <w:rPr>
          <w:rFonts w:ascii="Times New Roman" w:hAnsi="Times New Roman" w:cs="Times New Roman"/>
          <w:b/>
          <w:bCs/>
          <w:lang w:val="ru-RU"/>
        </w:rPr>
        <w:t>Зошто е приоритетен:</w:t>
      </w:r>
      <w:r w:rsidRPr="002C4F6D">
        <w:rPr>
          <w:rFonts w:ascii="Times New Roman" w:hAnsi="Times New Roman" w:cs="Times New Roman"/>
          <w:lang w:val="ru-RU"/>
        </w:rPr>
        <w:t xml:space="preserve"> директен извор на емисии (</w:t>
      </w:r>
      <w:r w:rsidRPr="002C4F6D">
        <w:rPr>
          <w:rFonts w:ascii="Times New Roman" w:hAnsi="Times New Roman" w:cs="Times New Roman"/>
        </w:rPr>
        <w:t>Scope</w:t>
      </w:r>
      <w:r w:rsidRPr="002C4F6D">
        <w:rPr>
          <w:rFonts w:ascii="Times New Roman" w:hAnsi="Times New Roman" w:cs="Times New Roman"/>
          <w:lang w:val="ru-RU"/>
        </w:rPr>
        <w:t xml:space="preserve"> 1) и оперативни трошоци (гориво, одржување).</w:t>
      </w:r>
    </w:p>
    <w:p w14:paraId="0768D55C" w14:textId="72FE8AAB" w:rsidR="00916241" w:rsidRPr="002C4F6D" w:rsidRDefault="00916241" w:rsidP="00916241">
      <w:pPr>
        <w:jc w:val="both"/>
        <w:rPr>
          <w:rFonts w:ascii="Times New Roman" w:hAnsi="Times New Roman" w:cs="Times New Roman"/>
        </w:rPr>
      </w:pPr>
      <w:r w:rsidRPr="002C4F6D">
        <w:rPr>
          <w:rFonts w:ascii="Times New Roman" w:hAnsi="Times New Roman" w:cs="Times New Roman"/>
          <w:b/>
          <w:bCs/>
        </w:rPr>
        <w:t>Области за интервенција:</w:t>
      </w:r>
    </w:p>
    <w:p w14:paraId="5BCDCBFD" w14:textId="77777777" w:rsidR="00916241" w:rsidRPr="002C4F6D" w:rsidRDefault="00916241" w:rsidP="007B6048">
      <w:pPr>
        <w:numPr>
          <w:ilvl w:val="0"/>
          <w:numId w:val="107"/>
        </w:numPr>
        <w:jc w:val="both"/>
        <w:rPr>
          <w:rFonts w:ascii="Times New Roman" w:hAnsi="Times New Roman" w:cs="Times New Roman"/>
          <w:lang w:val="ru-RU"/>
        </w:rPr>
      </w:pPr>
      <w:r w:rsidRPr="002C4F6D">
        <w:rPr>
          <w:rFonts w:ascii="Times New Roman" w:hAnsi="Times New Roman" w:cs="Times New Roman"/>
          <w:lang w:val="ru-RU"/>
        </w:rPr>
        <w:t>Систем за евиденција на гориво и километража (по возило);</w:t>
      </w:r>
    </w:p>
    <w:p w14:paraId="01179124" w14:textId="77777777" w:rsidR="00916241" w:rsidRPr="002C4F6D" w:rsidRDefault="00916241" w:rsidP="007B6048">
      <w:pPr>
        <w:numPr>
          <w:ilvl w:val="0"/>
          <w:numId w:val="107"/>
        </w:numPr>
        <w:jc w:val="both"/>
        <w:rPr>
          <w:rFonts w:ascii="Times New Roman" w:hAnsi="Times New Roman" w:cs="Times New Roman"/>
          <w:lang w:val="ru-RU"/>
        </w:rPr>
      </w:pPr>
      <w:r w:rsidRPr="002C4F6D">
        <w:rPr>
          <w:rFonts w:ascii="Times New Roman" w:hAnsi="Times New Roman" w:cs="Times New Roman"/>
          <w:lang w:val="ru-RU"/>
        </w:rPr>
        <w:t>Оптимизација на рути и работни налози;</w:t>
      </w:r>
    </w:p>
    <w:p w14:paraId="0027B898" w14:textId="77777777" w:rsidR="00916241" w:rsidRPr="002C4F6D" w:rsidRDefault="00916241" w:rsidP="007B6048">
      <w:pPr>
        <w:numPr>
          <w:ilvl w:val="0"/>
          <w:numId w:val="107"/>
        </w:numPr>
        <w:jc w:val="both"/>
        <w:rPr>
          <w:rFonts w:ascii="Times New Roman" w:hAnsi="Times New Roman" w:cs="Times New Roman"/>
          <w:lang w:val="ru-RU"/>
        </w:rPr>
      </w:pPr>
      <w:r w:rsidRPr="002C4F6D">
        <w:rPr>
          <w:rFonts w:ascii="Times New Roman" w:hAnsi="Times New Roman" w:cs="Times New Roman"/>
          <w:lang w:val="ru-RU"/>
        </w:rPr>
        <w:t xml:space="preserve">Редовно одржување и контрола на потрошувачка (литри/100 </w:t>
      </w:r>
      <w:r w:rsidRPr="002C4F6D">
        <w:rPr>
          <w:rFonts w:ascii="Times New Roman" w:hAnsi="Times New Roman" w:cs="Times New Roman"/>
        </w:rPr>
        <w:t>km</w:t>
      </w:r>
      <w:r w:rsidRPr="002C4F6D">
        <w:rPr>
          <w:rFonts w:ascii="Times New Roman" w:hAnsi="Times New Roman" w:cs="Times New Roman"/>
          <w:lang w:val="ru-RU"/>
        </w:rPr>
        <w:t>);</w:t>
      </w:r>
    </w:p>
    <w:p w14:paraId="0EE160A3" w14:textId="77777777" w:rsidR="00916241" w:rsidRPr="002C4F6D" w:rsidRDefault="00916241" w:rsidP="007B6048">
      <w:pPr>
        <w:numPr>
          <w:ilvl w:val="0"/>
          <w:numId w:val="107"/>
        </w:numPr>
        <w:jc w:val="both"/>
        <w:rPr>
          <w:rFonts w:ascii="Times New Roman" w:hAnsi="Times New Roman" w:cs="Times New Roman"/>
          <w:lang w:val="ru-RU"/>
        </w:rPr>
      </w:pPr>
      <w:r w:rsidRPr="002C4F6D">
        <w:rPr>
          <w:rFonts w:ascii="Times New Roman" w:hAnsi="Times New Roman" w:cs="Times New Roman"/>
          <w:lang w:val="ru-RU"/>
        </w:rPr>
        <w:t>Постепена замена на најнеефикасни возила (кога е финансиски возможно).</w:t>
      </w:r>
      <w:r w:rsidRPr="002C4F6D">
        <w:rPr>
          <w:rFonts w:ascii="Times New Roman" w:hAnsi="Times New Roman" w:cs="Times New Roman"/>
          <w:lang w:val="ru-RU"/>
        </w:rPr>
        <w:br/>
      </w: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литри/год, литри/100 </w:t>
      </w:r>
      <w:r w:rsidRPr="002C4F6D">
        <w:rPr>
          <w:rFonts w:ascii="Times New Roman" w:hAnsi="Times New Roman" w:cs="Times New Roman"/>
        </w:rPr>
        <w:t>km</w:t>
      </w:r>
      <w:r w:rsidRPr="002C4F6D">
        <w:rPr>
          <w:rFonts w:ascii="Times New Roman" w:hAnsi="Times New Roman" w:cs="Times New Roman"/>
          <w:lang w:val="ru-RU"/>
        </w:rPr>
        <w:t>, МКД/</w:t>
      </w:r>
      <w:r w:rsidRPr="002C4F6D">
        <w:rPr>
          <w:rFonts w:ascii="Times New Roman" w:hAnsi="Times New Roman" w:cs="Times New Roman"/>
        </w:rPr>
        <w:t>km</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од транспорт.</w:t>
      </w:r>
    </w:p>
    <w:p w14:paraId="2C7BFC54"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Сектор 5: Домаќинства (греење, осветлување, енергетска сиромаштија)</w:t>
      </w:r>
    </w:p>
    <w:p w14:paraId="5E72C959" w14:textId="77777777" w:rsidR="00972AD3" w:rsidRPr="002C4F6D" w:rsidRDefault="00916241" w:rsidP="00916241">
      <w:pPr>
        <w:jc w:val="both"/>
        <w:rPr>
          <w:rFonts w:ascii="Times New Roman" w:hAnsi="Times New Roman" w:cs="Times New Roman"/>
          <w:lang w:val="ru-RU"/>
        </w:rPr>
      </w:pPr>
      <w:r w:rsidRPr="002C4F6D">
        <w:rPr>
          <w:rFonts w:ascii="Times New Roman" w:hAnsi="Times New Roman" w:cs="Times New Roman"/>
          <w:b/>
          <w:bCs/>
          <w:lang w:val="ru-RU"/>
        </w:rPr>
        <w:lastRenderedPageBreak/>
        <w:t>Зошто е приоритетен:</w:t>
      </w:r>
      <w:r w:rsidRPr="002C4F6D">
        <w:rPr>
          <w:rFonts w:ascii="Times New Roman" w:hAnsi="Times New Roman" w:cs="Times New Roman"/>
          <w:lang w:val="ru-RU"/>
        </w:rPr>
        <w:t xml:space="preserve"> домаќинствата обично имаат најголем удел во вкупната финална потрошувачка, особено преку греење. Општината има индиректна, но важна улога преку информирање, поддршка и модели за поттик.</w:t>
      </w:r>
    </w:p>
    <w:p w14:paraId="2B8BDFE2" w14:textId="74A34248" w:rsidR="00916241" w:rsidRPr="002C4F6D" w:rsidRDefault="00916241" w:rsidP="00916241">
      <w:pPr>
        <w:jc w:val="both"/>
        <w:rPr>
          <w:rFonts w:ascii="Times New Roman" w:hAnsi="Times New Roman" w:cs="Times New Roman"/>
        </w:rPr>
      </w:pPr>
      <w:r w:rsidRPr="002C4F6D">
        <w:rPr>
          <w:rFonts w:ascii="Times New Roman" w:hAnsi="Times New Roman" w:cs="Times New Roman"/>
          <w:b/>
          <w:bCs/>
        </w:rPr>
        <w:t>Области за интервенција:</w:t>
      </w:r>
    </w:p>
    <w:p w14:paraId="3018B1E0" w14:textId="77777777" w:rsidR="00916241" w:rsidRPr="002C4F6D" w:rsidRDefault="00916241" w:rsidP="007B6048">
      <w:pPr>
        <w:numPr>
          <w:ilvl w:val="0"/>
          <w:numId w:val="108"/>
        </w:numPr>
        <w:jc w:val="both"/>
        <w:rPr>
          <w:rFonts w:ascii="Times New Roman" w:hAnsi="Times New Roman" w:cs="Times New Roman"/>
          <w:lang w:val="ru-RU"/>
        </w:rPr>
      </w:pPr>
      <w:r w:rsidRPr="002C4F6D">
        <w:rPr>
          <w:rFonts w:ascii="Times New Roman" w:hAnsi="Times New Roman" w:cs="Times New Roman"/>
          <w:lang w:val="ru-RU"/>
        </w:rPr>
        <w:t>Едукативни и информативни програми за ЕЕ и безбедно/ефикасно греење;</w:t>
      </w:r>
    </w:p>
    <w:p w14:paraId="3E6CB0DF" w14:textId="77777777" w:rsidR="00916241" w:rsidRPr="002C4F6D" w:rsidRDefault="00916241" w:rsidP="007B6048">
      <w:pPr>
        <w:numPr>
          <w:ilvl w:val="0"/>
          <w:numId w:val="108"/>
        </w:numPr>
        <w:jc w:val="both"/>
        <w:rPr>
          <w:rFonts w:ascii="Times New Roman" w:hAnsi="Times New Roman" w:cs="Times New Roman"/>
          <w:lang w:val="ru-RU"/>
        </w:rPr>
      </w:pPr>
      <w:r w:rsidRPr="002C4F6D">
        <w:rPr>
          <w:rFonts w:ascii="Times New Roman" w:hAnsi="Times New Roman" w:cs="Times New Roman"/>
          <w:lang w:val="ru-RU"/>
        </w:rPr>
        <w:t>Поттикнување на домашна изолација и подобрување на столарија (насочување кон субвенции/програми);</w:t>
      </w:r>
    </w:p>
    <w:p w14:paraId="6ACA3453" w14:textId="77777777" w:rsidR="00916241" w:rsidRPr="002C4F6D" w:rsidRDefault="00916241" w:rsidP="007B6048">
      <w:pPr>
        <w:numPr>
          <w:ilvl w:val="0"/>
          <w:numId w:val="108"/>
        </w:numPr>
        <w:jc w:val="both"/>
        <w:rPr>
          <w:rFonts w:ascii="Times New Roman" w:hAnsi="Times New Roman" w:cs="Times New Roman"/>
          <w:lang w:val="ru-RU"/>
        </w:rPr>
      </w:pPr>
      <w:r w:rsidRPr="002C4F6D">
        <w:rPr>
          <w:rFonts w:ascii="Times New Roman" w:hAnsi="Times New Roman" w:cs="Times New Roman"/>
          <w:lang w:val="ru-RU"/>
        </w:rPr>
        <w:t xml:space="preserve">Поттикнување на домашни </w:t>
      </w:r>
      <w:r w:rsidRPr="002C4F6D">
        <w:rPr>
          <w:rFonts w:ascii="Times New Roman" w:hAnsi="Times New Roman" w:cs="Times New Roman"/>
        </w:rPr>
        <w:t>PV</w:t>
      </w:r>
      <w:r w:rsidRPr="002C4F6D">
        <w:rPr>
          <w:rFonts w:ascii="Times New Roman" w:hAnsi="Times New Roman" w:cs="Times New Roman"/>
          <w:lang w:val="ru-RU"/>
        </w:rPr>
        <w:t>/соларни колектори (информации, олеснување на процедури);</w:t>
      </w:r>
    </w:p>
    <w:p w14:paraId="6A4641C5" w14:textId="77777777" w:rsidR="00916241" w:rsidRPr="002C4F6D" w:rsidRDefault="00916241" w:rsidP="007B6048">
      <w:pPr>
        <w:numPr>
          <w:ilvl w:val="0"/>
          <w:numId w:val="108"/>
        </w:numPr>
        <w:jc w:val="both"/>
        <w:rPr>
          <w:rFonts w:ascii="Times New Roman" w:hAnsi="Times New Roman" w:cs="Times New Roman"/>
          <w:lang w:val="ru-RU"/>
        </w:rPr>
      </w:pPr>
      <w:r w:rsidRPr="002C4F6D">
        <w:rPr>
          <w:rFonts w:ascii="Times New Roman" w:hAnsi="Times New Roman" w:cs="Times New Roman"/>
          <w:lang w:val="ru-RU"/>
        </w:rPr>
        <w:t>Целни мерки за ранливи категории (енергетска сиромаштија) преку мали, нискобуџетни интервенции каде што е можно.</w:t>
      </w:r>
      <w:r w:rsidRPr="002C4F6D">
        <w:rPr>
          <w:rFonts w:ascii="Times New Roman" w:hAnsi="Times New Roman" w:cs="Times New Roman"/>
          <w:lang w:val="ru-RU"/>
        </w:rPr>
        <w:br/>
      </w: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број на советувања/опфатени домаќинства, број иницирани приватни ОИЕ/ЕЕ проекти (индикативно).</w:t>
      </w:r>
    </w:p>
    <w:p w14:paraId="16054250"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Сектор 6: Локална економија, мали бизниси и земјоделство (вкл. наводнување, ладилници, складишта)</w:t>
      </w:r>
    </w:p>
    <w:p w14:paraId="52312B5C" w14:textId="77777777" w:rsidR="00972AD3" w:rsidRPr="002C4F6D" w:rsidRDefault="00916241" w:rsidP="00916241">
      <w:pPr>
        <w:jc w:val="both"/>
        <w:rPr>
          <w:rFonts w:ascii="Times New Roman" w:hAnsi="Times New Roman" w:cs="Times New Roman"/>
          <w:lang w:val="ru-RU"/>
        </w:rPr>
      </w:pPr>
      <w:r w:rsidRPr="002C4F6D">
        <w:rPr>
          <w:rFonts w:ascii="Times New Roman" w:hAnsi="Times New Roman" w:cs="Times New Roman"/>
          <w:b/>
          <w:bCs/>
          <w:lang w:val="ru-RU"/>
        </w:rPr>
        <w:t>Зошто е приоритетен:</w:t>
      </w:r>
      <w:r w:rsidRPr="002C4F6D">
        <w:rPr>
          <w:rFonts w:ascii="Times New Roman" w:hAnsi="Times New Roman" w:cs="Times New Roman"/>
          <w:lang w:val="ru-RU"/>
        </w:rPr>
        <w:t xml:space="preserve"> приватниот сектор може значајно да го зголеми уделот на ОИЕ и да придонесе за локален економски развој, особено преку </w:t>
      </w:r>
      <w:r w:rsidRPr="002C4F6D">
        <w:rPr>
          <w:rFonts w:ascii="Times New Roman" w:hAnsi="Times New Roman" w:cs="Times New Roman"/>
        </w:rPr>
        <w:t>PV</w:t>
      </w:r>
      <w:r w:rsidRPr="002C4F6D">
        <w:rPr>
          <w:rFonts w:ascii="Times New Roman" w:hAnsi="Times New Roman" w:cs="Times New Roman"/>
          <w:lang w:val="ru-RU"/>
        </w:rPr>
        <w:t xml:space="preserve"> за сопствена потрошувачка во земјоделски и деловни објекти.</w:t>
      </w:r>
    </w:p>
    <w:p w14:paraId="62CDB0FB" w14:textId="435958D0" w:rsidR="00916241" w:rsidRPr="002C4F6D" w:rsidRDefault="00916241" w:rsidP="00916241">
      <w:pPr>
        <w:jc w:val="both"/>
        <w:rPr>
          <w:rFonts w:ascii="Times New Roman" w:hAnsi="Times New Roman" w:cs="Times New Roman"/>
        </w:rPr>
      </w:pPr>
      <w:r w:rsidRPr="002C4F6D">
        <w:rPr>
          <w:rFonts w:ascii="Times New Roman" w:hAnsi="Times New Roman" w:cs="Times New Roman"/>
          <w:b/>
          <w:bCs/>
        </w:rPr>
        <w:t>Области за интервенција:</w:t>
      </w:r>
    </w:p>
    <w:p w14:paraId="080B76B0" w14:textId="77777777" w:rsidR="00916241" w:rsidRPr="002C4F6D" w:rsidRDefault="00916241" w:rsidP="007B6048">
      <w:pPr>
        <w:numPr>
          <w:ilvl w:val="0"/>
          <w:numId w:val="109"/>
        </w:numPr>
        <w:jc w:val="both"/>
        <w:rPr>
          <w:rFonts w:ascii="Times New Roman" w:hAnsi="Times New Roman" w:cs="Times New Roman"/>
          <w:lang w:val="ru-RU"/>
        </w:rPr>
      </w:pPr>
      <w:r w:rsidRPr="002C4F6D">
        <w:rPr>
          <w:rFonts w:ascii="Times New Roman" w:hAnsi="Times New Roman" w:cs="Times New Roman"/>
          <w:lang w:val="ru-RU"/>
        </w:rPr>
        <w:t xml:space="preserve">Поддршка и инфо-услуги за приватни инвестиции во </w:t>
      </w:r>
      <w:r w:rsidRPr="002C4F6D">
        <w:rPr>
          <w:rFonts w:ascii="Times New Roman" w:hAnsi="Times New Roman" w:cs="Times New Roman"/>
        </w:rPr>
        <w:t>PV</w:t>
      </w:r>
      <w:r w:rsidRPr="002C4F6D">
        <w:rPr>
          <w:rFonts w:ascii="Times New Roman" w:hAnsi="Times New Roman" w:cs="Times New Roman"/>
          <w:lang w:val="ru-RU"/>
        </w:rPr>
        <w:t xml:space="preserve"> и ЕЕ (ориентирани кон земјоделци/МСП);</w:t>
      </w:r>
    </w:p>
    <w:p w14:paraId="3AD4E7D3" w14:textId="77777777" w:rsidR="00916241" w:rsidRPr="002C4F6D" w:rsidRDefault="00916241" w:rsidP="007B6048">
      <w:pPr>
        <w:numPr>
          <w:ilvl w:val="0"/>
          <w:numId w:val="109"/>
        </w:numPr>
        <w:jc w:val="both"/>
        <w:rPr>
          <w:rFonts w:ascii="Times New Roman" w:hAnsi="Times New Roman" w:cs="Times New Roman"/>
          <w:lang w:val="ru-RU"/>
        </w:rPr>
      </w:pPr>
      <w:r w:rsidRPr="002C4F6D">
        <w:rPr>
          <w:rFonts w:ascii="Times New Roman" w:hAnsi="Times New Roman" w:cs="Times New Roman"/>
          <w:lang w:val="ru-RU"/>
        </w:rPr>
        <w:t xml:space="preserve">Поттикнување на </w:t>
      </w:r>
      <w:r w:rsidRPr="002C4F6D">
        <w:rPr>
          <w:rFonts w:ascii="Times New Roman" w:hAnsi="Times New Roman" w:cs="Times New Roman"/>
        </w:rPr>
        <w:t>PV</w:t>
      </w:r>
      <w:r w:rsidRPr="002C4F6D">
        <w:rPr>
          <w:rFonts w:ascii="Times New Roman" w:hAnsi="Times New Roman" w:cs="Times New Roman"/>
          <w:lang w:val="ru-RU"/>
        </w:rPr>
        <w:t xml:space="preserve"> за пумпи за наводнување и складишта/ладилници;</w:t>
      </w:r>
    </w:p>
    <w:p w14:paraId="049C8B93" w14:textId="77777777" w:rsidR="00972AD3" w:rsidRPr="002C4F6D" w:rsidRDefault="00916241" w:rsidP="007B6048">
      <w:pPr>
        <w:numPr>
          <w:ilvl w:val="0"/>
          <w:numId w:val="109"/>
        </w:numPr>
        <w:jc w:val="both"/>
        <w:rPr>
          <w:rFonts w:ascii="Times New Roman" w:hAnsi="Times New Roman" w:cs="Times New Roman"/>
          <w:lang w:val="ru-RU"/>
        </w:rPr>
      </w:pPr>
      <w:r w:rsidRPr="002C4F6D">
        <w:rPr>
          <w:rFonts w:ascii="Times New Roman" w:hAnsi="Times New Roman" w:cs="Times New Roman"/>
          <w:lang w:val="ru-RU"/>
        </w:rPr>
        <w:t>Разгледување можности за групни набавки/заеднички иницијативи (каде што е практично и правно изводливо).</w:t>
      </w:r>
    </w:p>
    <w:p w14:paraId="14CE51BC" w14:textId="04A32BF2" w:rsidR="00916241" w:rsidRPr="002C4F6D" w:rsidRDefault="00916241" w:rsidP="00972AD3">
      <w:pPr>
        <w:ind w:left="720"/>
        <w:jc w:val="both"/>
        <w:rPr>
          <w:rFonts w:ascii="Times New Roman" w:hAnsi="Times New Roman" w:cs="Times New Roman"/>
          <w:lang w:val="ru-RU"/>
        </w:rPr>
      </w:pP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број приватни инвеститори опфатени со инфо-поддршка, индикативна инсталирана приватна </w:t>
      </w:r>
      <w:r w:rsidRPr="002C4F6D">
        <w:rPr>
          <w:rFonts w:ascii="Times New Roman" w:hAnsi="Times New Roman" w:cs="Times New Roman"/>
        </w:rPr>
        <w:t>PV</w:t>
      </w:r>
      <w:r w:rsidRPr="002C4F6D">
        <w:rPr>
          <w:rFonts w:ascii="Times New Roman" w:hAnsi="Times New Roman" w:cs="Times New Roman"/>
          <w:lang w:val="ru-RU"/>
        </w:rPr>
        <w:t xml:space="preserve"> моќност (</w:t>
      </w:r>
      <w:r w:rsidRPr="002C4F6D">
        <w:rPr>
          <w:rFonts w:ascii="Times New Roman" w:hAnsi="Times New Roman" w:cs="Times New Roman"/>
        </w:rPr>
        <w:t>kWp</w:t>
      </w:r>
      <w:r w:rsidRPr="002C4F6D">
        <w:rPr>
          <w:rFonts w:ascii="Times New Roman" w:hAnsi="Times New Roman" w:cs="Times New Roman"/>
          <w:lang w:val="ru-RU"/>
        </w:rPr>
        <w:t>).</w:t>
      </w:r>
    </w:p>
    <w:p w14:paraId="706E2BDE" w14:textId="77777777" w:rsidR="00972AD3" w:rsidRPr="002C4F6D" w:rsidRDefault="00972AD3" w:rsidP="00972AD3">
      <w:pPr>
        <w:ind w:left="720"/>
        <w:jc w:val="both"/>
        <w:rPr>
          <w:rFonts w:ascii="Times New Roman" w:hAnsi="Times New Roman" w:cs="Times New Roman"/>
          <w:lang w:val="ru-RU"/>
        </w:rPr>
      </w:pPr>
    </w:p>
    <w:p w14:paraId="2526A8B8"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3.3.3 Хоризонтални области за интервенција (применливи во сите сектори)</w:t>
      </w:r>
    </w:p>
    <w:p w14:paraId="57235D01"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w:t>
      </w:r>
      <w:r w:rsidRPr="002C4F6D">
        <w:rPr>
          <w:rFonts w:ascii="Times New Roman" w:hAnsi="Times New Roman" w:cs="Times New Roman"/>
          <w:b/>
          <w:bCs/>
        </w:rPr>
        <w:t>A</w:t>
      </w:r>
      <w:r w:rsidRPr="002C4F6D">
        <w:rPr>
          <w:rFonts w:ascii="Times New Roman" w:hAnsi="Times New Roman" w:cs="Times New Roman"/>
          <w:b/>
          <w:bCs/>
          <w:lang w:val="ru-RU"/>
        </w:rPr>
        <w:t>) Енергетски менаџмент, мониторинг и извештаи</w:t>
      </w:r>
    </w:p>
    <w:p w14:paraId="02B3D81E" w14:textId="77777777" w:rsidR="00916241" w:rsidRPr="002C4F6D" w:rsidRDefault="00916241" w:rsidP="007B6048">
      <w:pPr>
        <w:numPr>
          <w:ilvl w:val="0"/>
          <w:numId w:val="110"/>
        </w:numPr>
        <w:jc w:val="both"/>
        <w:rPr>
          <w:rFonts w:ascii="Times New Roman" w:hAnsi="Times New Roman" w:cs="Times New Roman"/>
          <w:lang w:val="ru-RU"/>
        </w:rPr>
      </w:pPr>
      <w:r w:rsidRPr="002C4F6D">
        <w:rPr>
          <w:rFonts w:ascii="Times New Roman" w:hAnsi="Times New Roman" w:cs="Times New Roman"/>
          <w:lang w:val="ru-RU"/>
        </w:rPr>
        <w:t>Регистар на мерни места и објекти;</w:t>
      </w:r>
    </w:p>
    <w:p w14:paraId="4876A7D4" w14:textId="77777777" w:rsidR="00916241" w:rsidRPr="002C4F6D" w:rsidRDefault="00916241" w:rsidP="007B6048">
      <w:pPr>
        <w:numPr>
          <w:ilvl w:val="0"/>
          <w:numId w:val="110"/>
        </w:numPr>
        <w:jc w:val="both"/>
        <w:rPr>
          <w:rFonts w:ascii="Times New Roman" w:hAnsi="Times New Roman" w:cs="Times New Roman"/>
          <w:lang w:val="ru-RU"/>
        </w:rPr>
      </w:pPr>
      <w:r w:rsidRPr="002C4F6D">
        <w:rPr>
          <w:rFonts w:ascii="Times New Roman" w:hAnsi="Times New Roman" w:cs="Times New Roman"/>
          <w:lang w:val="ru-RU"/>
        </w:rPr>
        <w:t xml:space="preserve">Месечно следење на </w:t>
      </w:r>
      <w:r w:rsidRPr="002C4F6D">
        <w:rPr>
          <w:rFonts w:ascii="Times New Roman" w:hAnsi="Times New Roman" w:cs="Times New Roman"/>
        </w:rPr>
        <w:t>kWh</w:t>
      </w:r>
      <w:r w:rsidRPr="002C4F6D">
        <w:rPr>
          <w:rFonts w:ascii="Times New Roman" w:hAnsi="Times New Roman" w:cs="Times New Roman"/>
          <w:lang w:val="ru-RU"/>
        </w:rPr>
        <w:t xml:space="preserve"> и трошоци (МКД) по мерно место;</w:t>
      </w:r>
    </w:p>
    <w:p w14:paraId="0B113AF3" w14:textId="77777777" w:rsidR="00916241" w:rsidRPr="002C4F6D" w:rsidRDefault="00916241" w:rsidP="007B6048">
      <w:pPr>
        <w:numPr>
          <w:ilvl w:val="0"/>
          <w:numId w:val="110"/>
        </w:numPr>
        <w:jc w:val="both"/>
        <w:rPr>
          <w:rFonts w:ascii="Times New Roman" w:hAnsi="Times New Roman" w:cs="Times New Roman"/>
          <w:lang w:val="ru-RU"/>
        </w:rPr>
      </w:pPr>
      <w:r w:rsidRPr="002C4F6D">
        <w:rPr>
          <w:rFonts w:ascii="Times New Roman" w:hAnsi="Times New Roman" w:cs="Times New Roman"/>
          <w:lang w:val="ru-RU"/>
        </w:rPr>
        <w:t xml:space="preserve">Годишен енергетски извештај со индикатори 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пресметка (</w:t>
      </w:r>
      <w:r w:rsidRPr="002C4F6D">
        <w:rPr>
          <w:rFonts w:ascii="Times New Roman" w:hAnsi="Times New Roman" w:cs="Times New Roman"/>
        </w:rPr>
        <w:t>Scope</w:t>
      </w:r>
      <w:r w:rsidRPr="002C4F6D">
        <w:rPr>
          <w:rFonts w:ascii="Times New Roman" w:hAnsi="Times New Roman" w:cs="Times New Roman"/>
          <w:lang w:val="ru-RU"/>
        </w:rPr>
        <w:t xml:space="preserve"> 1+2 за јавниот сектор).</w:t>
      </w:r>
    </w:p>
    <w:p w14:paraId="2F0F38F8"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w:t>
      </w:r>
      <w:r w:rsidRPr="002C4F6D">
        <w:rPr>
          <w:rFonts w:ascii="Times New Roman" w:hAnsi="Times New Roman" w:cs="Times New Roman"/>
          <w:b/>
          <w:bCs/>
        </w:rPr>
        <w:t>B</w:t>
      </w:r>
      <w:r w:rsidRPr="002C4F6D">
        <w:rPr>
          <w:rFonts w:ascii="Times New Roman" w:hAnsi="Times New Roman" w:cs="Times New Roman"/>
          <w:b/>
          <w:bCs/>
          <w:lang w:val="ru-RU"/>
        </w:rPr>
        <w:t>) Проектна подготвеност и финансиски механизми</w:t>
      </w:r>
    </w:p>
    <w:p w14:paraId="760960E0" w14:textId="77777777" w:rsidR="00916241" w:rsidRPr="002C4F6D" w:rsidRDefault="00916241" w:rsidP="007B6048">
      <w:pPr>
        <w:numPr>
          <w:ilvl w:val="0"/>
          <w:numId w:val="111"/>
        </w:numPr>
        <w:jc w:val="both"/>
        <w:rPr>
          <w:rFonts w:ascii="Times New Roman" w:hAnsi="Times New Roman" w:cs="Times New Roman"/>
          <w:lang w:val="ru-RU"/>
        </w:rPr>
      </w:pPr>
      <w:r w:rsidRPr="002C4F6D">
        <w:rPr>
          <w:rFonts w:ascii="Times New Roman" w:hAnsi="Times New Roman" w:cs="Times New Roman"/>
          <w:lang w:val="ru-RU"/>
        </w:rPr>
        <w:lastRenderedPageBreak/>
        <w:t>Приоритетна листа на објекти/системи со највисока потрошувачка;</w:t>
      </w:r>
    </w:p>
    <w:p w14:paraId="60D668F5" w14:textId="77777777" w:rsidR="00916241" w:rsidRPr="002C4F6D" w:rsidRDefault="00916241" w:rsidP="007B6048">
      <w:pPr>
        <w:numPr>
          <w:ilvl w:val="0"/>
          <w:numId w:val="111"/>
        </w:numPr>
        <w:jc w:val="both"/>
        <w:rPr>
          <w:rFonts w:ascii="Times New Roman" w:hAnsi="Times New Roman" w:cs="Times New Roman"/>
          <w:lang w:val="ru-RU"/>
        </w:rPr>
      </w:pPr>
      <w:r w:rsidRPr="002C4F6D">
        <w:rPr>
          <w:rFonts w:ascii="Times New Roman" w:hAnsi="Times New Roman" w:cs="Times New Roman"/>
          <w:lang w:val="ru-RU"/>
        </w:rPr>
        <w:t>Енергетски аудити и техничка документација за апликации;</w:t>
      </w:r>
    </w:p>
    <w:p w14:paraId="1C857B50" w14:textId="77777777" w:rsidR="00916241" w:rsidRPr="002C4F6D" w:rsidRDefault="00916241" w:rsidP="007B6048">
      <w:pPr>
        <w:numPr>
          <w:ilvl w:val="0"/>
          <w:numId w:val="111"/>
        </w:numPr>
        <w:jc w:val="both"/>
        <w:rPr>
          <w:rFonts w:ascii="Times New Roman" w:hAnsi="Times New Roman" w:cs="Times New Roman"/>
          <w:lang w:val="ru-RU"/>
        </w:rPr>
      </w:pPr>
      <w:r w:rsidRPr="002C4F6D">
        <w:rPr>
          <w:rFonts w:ascii="Times New Roman" w:hAnsi="Times New Roman" w:cs="Times New Roman"/>
          <w:lang w:val="ru-RU"/>
        </w:rPr>
        <w:t xml:space="preserve">Активно користење на грантови/програми и можни модели на финансирање (вкл. партнерства и, каде што е соодветно, </w:t>
      </w:r>
      <w:r w:rsidRPr="002C4F6D">
        <w:rPr>
          <w:rFonts w:ascii="Times New Roman" w:hAnsi="Times New Roman" w:cs="Times New Roman"/>
        </w:rPr>
        <w:t>ESCO</w:t>
      </w:r>
      <w:r w:rsidRPr="002C4F6D">
        <w:rPr>
          <w:rFonts w:ascii="Times New Roman" w:hAnsi="Times New Roman" w:cs="Times New Roman"/>
          <w:lang w:val="ru-RU"/>
        </w:rPr>
        <w:t xml:space="preserve"> пристап).</w:t>
      </w:r>
    </w:p>
    <w:p w14:paraId="47D86CA7"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w:t>
      </w:r>
      <w:r w:rsidRPr="002C4F6D">
        <w:rPr>
          <w:rFonts w:ascii="Times New Roman" w:hAnsi="Times New Roman" w:cs="Times New Roman"/>
          <w:b/>
          <w:bCs/>
        </w:rPr>
        <w:t>C</w:t>
      </w:r>
      <w:r w:rsidRPr="002C4F6D">
        <w:rPr>
          <w:rFonts w:ascii="Times New Roman" w:hAnsi="Times New Roman" w:cs="Times New Roman"/>
          <w:b/>
          <w:bCs/>
          <w:lang w:val="ru-RU"/>
        </w:rPr>
        <w:t>) Стандарди и „зелени“ јавни набавки</w:t>
      </w:r>
    </w:p>
    <w:p w14:paraId="54CD0C2C" w14:textId="77777777" w:rsidR="00916241" w:rsidRPr="002C4F6D" w:rsidRDefault="00916241" w:rsidP="007B6048">
      <w:pPr>
        <w:numPr>
          <w:ilvl w:val="0"/>
          <w:numId w:val="112"/>
        </w:numPr>
        <w:jc w:val="both"/>
        <w:rPr>
          <w:rFonts w:ascii="Times New Roman" w:hAnsi="Times New Roman" w:cs="Times New Roman"/>
          <w:lang w:val="ru-RU"/>
        </w:rPr>
      </w:pPr>
      <w:r w:rsidRPr="002C4F6D">
        <w:rPr>
          <w:rFonts w:ascii="Times New Roman" w:hAnsi="Times New Roman" w:cs="Times New Roman"/>
          <w:lang w:val="ru-RU"/>
        </w:rPr>
        <w:t xml:space="preserve">Минимални технички стандарди за </w:t>
      </w:r>
      <w:r w:rsidRPr="002C4F6D">
        <w:rPr>
          <w:rFonts w:ascii="Times New Roman" w:hAnsi="Times New Roman" w:cs="Times New Roman"/>
        </w:rPr>
        <w:t>LED</w:t>
      </w:r>
      <w:r w:rsidRPr="002C4F6D">
        <w:rPr>
          <w:rFonts w:ascii="Times New Roman" w:hAnsi="Times New Roman" w:cs="Times New Roman"/>
          <w:lang w:val="ru-RU"/>
        </w:rPr>
        <w:t>, опрема за греење/ладење, пумпи и сл.;</w:t>
      </w:r>
    </w:p>
    <w:p w14:paraId="5958D517" w14:textId="77777777" w:rsidR="00916241" w:rsidRPr="002C4F6D" w:rsidRDefault="00916241" w:rsidP="007B6048">
      <w:pPr>
        <w:numPr>
          <w:ilvl w:val="0"/>
          <w:numId w:val="112"/>
        </w:numPr>
        <w:jc w:val="both"/>
        <w:rPr>
          <w:rFonts w:ascii="Times New Roman" w:hAnsi="Times New Roman" w:cs="Times New Roman"/>
          <w:lang w:val="ru-RU"/>
        </w:rPr>
      </w:pPr>
      <w:r w:rsidRPr="002C4F6D">
        <w:rPr>
          <w:rFonts w:ascii="Times New Roman" w:hAnsi="Times New Roman" w:cs="Times New Roman"/>
          <w:lang w:val="ru-RU"/>
        </w:rPr>
        <w:t>Критериуми за енергетска класа и животен циклус на трошок (</w:t>
      </w:r>
      <w:r w:rsidRPr="002C4F6D">
        <w:rPr>
          <w:rFonts w:ascii="Times New Roman" w:hAnsi="Times New Roman" w:cs="Times New Roman"/>
        </w:rPr>
        <w:t>LCC</w:t>
      </w:r>
      <w:r w:rsidRPr="002C4F6D">
        <w:rPr>
          <w:rFonts w:ascii="Times New Roman" w:hAnsi="Times New Roman" w:cs="Times New Roman"/>
          <w:lang w:val="ru-RU"/>
        </w:rPr>
        <w:t>) при набавки.</w:t>
      </w:r>
    </w:p>
    <w:p w14:paraId="3FF3BCC8"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w:t>
      </w:r>
      <w:r w:rsidRPr="002C4F6D">
        <w:rPr>
          <w:rFonts w:ascii="Times New Roman" w:hAnsi="Times New Roman" w:cs="Times New Roman"/>
          <w:b/>
          <w:bCs/>
        </w:rPr>
        <w:t>D</w:t>
      </w:r>
      <w:r w:rsidRPr="002C4F6D">
        <w:rPr>
          <w:rFonts w:ascii="Times New Roman" w:hAnsi="Times New Roman" w:cs="Times New Roman"/>
          <w:b/>
          <w:bCs/>
          <w:lang w:val="ru-RU"/>
        </w:rPr>
        <w:t>) Комуникација и вклучување на јавноста</w:t>
      </w:r>
    </w:p>
    <w:p w14:paraId="049E0DF1" w14:textId="77777777" w:rsidR="00916241" w:rsidRPr="002C4F6D" w:rsidRDefault="00916241" w:rsidP="007B6048">
      <w:pPr>
        <w:numPr>
          <w:ilvl w:val="0"/>
          <w:numId w:val="113"/>
        </w:numPr>
        <w:jc w:val="both"/>
        <w:rPr>
          <w:rFonts w:ascii="Times New Roman" w:hAnsi="Times New Roman" w:cs="Times New Roman"/>
          <w:lang w:val="ru-RU"/>
        </w:rPr>
      </w:pPr>
      <w:r w:rsidRPr="002C4F6D">
        <w:rPr>
          <w:rFonts w:ascii="Times New Roman" w:hAnsi="Times New Roman" w:cs="Times New Roman"/>
          <w:lang w:val="ru-RU"/>
        </w:rPr>
        <w:t>Инфо-кампањи, јавни презентации и промоција на добри примери;</w:t>
      </w:r>
    </w:p>
    <w:p w14:paraId="3E897C64" w14:textId="77777777" w:rsidR="00916241" w:rsidRPr="002C4F6D" w:rsidRDefault="00916241" w:rsidP="007B6048">
      <w:pPr>
        <w:numPr>
          <w:ilvl w:val="0"/>
          <w:numId w:val="113"/>
        </w:numPr>
        <w:jc w:val="both"/>
        <w:rPr>
          <w:rFonts w:ascii="Times New Roman" w:hAnsi="Times New Roman" w:cs="Times New Roman"/>
          <w:lang w:val="ru-RU"/>
        </w:rPr>
      </w:pPr>
      <w:r w:rsidRPr="002C4F6D">
        <w:rPr>
          <w:rFonts w:ascii="Times New Roman" w:hAnsi="Times New Roman" w:cs="Times New Roman"/>
          <w:lang w:val="ru-RU"/>
        </w:rPr>
        <w:t>Едукативни активности во училиштата и јавните установи;</w:t>
      </w:r>
    </w:p>
    <w:p w14:paraId="3B75D7C1" w14:textId="77777777" w:rsidR="00916241" w:rsidRPr="002C4F6D" w:rsidRDefault="00916241" w:rsidP="007B6048">
      <w:pPr>
        <w:numPr>
          <w:ilvl w:val="0"/>
          <w:numId w:val="113"/>
        </w:numPr>
        <w:jc w:val="both"/>
        <w:rPr>
          <w:rFonts w:ascii="Times New Roman" w:hAnsi="Times New Roman" w:cs="Times New Roman"/>
          <w:lang w:val="ru-RU"/>
        </w:rPr>
      </w:pPr>
      <w:r w:rsidRPr="002C4F6D">
        <w:rPr>
          <w:rFonts w:ascii="Times New Roman" w:hAnsi="Times New Roman" w:cs="Times New Roman"/>
          <w:lang w:val="ru-RU"/>
        </w:rPr>
        <w:t>Енергетски „кодекс“ на однесување во јавните згради (температурни режими, гасење светла, рационално проветрување).</w:t>
      </w:r>
    </w:p>
    <w:p w14:paraId="423660D5" w14:textId="77777777" w:rsidR="00916241" w:rsidRPr="002C4F6D" w:rsidRDefault="00916241" w:rsidP="00916241">
      <w:pPr>
        <w:jc w:val="both"/>
        <w:rPr>
          <w:rFonts w:ascii="Times New Roman" w:hAnsi="Times New Roman" w:cs="Times New Roman"/>
          <w:b/>
          <w:bCs/>
          <w:lang w:val="ru-RU"/>
        </w:rPr>
      </w:pPr>
      <w:r w:rsidRPr="002C4F6D">
        <w:rPr>
          <w:rFonts w:ascii="Times New Roman" w:hAnsi="Times New Roman" w:cs="Times New Roman"/>
          <w:b/>
          <w:bCs/>
          <w:lang w:val="ru-RU"/>
        </w:rPr>
        <w:t>3.3.4 Приоритетна матрица (резиме за донесување одлуки)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6"/>
        <w:gridCol w:w="2762"/>
        <w:gridCol w:w="2422"/>
        <w:gridCol w:w="1576"/>
      </w:tblGrid>
      <w:tr w:rsidR="00916241" w:rsidRPr="002C4F6D" w14:paraId="52641B9F" w14:textId="77777777" w:rsidTr="00B6647E">
        <w:trPr>
          <w:tblHeader/>
          <w:tblCellSpacing w:w="15" w:type="dxa"/>
        </w:trPr>
        <w:tc>
          <w:tcPr>
            <w:tcW w:w="0" w:type="auto"/>
            <w:vAlign w:val="center"/>
            <w:hideMark/>
          </w:tcPr>
          <w:p w14:paraId="3B2DB242" w14:textId="77777777" w:rsidR="00916241" w:rsidRPr="002C4F6D" w:rsidRDefault="00916241" w:rsidP="00916241">
            <w:pPr>
              <w:jc w:val="both"/>
              <w:rPr>
                <w:rFonts w:ascii="Times New Roman" w:hAnsi="Times New Roman" w:cs="Times New Roman"/>
                <w:b/>
                <w:bCs/>
              </w:rPr>
            </w:pPr>
            <w:r w:rsidRPr="002C4F6D">
              <w:rPr>
                <w:rFonts w:ascii="Times New Roman" w:hAnsi="Times New Roman" w:cs="Times New Roman"/>
                <w:b/>
                <w:bCs/>
              </w:rPr>
              <w:t>Приоритетен сектор</w:t>
            </w:r>
          </w:p>
        </w:tc>
        <w:tc>
          <w:tcPr>
            <w:tcW w:w="0" w:type="auto"/>
            <w:vAlign w:val="center"/>
            <w:hideMark/>
          </w:tcPr>
          <w:p w14:paraId="631C5083" w14:textId="77777777" w:rsidR="00916241" w:rsidRPr="002C4F6D" w:rsidRDefault="00916241" w:rsidP="00916241">
            <w:pPr>
              <w:jc w:val="both"/>
              <w:rPr>
                <w:rFonts w:ascii="Times New Roman" w:hAnsi="Times New Roman" w:cs="Times New Roman"/>
                <w:b/>
                <w:bCs/>
              </w:rPr>
            </w:pPr>
            <w:r w:rsidRPr="002C4F6D">
              <w:rPr>
                <w:rFonts w:ascii="Times New Roman" w:hAnsi="Times New Roman" w:cs="Times New Roman"/>
                <w:b/>
                <w:bCs/>
              </w:rPr>
              <w:t>Главна цел</w:t>
            </w:r>
          </w:p>
        </w:tc>
        <w:tc>
          <w:tcPr>
            <w:tcW w:w="0" w:type="auto"/>
            <w:vAlign w:val="center"/>
            <w:hideMark/>
          </w:tcPr>
          <w:p w14:paraId="504996D1" w14:textId="77777777" w:rsidR="00916241" w:rsidRPr="002C4F6D" w:rsidRDefault="00916241" w:rsidP="00916241">
            <w:pPr>
              <w:jc w:val="both"/>
              <w:rPr>
                <w:rFonts w:ascii="Times New Roman" w:hAnsi="Times New Roman" w:cs="Times New Roman"/>
                <w:b/>
                <w:bCs/>
              </w:rPr>
            </w:pPr>
            <w:r w:rsidRPr="002C4F6D">
              <w:rPr>
                <w:rFonts w:ascii="Times New Roman" w:hAnsi="Times New Roman" w:cs="Times New Roman"/>
                <w:b/>
                <w:bCs/>
              </w:rPr>
              <w:t>Најсоодветни интервенции (2026)</w:t>
            </w:r>
          </w:p>
        </w:tc>
        <w:tc>
          <w:tcPr>
            <w:tcW w:w="0" w:type="auto"/>
            <w:vAlign w:val="center"/>
            <w:hideMark/>
          </w:tcPr>
          <w:p w14:paraId="322BB8FA" w14:textId="77777777" w:rsidR="00916241" w:rsidRPr="002C4F6D" w:rsidRDefault="00916241" w:rsidP="00916241">
            <w:pPr>
              <w:jc w:val="both"/>
              <w:rPr>
                <w:rFonts w:ascii="Times New Roman" w:hAnsi="Times New Roman" w:cs="Times New Roman"/>
                <w:b/>
                <w:bCs/>
              </w:rPr>
            </w:pPr>
            <w:r w:rsidRPr="002C4F6D">
              <w:rPr>
                <w:rFonts w:ascii="Times New Roman" w:hAnsi="Times New Roman" w:cs="Times New Roman"/>
                <w:b/>
                <w:bCs/>
              </w:rPr>
              <w:t>Очекуван ефект</w:t>
            </w:r>
          </w:p>
        </w:tc>
      </w:tr>
      <w:tr w:rsidR="00916241" w:rsidRPr="002C4F6D" w14:paraId="084E3BBF" w14:textId="77777777" w:rsidTr="00B6647E">
        <w:trPr>
          <w:tblCellSpacing w:w="15" w:type="dxa"/>
        </w:trPr>
        <w:tc>
          <w:tcPr>
            <w:tcW w:w="0" w:type="auto"/>
            <w:vAlign w:val="center"/>
            <w:hideMark/>
          </w:tcPr>
          <w:p w14:paraId="65848391"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Јавни згради</w:t>
            </w:r>
          </w:p>
        </w:tc>
        <w:tc>
          <w:tcPr>
            <w:tcW w:w="0" w:type="auto"/>
            <w:vAlign w:val="center"/>
            <w:hideMark/>
          </w:tcPr>
          <w:p w14:paraId="27B84597"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Намалување kWh и трошоци</w:t>
            </w:r>
          </w:p>
        </w:tc>
        <w:tc>
          <w:tcPr>
            <w:tcW w:w="0" w:type="auto"/>
            <w:vAlign w:val="center"/>
            <w:hideMark/>
          </w:tcPr>
          <w:p w14:paraId="63528B9E" w14:textId="77777777" w:rsidR="00916241" w:rsidRPr="002C4F6D" w:rsidRDefault="00916241" w:rsidP="00B6647E">
            <w:pPr>
              <w:rPr>
                <w:rFonts w:ascii="Times New Roman" w:hAnsi="Times New Roman" w:cs="Times New Roman"/>
                <w:lang w:val="ru-RU"/>
              </w:rPr>
            </w:pPr>
            <w:r w:rsidRPr="002C4F6D">
              <w:rPr>
                <w:rFonts w:ascii="Times New Roman" w:hAnsi="Times New Roman" w:cs="Times New Roman"/>
              </w:rPr>
              <w:t>LED</w:t>
            </w:r>
            <w:r w:rsidRPr="002C4F6D">
              <w:rPr>
                <w:rFonts w:ascii="Times New Roman" w:hAnsi="Times New Roman" w:cs="Times New Roman"/>
                <w:lang w:val="ru-RU"/>
              </w:rPr>
              <w:t>, регулација, аудити, пилот санации</w:t>
            </w:r>
          </w:p>
        </w:tc>
        <w:tc>
          <w:tcPr>
            <w:tcW w:w="0" w:type="auto"/>
            <w:vAlign w:val="center"/>
            <w:hideMark/>
          </w:tcPr>
          <w:p w14:paraId="70C31D76"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Брз + среднорочен</w:t>
            </w:r>
          </w:p>
        </w:tc>
      </w:tr>
      <w:tr w:rsidR="00916241" w:rsidRPr="002C4F6D" w14:paraId="08C1E417" w14:textId="77777777" w:rsidTr="00B6647E">
        <w:trPr>
          <w:tblCellSpacing w:w="15" w:type="dxa"/>
        </w:trPr>
        <w:tc>
          <w:tcPr>
            <w:tcW w:w="0" w:type="auto"/>
            <w:vAlign w:val="center"/>
            <w:hideMark/>
          </w:tcPr>
          <w:p w14:paraId="3C56B5E0"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Улично осветлување</w:t>
            </w:r>
          </w:p>
        </w:tc>
        <w:tc>
          <w:tcPr>
            <w:tcW w:w="0" w:type="auto"/>
            <w:vAlign w:val="center"/>
            <w:hideMark/>
          </w:tcPr>
          <w:p w14:paraId="658C21A6"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Големи заштеди</w:t>
            </w:r>
          </w:p>
        </w:tc>
        <w:tc>
          <w:tcPr>
            <w:tcW w:w="0" w:type="auto"/>
            <w:vAlign w:val="center"/>
            <w:hideMark/>
          </w:tcPr>
          <w:p w14:paraId="4BF3BDE3" w14:textId="77777777" w:rsidR="00916241" w:rsidRPr="002C4F6D" w:rsidRDefault="00916241" w:rsidP="00B6647E">
            <w:pPr>
              <w:rPr>
                <w:rFonts w:ascii="Times New Roman" w:hAnsi="Times New Roman" w:cs="Times New Roman"/>
                <w:lang w:val="ru-RU"/>
              </w:rPr>
            </w:pPr>
            <w:r w:rsidRPr="002C4F6D">
              <w:rPr>
                <w:rFonts w:ascii="Times New Roman" w:hAnsi="Times New Roman" w:cs="Times New Roman"/>
              </w:rPr>
              <w:t>LED</w:t>
            </w:r>
            <w:r w:rsidRPr="002C4F6D">
              <w:rPr>
                <w:rFonts w:ascii="Times New Roman" w:hAnsi="Times New Roman" w:cs="Times New Roman"/>
                <w:lang w:val="ru-RU"/>
              </w:rPr>
              <w:t xml:space="preserve"> замена, зонирање, подобро управување</w:t>
            </w:r>
          </w:p>
        </w:tc>
        <w:tc>
          <w:tcPr>
            <w:tcW w:w="0" w:type="auto"/>
            <w:vAlign w:val="center"/>
            <w:hideMark/>
          </w:tcPr>
          <w:p w14:paraId="60C88C79"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Брз и висок</w:t>
            </w:r>
          </w:p>
        </w:tc>
      </w:tr>
      <w:tr w:rsidR="00916241" w:rsidRPr="002C4F6D" w14:paraId="2D756999" w14:textId="77777777" w:rsidTr="00B6647E">
        <w:trPr>
          <w:tblCellSpacing w:w="15" w:type="dxa"/>
        </w:trPr>
        <w:tc>
          <w:tcPr>
            <w:tcW w:w="0" w:type="auto"/>
            <w:vAlign w:val="center"/>
            <w:hideMark/>
          </w:tcPr>
          <w:p w14:paraId="1157E993"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Комунални погони</w:t>
            </w:r>
          </w:p>
        </w:tc>
        <w:tc>
          <w:tcPr>
            <w:tcW w:w="0" w:type="auto"/>
            <w:vAlign w:val="center"/>
            <w:hideMark/>
          </w:tcPr>
          <w:p w14:paraId="74A86E1D"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Оптимизација на електропотрошувачка</w:t>
            </w:r>
          </w:p>
        </w:tc>
        <w:tc>
          <w:tcPr>
            <w:tcW w:w="0" w:type="auto"/>
            <w:vAlign w:val="center"/>
            <w:hideMark/>
          </w:tcPr>
          <w:p w14:paraId="7C9533D6" w14:textId="77777777" w:rsidR="00916241" w:rsidRPr="002C4F6D" w:rsidRDefault="00916241" w:rsidP="00B6647E">
            <w:pPr>
              <w:rPr>
                <w:rFonts w:ascii="Times New Roman" w:hAnsi="Times New Roman" w:cs="Times New Roman"/>
                <w:lang w:val="ru-RU"/>
              </w:rPr>
            </w:pPr>
            <w:r w:rsidRPr="002C4F6D">
              <w:rPr>
                <w:rFonts w:ascii="Times New Roman" w:hAnsi="Times New Roman" w:cs="Times New Roman"/>
              </w:rPr>
              <w:t>VFD</w:t>
            </w:r>
            <w:r w:rsidRPr="002C4F6D">
              <w:rPr>
                <w:rFonts w:ascii="Times New Roman" w:hAnsi="Times New Roman" w:cs="Times New Roman"/>
                <w:lang w:val="ru-RU"/>
              </w:rPr>
              <w:t>, режим на работа, замена пумпи</w:t>
            </w:r>
          </w:p>
        </w:tc>
        <w:tc>
          <w:tcPr>
            <w:tcW w:w="0" w:type="auto"/>
            <w:vAlign w:val="center"/>
            <w:hideMark/>
          </w:tcPr>
          <w:p w14:paraId="02F288C4"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Среден до висок</w:t>
            </w:r>
          </w:p>
        </w:tc>
      </w:tr>
      <w:tr w:rsidR="00916241" w:rsidRPr="002C4F6D" w14:paraId="42EDC78B" w14:textId="77777777" w:rsidTr="00B6647E">
        <w:trPr>
          <w:tblCellSpacing w:w="15" w:type="dxa"/>
        </w:trPr>
        <w:tc>
          <w:tcPr>
            <w:tcW w:w="0" w:type="auto"/>
            <w:vAlign w:val="center"/>
            <w:hideMark/>
          </w:tcPr>
          <w:p w14:paraId="0C60D460"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Општински транспорт</w:t>
            </w:r>
          </w:p>
        </w:tc>
        <w:tc>
          <w:tcPr>
            <w:tcW w:w="0" w:type="auto"/>
            <w:vAlign w:val="center"/>
            <w:hideMark/>
          </w:tcPr>
          <w:p w14:paraId="79C01D6B"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Намалување гориво и CO₂</w:t>
            </w:r>
          </w:p>
        </w:tc>
        <w:tc>
          <w:tcPr>
            <w:tcW w:w="0" w:type="auto"/>
            <w:vAlign w:val="center"/>
            <w:hideMark/>
          </w:tcPr>
          <w:p w14:paraId="5A359B10"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евиденција, рути, одржување</w:t>
            </w:r>
          </w:p>
        </w:tc>
        <w:tc>
          <w:tcPr>
            <w:tcW w:w="0" w:type="auto"/>
            <w:vAlign w:val="center"/>
            <w:hideMark/>
          </w:tcPr>
          <w:p w14:paraId="558AA521"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Брз, мерлив</w:t>
            </w:r>
          </w:p>
        </w:tc>
      </w:tr>
      <w:tr w:rsidR="00916241" w:rsidRPr="002C4F6D" w14:paraId="0756D4E5" w14:textId="77777777" w:rsidTr="00B6647E">
        <w:trPr>
          <w:tblCellSpacing w:w="15" w:type="dxa"/>
        </w:trPr>
        <w:tc>
          <w:tcPr>
            <w:tcW w:w="0" w:type="auto"/>
            <w:vAlign w:val="center"/>
            <w:hideMark/>
          </w:tcPr>
          <w:p w14:paraId="370CF032"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Домаќинства</w:t>
            </w:r>
          </w:p>
        </w:tc>
        <w:tc>
          <w:tcPr>
            <w:tcW w:w="0" w:type="auto"/>
            <w:vAlign w:val="center"/>
            <w:hideMark/>
          </w:tcPr>
          <w:p w14:paraId="066779B2"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Поддршка за ЕЕ/ОИЕ</w:t>
            </w:r>
          </w:p>
        </w:tc>
        <w:tc>
          <w:tcPr>
            <w:tcW w:w="0" w:type="auto"/>
            <w:vAlign w:val="center"/>
            <w:hideMark/>
          </w:tcPr>
          <w:p w14:paraId="4AB458BC" w14:textId="77777777" w:rsidR="00916241" w:rsidRPr="002C4F6D" w:rsidRDefault="00916241" w:rsidP="00B6647E">
            <w:pPr>
              <w:rPr>
                <w:rFonts w:ascii="Times New Roman" w:hAnsi="Times New Roman" w:cs="Times New Roman"/>
                <w:lang w:val="ru-RU"/>
              </w:rPr>
            </w:pPr>
            <w:r w:rsidRPr="002C4F6D">
              <w:rPr>
                <w:rFonts w:ascii="Times New Roman" w:hAnsi="Times New Roman" w:cs="Times New Roman"/>
                <w:lang w:val="ru-RU"/>
              </w:rPr>
              <w:t>инфо, насочување кон програми, ранливи групи</w:t>
            </w:r>
          </w:p>
        </w:tc>
        <w:tc>
          <w:tcPr>
            <w:tcW w:w="0" w:type="auto"/>
            <w:vAlign w:val="center"/>
            <w:hideMark/>
          </w:tcPr>
          <w:p w14:paraId="03BD118C"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Среднорочен</w:t>
            </w:r>
          </w:p>
        </w:tc>
      </w:tr>
      <w:tr w:rsidR="00916241" w:rsidRPr="002C4F6D" w14:paraId="09F1BD2C" w14:textId="77777777" w:rsidTr="00B6647E">
        <w:trPr>
          <w:tblCellSpacing w:w="15" w:type="dxa"/>
        </w:trPr>
        <w:tc>
          <w:tcPr>
            <w:tcW w:w="0" w:type="auto"/>
            <w:vAlign w:val="center"/>
            <w:hideMark/>
          </w:tcPr>
          <w:p w14:paraId="29320F0A"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Бизнис/земјоделство</w:t>
            </w:r>
          </w:p>
        </w:tc>
        <w:tc>
          <w:tcPr>
            <w:tcW w:w="0" w:type="auto"/>
            <w:vAlign w:val="center"/>
            <w:hideMark/>
          </w:tcPr>
          <w:p w14:paraId="0077AECE"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Приватни ОИЕ инвестиции</w:t>
            </w:r>
          </w:p>
        </w:tc>
        <w:tc>
          <w:tcPr>
            <w:tcW w:w="0" w:type="auto"/>
            <w:vAlign w:val="center"/>
            <w:hideMark/>
          </w:tcPr>
          <w:p w14:paraId="0A79C2D8" w14:textId="77777777" w:rsidR="00916241" w:rsidRPr="002C4F6D" w:rsidRDefault="00916241" w:rsidP="00B6647E">
            <w:pPr>
              <w:rPr>
                <w:rFonts w:ascii="Times New Roman" w:hAnsi="Times New Roman" w:cs="Times New Roman"/>
                <w:lang w:val="ru-RU"/>
              </w:rPr>
            </w:pPr>
            <w:r w:rsidRPr="002C4F6D">
              <w:rPr>
                <w:rFonts w:ascii="Times New Roman" w:hAnsi="Times New Roman" w:cs="Times New Roman"/>
              </w:rPr>
              <w:t>PV</w:t>
            </w:r>
            <w:r w:rsidRPr="002C4F6D">
              <w:rPr>
                <w:rFonts w:ascii="Times New Roman" w:hAnsi="Times New Roman" w:cs="Times New Roman"/>
                <w:lang w:val="ru-RU"/>
              </w:rPr>
              <w:t xml:space="preserve"> за сопствена потрошувачка, инфо-поддршка</w:t>
            </w:r>
          </w:p>
        </w:tc>
        <w:tc>
          <w:tcPr>
            <w:tcW w:w="0" w:type="auto"/>
            <w:vAlign w:val="center"/>
            <w:hideMark/>
          </w:tcPr>
          <w:p w14:paraId="7C34A02C" w14:textId="77777777" w:rsidR="00916241" w:rsidRPr="002C4F6D" w:rsidRDefault="00916241" w:rsidP="00B6647E">
            <w:pPr>
              <w:rPr>
                <w:rFonts w:ascii="Times New Roman" w:hAnsi="Times New Roman" w:cs="Times New Roman"/>
              </w:rPr>
            </w:pPr>
            <w:r w:rsidRPr="002C4F6D">
              <w:rPr>
                <w:rFonts w:ascii="Times New Roman" w:hAnsi="Times New Roman" w:cs="Times New Roman"/>
              </w:rPr>
              <w:t>Среден до висок</w:t>
            </w:r>
          </w:p>
        </w:tc>
      </w:tr>
    </w:tbl>
    <w:p w14:paraId="19F3028D" w14:textId="55EC763D" w:rsidR="00916241" w:rsidRPr="002C4F6D" w:rsidRDefault="00916241" w:rsidP="00916241">
      <w:pPr>
        <w:jc w:val="both"/>
        <w:rPr>
          <w:rFonts w:ascii="Times New Roman" w:hAnsi="Times New Roman" w:cs="Times New Roman"/>
          <w:lang w:val="mk-MK"/>
        </w:rPr>
      </w:pPr>
    </w:p>
    <w:p w14:paraId="1AB58C3A" w14:textId="0D58FE55" w:rsidR="00916241" w:rsidRPr="002C4F6D" w:rsidRDefault="002244E5" w:rsidP="00916241">
      <w:pPr>
        <w:jc w:val="both"/>
        <w:rPr>
          <w:rFonts w:ascii="Times New Roman" w:hAnsi="Times New Roman" w:cs="Times New Roman"/>
          <w:b/>
          <w:bCs/>
          <w:lang w:val="mk-MK"/>
        </w:rPr>
      </w:pPr>
      <w:r w:rsidRPr="002C4F6D">
        <w:rPr>
          <w:rFonts w:ascii="Times New Roman" w:hAnsi="Times New Roman" w:cs="Times New Roman"/>
          <w:b/>
          <w:bCs/>
          <w:lang w:val="mk-MK"/>
        </w:rPr>
        <w:lastRenderedPageBreak/>
        <w:t>3.4.</w:t>
      </w:r>
      <w:r w:rsidRPr="002C4F6D">
        <w:rPr>
          <w:rFonts w:ascii="Times New Roman" w:hAnsi="Times New Roman" w:cs="Times New Roman"/>
          <w:b/>
          <w:bCs/>
          <w:lang w:val="ru-RU"/>
        </w:rPr>
        <w:t xml:space="preserve"> </w:t>
      </w:r>
      <w:r w:rsidRPr="002C4F6D">
        <w:rPr>
          <w:rFonts w:ascii="Times New Roman" w:hAnsi="Times New Roman" w:cs="Times New Roman"/>
          <w:b/>
          <w:bCs/>
          <w:lang w:val="mk-MK"/>
        </w:rPr>
        <w:t>Поставување на годишни цели од аспект на подобрување на енергетска ефикасност и користење на енергија на ниво на единицата на локалната самоуправа.</w:t>
      </w:r>
    </w:p>
    <w:p w14:paraId="31A2A8EC" w14:textId="5284C378" w:rsidR="009D4C64" w:rsidRPr="002C4F6D" w:rsidRDefault="009D4C64" w:rsidP="009D4C64">
      <w:pPr>
        <w:jc w:val="both"/>
        <w:rPr>
          <w:rFonts w:ascii="Times New Roman" w:hAnsi="Times New Roman" w:cs="Times New Roman"/>
          <w:lang w:val="ru-RU"/>
        </w:rPr>
      </w:pPr>
      <w:r w:rsidRPr="002C4F6D">
        <w:rPr>
          <w:rFonts w:ascii="Times New Roman" w:hAnsi="Times New Roman" w:cs="Times New Roman"/>
          <w:lang w:val="ru-RU"/>
        </w:rPr>
        <w:t xml:space="preserve">Годишните цели за 2026 година претставуваат </w:t>
      </w:r>
      <w:r w:rsidRPr="002C4F6D">
        <w:rPr>
          <w:rFonts w:ascii="Times New Roman" w:hAnsi="Times New Roman" w:cs="Times New Roman"/>
          <w:b/>
          <w:bCs/>
          <w:lang w:val="ru-RU"/>
        </w:rPr>
        <w:t>оперативна разработка</w:t>
      </w:r>
      <w:r w:rsidRPr="002C4F6D">
        <w:rPr>
          <w:rFonts w:ascii="Times New Roman" w:hAnsi="Times New Roman" w:cs="Times New Roman"/>
          <w:lang w:val="ru-RU"/>
        </w:rPr>
        <w:t xml:space="preserve"> на стратешките цели и се фокусираат на сегментите каде Општина </w:t>
      </w:r>
      <w:r w:rsidR="00972AD3" w:rsidRPr="002C4F6D">
        <w:rPr>
          <w:rFonts w:ascii="Times New Roman" w:hAnsi="Times New Roman" w:cs="Times New Roman"/>
          <w:lang w:val="ru-RU"/>
        </w:rPr>
        <w:t>Кочани</w:t>
      </w:r>
      <w:r w:rsidRPr="002C4F6D">
        <w:rPr>
          <w:rFonts w:ascii="Times New Roman" w:hAnsi="Times New Roman" w:cs="Times New Roman"/>
          <w:lang w:val="ru-RU"/>
        </w:rPr>
        <w:t xml:space="preserve"> има </w:t>
      </w:r>
      <w:r w:rsidRPr="002C4F6D">
        <w:rPr>
          <w:rFonts w:ascii="Times New Roman" w:hAnsi="Times New Roman" w:cs="Times New Roman"/>
          <w:b/>
          <w:bCs/>
          <w:lang w:val="ru-RU"/>
        </w:rPr>
        <w:t>директна надлежност и управувачко влијание</w:t>
      </w:r>
      <w:r w:rsidRPr="002C4F6D">
        <w:rPr>
          <w:rFonts w:ascii="Times New Roman" w:hAnsi="Times New Roman" w:cs="Times New Roman"/>
          <w:lang w:val="ru-RU"/>
        </w:rPr>
        <w:t>, односно: јавни згради, улично осветлување, комунални погони (каде што се под општинска/ЈКП надлежност), општински/ЈКП транспорт, како и организациски мерки (енергетски менаџмент, јавни набавки и свест).</w:t>
      </w:r>
    </w:p>
    <w:p w14:paraId="48373B87" w14:textId="77777777" w:rsidR="009D4C64" w:rsidRPr="002C4F6D" w:rsidRDefault="009D4C64" w:rsidP="009D4C64">
      <w:pPr>
        <w:jc w:val="both"/>
        <w:rPr>
          <w:rFonts w:ascii="Times New Roman" w:hAnsi="Times New Roman" w:cs="Times New Roman"/>
          <w:lang w:val="ru-RU"/>
        </w:rPr>
      </w:pPr>
      <w:r w:rsidRPr="002C4F6D">
        <w:rPr>
          <w:rFonts w:ascii="Times New Roman" w:hAnsi="Times New Roman" w:cs="Times New Roman"/>
          <w:b/>
          <w:bCs/>
          <w:lang w:val="ru-RU"/>
        </w:rPr>
        <w:t>Базна линија (</w:t>
      </w:r>
      <w:r w:rsidRPr="002C4F6D">
        <w:rPr>
          <w:rFonts w:ascii="Times New Roman" w:hAnsi="Times New Roman" w:cs="Times New Roman"/>
          <w:b/>
          <w:bCs/>
        </w:rPr>
        <w:t>baseline</w:t>
      </w:r>
      <w:r w:rsidRPr="002C4F6D">
        <w:rPr>
          <w:rFonts w:ascii="Times New Roman" w:hAnsi="Times New Roman" w:cs="Times New Roman"/>
          <w:b/>
          <w:bCs/>
          <w:lang w:val="ru-RU"/>
        </w:rPr>
        <w:t>):</w:t>
      </w:r>
      <w:r w:rsidRPr="002C4F6D">
        <w:rPr>
          <w:rFonts w:ascii="Times New Roman" w:hAnsi="Times New Roman" w:cs="Times New Roman"/>
          <w:lang w:val="ru-RU"/>
        </w:rPr>
        <w:t xml:space="preserve"> Целите се споредуваат со потрошувачката и трошоците во базната година (препорачано 2025 или последни 12 месеци). Каде што нема достапни апсолутни вредности, целите се дефинирани </w:t>
      </w:r>
      <w:r w:rsidRPr="002C4F6D">
        <w:rPr>
          <w:rFonts w:ascii="Times New Roman" w:hAnsi="Times New Roman" w:cs="Times New Roman"/>
          <w:b/>
          <w:bCs/>
          <w:lang w:val="ru-RU"/>
        </w:rPr>
        <w:t>процентуално</w:t>
      </w:r>
      <w:r w:rsidRPr="002C4F6D">
        <w:rPr>
          <w:rFonts w:ascii="Times New Roman" w:hAnsi="Times New Roman" w:cs="Times New Roman"/>
          <w:lang w:val="ru-RU"/>
        </w:rPr>
        <w:t xml:space="preserve"> и/или како </w:t>
      </w:r>
      <w:r w:rsidRPr="002C4F6D">
        <w:rPr>
          <w:rFonts w:ascii="Times New Roman" w:hAnsi="Times New Roman" w:cs="Times New Roman"/>
          <w:b/>
          <w:bCs/>
          <w:lang w:val="ru-RU"/>
        </w:rPr>
        <w:t>минимални реализирани интервенции</w:t>
      </w:r>
      <w:r w:rsidRPr="002C4F6D">
        <w:rPr>
          <w:rFonts w:ascii="Times New Roman" w:hAnsi="Times New Roman" w:cs="Times New Roman"/>
          <w:lang w:val="ru-RU"/>
        </w:rPr>
        <w:t xml:space="preserve"> (на пр. </w:t>
      </w:r>
      <w:r w:rsidRPr="002C4F6D">
        <w:rPr>
          <w:rFonts w:ascii="Times New Roman" w:hAnsi="Times New Roman" w:cs="Times New Roman"/>
        </w:rPr>
        <w:t>kWp</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xml:space="preserve">, % </w:t>
      </w:r>
      <w:r w:rsidRPr="002C4F6D">
        <w:rPr>
          <w:rFonts w:ascii="Times New Roman" w:hAnsi="Times New Roman" w:cs="Times New Roman"/>
        </w:rPr>
        <w:t>LED</w:t>
      </w:r>
      <w:r w:rsidRPr="002C4F6D">
        <w:rPr>
          <w:rFonts w:ascii="Times New Roman" w:hAnsi="Times New Roman" w:cs="Times New Roman"/>
          <w:lang w:val="ru-RU"/>
        </w:rPr>
        <w:t>).</w:t>
      </w:r>
    </w:p>
    <w:p w14:paraId="5DF7A832" w14:textId="77777777"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t>3.4.1 Општи годишни цели за 2026 (јавен сектор на општината)</w:t>
      </w:r>
    </w:p>
    <w:p w14:paraId="00FC6687" w14:textId="69573A78" w:rsidR="009D4C64" w:rsidRPr="002C4F6D" w:rsidRDefault="009D4C64" w:rsidP="009D4C64">
      <w:pPr>
        <w:jc w:val="both"/>
        <w:rPr>
          <w:rFonts w:ascii="Times New Roman" w:hAnsi="Times New Roman" w:cs="Times New Roman"/>
          <w:lang w:val="ru-RU"/>
        </w:rPr>
      </w:pPr>
      <w:r w:rsidRPr="002C4F6D">
        <w:rPr>
          <w:rFonts w:ascii="Times New Roman" w:hAnsi="Times New Roman" w:cs="Times New Roman"/>
          <w:lang w:val="ru-RU"/>
        </w:rPr>
        <w:t xml:space="preserve">За 2026 година Општина </w:t>
      </w:r>
      <w:r w:rsidR="00972AD3" w:rsidRPr="002C4F6D">
        <w:rPr>
          <w:rFonts w:ascii="Times New Roman" w:hAnsi="Times New Roman" w:cs="Times New Roman"/>
          <w:lang w:val="ru-RU"/>
        </w:rPr>
        <w:t>Кочани</w:t>
      </w:r>
      <w:r w:rsidRPr="002C4F6D">
        <w:rPr>
          <w:rFonts w:ascii="Times New Roman" w:hAnsi="Times New Roman" w:cs="Times New Roman"/>
          <w:lang w:val="ru-RU"/>
        </w:rPr>
        <w:t xml:space="preserve"> поставува следни општи годишни цели:</w:t>
      </w:r>
    </w:p>
    <w:p w14:paraId="6DF5ECC8" w14:textId="77777777" w:rsidR="009D4C64" w:rsidRPr="002C4F6D" w:rsidRDefault="009D4C64" w:rsidP="007B6048">
      <w:pPr>
        <w:numPr>
          <w:ilvl w:val="0"/>
          <w:numId w:val="114"/>
        </w:numPr>
        <w:jc w:val="both"/>
        <w:rPr>
          <w:rFonts w:ascii="Times New Roman" w:hAnsi="Times New Roman" w:cs="Times New Roman"/>
          <w:lang w:val="ru-RU"/>
        </w:rPr>
      </w:pPr>
      <w:r w:rsidRPr="002C4F6D">
        <w:rPr>
          <w:rFonts w:ascii="Times New Roman" w:hAnsi="Times New Roman" w:cs="Times New Roman"/>
          <w:b/>
          <w:bCs/>
          <w:lang w:val="ru-RU"/>
        </w:rPr>
        <w:t>Намалување на финалната потрошувачка на енергија во јавниот сектор</w:t>
      </w:r>
      <w:r w:rsidRPr="002C4F6D">
        <w:rPr>
          <w:rFonts w:ascii="Times New Roman" w:hAnsi="Times New Roman" w:cs="Times New Roman"/>
          <w:lang w:val="ru-RU"/>
        </w:rPr>
        <w:t xml:space="preserve"> (јавни згради + улично осветлување + комунални погони, каде е применливо) за </w:t>
      </w:r>
      <w:r w:rsidRPr="002C4F6D">
        <w:rPr>
          <w:rFonts w:ascii="Times New Roman" w:hAnsi="Times New Roman" w:cs="Times New Roman"/>
          <w:b/>
          <w:bCs/>
          <w:lang w:val="ru-RU"/>
        </w:rPr>
        <w:t>најмалку 5%</w:t>
      </w:r>
      <w:r w:rsidRPr="002C4F6D">
        <w:rPr>
          <w:rFonts w:ascii="Times New Roman" w:hAnsi="Times New Roman" w:cs="Times New Roman"/>
          <w:lang w:val="ru-RU"/>
        </w:rPr>
        <w:t xml:space="preserve"> во однос на базната година.</w:t>
      </w:r>
    </w:p>
    <w:p w14:paraId="0E89A727" w14:textId="77777777" w:rsidR="009D4C64" w:rsidRPr="002C4F6D" w:rsidRDefault="009D4C64" w:rsidP="007B6048">
      <w:pPr>
        <w:numPr>
          <w:ilvl w:val="0"/>
          <w:numId w:val="114"/>
        </w:numPr>
        <w:jc w:val="both"/>
        <w:rPr>
          <w:rFonts w:ascii="Times New Roman" w:hAnsi="Times New Roman" w:cs="Times New Roman"/>
          <w:lang w:val="ru-RU"/>
        </w:rPr>
      </w:pPr>
      <w:r w:rsidRPr="002C4F6D">
        <w:rPr>
          <w:rFonts w:ascii="Times New Roman" w:hAnsi="Times New Roman" w:cs="Times New Roman"/>
          <w:b/>
          <w:bCs/>
          <w:lang w:val="ru-RU"/>
        </w:rPr>
        <w:t>Намалување на трошоците за енергија</w:t>
      </w:r>
      <w:r w:rsidRPr="002C4F6D">
        <w:rPr>
          <w:rFonts w:ascii="Times New Roman" w:hAnsi="Times New Roman" w:cs="Times New Roman"/>
          <w:lang w:val="ru-RU"/>
        </w:rPr>
        <w:t xml:space="preserve"> во јавниот сектор за </w:t>
      </w:r>
      <w:r w:rsidRPr="002C4F6D">
        <w:rPr>
          <w:rFonts w:ascii="Times New Roman" w:hAnsi="Times New Roman" w:cs="Times New Roman"/>
          <w:b/>
          <w:bCs/>
          <w:lang w:val="ru-RU"/>
        </w:rPr>
        <w:t>најмалку 5%</w:t>
      </w:r>
      <w:r w:rsidRPr="002C4F6D">
        <w:rPr>
          <w:rFonts w:ascii="Times New Roman" w:hAnsi="Times New Roman" w:cs="Times New Roman"/>
          <w:lang w:val="ru-RU"/>
        </w:rPr>
        <w:t>, преку комбинација на заштеди (ЕЕ) и подобро управување со потрошувачката.</w:t>
      </w:r>
    </w:p>
    <w:p w14:paraId="51DE30CC" w14:textId="77777777" w:rsidR="009D4C64" w:rsidRPr="002C4F6D" w:rsidRDefault="009D4C64" w:rsidP="007B6048">
      <w:pPr>
        <w:numPr>
          <w:ilvl w:val="0"/>
          <w:numId w:val="114"/>
        </w:numPr>
        <w:jc w:val="both"/>
        <w:rPr>
          <w:rFonts w:ascii="Times New Roman" w:hAnsi="Times New Roman" w:cs="Times New Roman"/>
          <w:lang w:val="ru-RU"/>
        </w:rPr>
      </w:pPr>
      <w:r w:rsidRPr="002C4F6D">
        <w:rPr>
          <w:rFonts w:ascii="Times New Roman" w:hAnsi="Times New Roman" w:cs="Times New Roman"/>
          <w:b/>
          <w:bCs/>
          <w:lang w:val="ru-RU"/>
        </w:rPr>
        <w:t>Намалување на емисиите на стакленички гасови (</w:t>
      </w:r>
      <w:r w:rsidRPr="002C4F6D">
        <w:rPr>
          <w:rFonts w:ascii="Times New Roman" w:hAnsi="Times New Roman" w:cs="Times New Roman"/>
          <w:b/>
          <w:bCs/>
        </w:rPr>
        <w:t>Scope</w:t>
      </w:r>
      <w:r w:rsidRPr="002C4F6D">
        <w:rPr>
          <w:rFonts w:ascii="Times New Roman" w:hAnsi="Times New Roman" w:cs="Times New Roman"/>
          <w:b/>
          <w:bCs/>
          <w:lang w:val="ru-RU"/>
        </w:rPr>
        <w:t xml:space="preserve"> 1+2 за општинскиот јавен сектор)</w:t>
      </w:r>
      <w:r w:rsidRPr="002C4F6D">
        <w:rPr>
          <w:rFonts w:ascii="Times New Roman" w:hAnsi="Times New Roman" w:cs="Times New Roman"/>
          <w:lang w:val="ru-RU"/>
        </w:rPr>
        <w:t xml:space="preserve"> за </w:t>
      </w:r>
      <w:r w:rsidRPr="002C4F6D">
        <w:rPr>
          <w:rFonts w:ascii="Times New Roman" w:hAnsi="Times New Roman" w:cs="Times New Roman"/>
          <w:b/>
          <w:bCs/>
          <w:lang w:val="ru-RU"/>
        </w:rPr>
        <w:t>најмалку 5%</w:t>
      </w:r>
      <w:r w:rsidRPr="002C4F6D">
        <w:rPr>
          <w:rFonts w:ascii="Times New Roman" w:hAnsi="Times New Roman" w:cs="Times New Roman"/>
          <w:lang w:val="ru-RU"/>
        </w:rPr>
        <w:t xml:space="preserve"> во однос на базната година, преку намалена потрошувачка и зголемено користење ОИЕ.</w:t>
      </w:r>
    </w:p>
    <w:p w14:paraId="5402F3B3" w14:textId="77777777" w:rsidR="009D4C64" w:rsidRPr="002C4F6D" w:rsidRDefault="009D4C64" w:rsidP="007B6048">
      <w:pPr>
        <w:numPr>
          <w:ilvl w:val="0"/>
          <w:numId w:val="114"/>
        </w:numPr>
        <w:jc w:val="both"/>
        <w:rPr>
          <w:rFonts w:ascii="Times New Roman" w:hAnsi="Times New Roman" w:cs="Times New Roman"/>
          <w:lang w:val="ru-RU"/>
        </w:rPr>
      </w:pPr>
      <w:r w:rsidRPr="002C4F6D">
        <w:rPr>
          <w:rFonts w:ascii="Times New Roman" w:hAnsi="Times New Roman" w:cs="Times New Roman"/>
          <w:b/>
          <w:bCs/>
          <w:lang w:val="ru-RU"/>
        </w:rPr>
        <w:t>Зголемување на уделот на ОИЕ во општинското работење</w:t>
      </w:r>
      <w:r w:rsidRPr="002C4F6D">
        <w:rPr>
          <w:rFonts w:ascii="Times New Roman" w:hAnsi="Times New Roman" w:cs="Times New Roman"/>
          <w:lang w:val="ru-RU"/>
        </w:rPr>
        <w:t xml:space="preserve"> преку реализација на најмалку еден пилот проект (</w:t>
      </w:r>
      <w:r w:rsidRPr="002C4F6D">
        <w:rPr>
          <w:rFonts w:ascii="Times New Roman" w:hAnsi="Times New Roman" w:cs="Times New Roman"/>
        </w:rPr>
        <w:t>PV</w:t>
      </w:r>
      <w:r w:rsidRPr="002C4F6D">
        <w:rPr>
          <w:rFonts w:ascii="Times New Roman" w:hAnsi="Times New Roman" w:cs="Times New Roman"/>
          <w:lang w:val="ru-RU"/>
        </w:rPr>
        <w:t xml:space="preserve"> и/или соларни колектори) во јавен објект.</w:t>
      </w:r>
    </w:p>
    <w:p w14:paraId="4EF3C502" w14:textId="77777777"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t>3.4.2 Годишни цели по приоритетни области (2026)</w:t>
      </w:r>
    </w:p>
    <w:p w14:paraId="78D9AF9F" w14:textId="77777777" w:rsidR="009D4C64" w:rsidRPr="002C4F6D" w:rsidRDefault="009D4C64" w:rsidP="009D4C64">
      <w:pPr>
        <w:jc w:val="both"/>
        <w:rPr>
          <w:rFonts w:ascii="Times New Roman" w:hAnsi="Times New Roman" w:cs="Times New Roman"/>
          <w:lang w:val="ru-RU"/>
        </w:rPr>
      </w:pPr>
      <w:r w:rsidRPr="002C4F6D">
        <w:rPr>
          <w:rFonts w:ascii="Times New Roman" w:hAnsi="Times New Roman" w:cs="Times New Roman"/>
          <w:lang w:val="ru-RU"/>
        </w:rPr>
        <w:t>Подолу се наведени годишни цели по области, со мерливи индикатори и минимални таргети за 2026 година.</w:t>
      </w:r>
    </w:p>
    <w:p w14:paraId="5233550E" w14:textId="77777777"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t>А) Енергетски менаџмент, следење и известување</w:t>
      </w:r>
    </w:p>
    <w:p w14:paraId="1652E250" w14:textId="77777777" w:rsidR="009D4C64" w:rsidRPr="002C4F6D" w:rsidRDefault="009D4C64" w:rsidP="007B6048">
      <w:pPr>
        <w:numPr>
          <w:ilvl w:val="0"/>
          <w:numId w:val="115"/>
        </w:numPr>
        <w:jc w:val="both"/>
        <w:rPr>
          <w:rFonts w:ascii="Times New Roman" w:hAnsi="Times New Roman" w:cs="Times New Roman"/>
          <w:lang w:val="ru-RU"/>
        </w:rPr>
      </w:pPr>
      <w:r w:rsidRPr="002C4F6D">
        <w:rPr>
          <w:rFonts w:ascii="Times New Roman" w:hAnsi="Times New Roman" w:cs="Times New Roman"/>
          <w:b/>
          <w:bCs/>
          <w:lang w:val="ru-RU"/>
        </w:rPr>
        <w:t>Цел 2026-А1:</w:t>
      </w:r>
      <w:r w:rsidRPr="002C4F6D">
        <w:rPr>
          <w:rFonts w:ascii="Times New Roman" w:hAnsi="Times New Roman" w:cs="Times New Roman"/>
          <w:lang w:val="ru-RU"/>
        </w:rPr>
        <w:t xml:space="preserve"> Воспоставен систем за енергетски менаџмент со </w:t>
      </w:r>
      <w:r w:rsidRPr="002C4F6D">
        <w:rPr>
          <w:rFonts w:ascii="Times New Roman" w:hAnsi="Times New Roman" w:cs="Times New Roman"/>
          <w:b/>
          <w:bCs/>
          <w:lang w:val="ru-RU"/>
        </w:rPr>
        <w:t>100% опфат на мерните места</w:t>
      </w:r>
      <w:r w:rsidRPr="002C4F6D">
        <w:rPr>
          <w:rFonts w:ascii="Times New Roman" w:hAnsi="Times New Roman" w:cs="Times New Roman"/>
          <w:lang w:val="ru-RU"/>
        </w:rPr>
        <w:t xml:space="preserve"> на јавниот сектор.</w:t>
      </w:r>
    </w:p>
    <w:p w14:paraId="04C0E3F1" w14:textId="77777777" w:rsidR="009D4C64" w:rsidRPr="002C4F6D" w:rsidRDefault="009D4C64" w:rsidP="007B6048">
      <w:pPr>
        <w:numPr>
          <w:ilvl w:val="1"/>
          <w:numId w:val="115"/>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 мерни места со месечна евиденција (</w:t>
      </w:r>
      <w:r w:rsidRPr="002C4F6D">
        <w:rPr>
          <w:rFonts w:ascii="Times New Roman" w:hAnsi="Times New Roman" w:cs="Times New Roman"/>
        </w:rPr>
        <w:t>kWh</w:t>
      </w:r>
      <w:r w:rsidRPr="002C4F6D">
        <w:rPr>
          <w:rFonts w:ascii="Times New Roman" w:hAnsi="Times New Roman" w:cs="Times New Roman"/>
          <w:lang w:val="ru-RU"/>
        </w:rPr>
        <w:t>, МКД), број месечни извештаи.</w:t>
      </w:r>
    </w:p>
    <w:p w14:paraId="76F555F6" w14:textId="77777777" w:rsidR="009D4C64" w:rsidRPr="002C4F6D" w:rsidRDefault="009D4C64" w:rsidP="007B6048">
      <w:pPr>
        <w:numPr>
          <w:ilvl w:val="0"/>
          <w:numId w:val="115"/>
        </w:numPr>
        <w:jc w:val="both"/>
        <w:rPr>
          <w:rFonts w:ascii="Times New Roman" w:hAnsi="Times New Roman" w:cs="Times New Roman"/>
          <w:lang w:val="ru-RU"/>
        </w:rPr>
      </w:pPr>
      <w:r w:rsidRPr="002C4F6D">
        <w:rPr>
          <w:rFonts w:ascii="Times New Roman" w:hAnsi="Times New Roman" w:cs="Times New Roman"/>
          <w:b/>
          <w:bCs/>
          <w:lang w:val="ru-RU"/>
        </w:rPr>
        <w:t>Цел 2026-А2:</w:t>
      </w:r>
      <w:r w:rsidRPr="002C4F6D">
        <w:rPr>
          <w:rFonts w:ascii="Times New Roman" w:hAnsi="Times New Roman" w:cs="Times New Roman"/>
          <w:lang w:val="ru-RU"/>
        </w:rPr>
        <w:t xml:space="preserve"> Подготовка на </w:t>
      </w:r>
      <w:r w:rsidRPr="002C4F6D">
        <w:rPr>
          <w:rFonts w:ascii="Times New Roman" w:hAnsi="Times New Roman" w:cs="Times New Roman"/>
          <w:b/>
          <w:bCs/>
          <w:lang w:val="ru-RU"/>
        </w:rPr>
        <w:t>годишен енергетски извештај</w:t>
      </w:r>
      <w:r w:rsidRPr="002C4F6D">
        <w:rPr>
          <w:rFonts w:ascii="Times New Roman" w:hAnsi="Times New Roman" w:cs="Times New Roman"/>
          <w:lang w:val="ru-RU"/>
        </w:rPr>
        <w:t xml:space="preserve"> (потрошувачка, трошоци,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за 2026 година најдоцна до </w:t>
      </w:r>
      <w:r w:rsidRPr="002C4F6D">
        <w:rPr>
          <w:rFonts w:ascii="Times New Roman" w:hAnsi="Times New Roman" w:cs="Times New Roman"/>
          <w:b/>
          <w:bCs/>
          <w:lang w:val="ru-RU"/>
        </w:rPr>
        <w:t>31.03.2027</w:t>
      </w:r>
      <w:r w:rsidRPr="002C4F6D">
        <w:rPr>
          <w:rFonts w:ascii="Times New Roman" w:hAnsi="Times New Roman" w:cs="Times New Roman"/>
          <w:lang w:val="ru-RU"/>
        </w:rPr>
        <w:t>.</w:t>
      </w:r>
    </w:p>
    <w:p w14:paraId="3CEFAE29" w14:textId="77777777" w:rsidR="009D4C64" w:rsidRPr="002C4F6D" w:rsidRDefault="009D4C64" w:rsidP="007B6048">
      <w:pPr>
        <w:numPr>
          <w:ilvl w:val="1"/>
          <w:numId w:val="115"/>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изработен извештај; утврдена базна линија и </w:t>
      </w:r>
      <w:r w:rsidRPr="002C4F6D">
        <w:rPr>
          <w:rFonts w:ascii="Times New Roman" w:hAnsi="Times New Roman" w:cs="Times New Roman"/>
        </w:rPr>
        <w:t>KPI</w:t>
      </w:r>
      <w:r w:rsidRPr="002C4F6D">
        <w:rPr>
          <w:rFonts w:ascii="Times New Roman" w:hAnsi="Times New Roman" w:cs="Times New Roman"/>
          <w:lang w:val="ru-RU"/>
        </w:rPr>
        <w:t xml:space="preserve"> по објект.</w:t>
      </w:r>
    </w:p>
    <w:p w14:paraId="51F93508" w14:textId="77777777"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lastRenderedPageBreak/>
        <w:t>Б) Јавни згради (администрација, образование, култура, спорт)</w:t>
      </w:r>
    </w:p>
    <w:p w14:paraId="60746173" w14:textId="77777777" w:rsidR="009D4C64" w:rsidRPr="002C4F6D" w:rsidRDefault="009D4C64" w:rsidP="007B6048">
      <w:pPr>
        <w:numPr>
          <w:ilvl w:val="0"/>
          <w:numId w:val="116"/>
        </w:numPr>
        <w:jc w:val="both"/>
        <w:rPr>
          <w:rFonts w:ascii="Times New Roman" w:hAnsi="Times New Roman" w:cs="Times New Roman"/>
          <w:lang w:val="ru-RU"/>
        </w:rPr>
      </w:pPr>
      <w:r w:rsidRPr="002C4F6D">
        <w:rPr>
          <w:rFonts w:ascii="Times New Roman" w:hAnsi="Times New Roman" w:cs="Times New Roman"/>
          <w:b/>
          <w:bCs/>
          <w:lang w:val="ru-RU"/>
        </w:rPr>
        <w:t>Цел 2026-Б1:</w:t>
      </w:r>
      <w:r w:rsidRPr="002C4F6D">
        <w:rPr>
          <w:rFonts w:ascii="Times New Roman" w:hAnsi="Times New Roman" w:cs="Times New Roman"/>
          <w:lang w:val="ru-RU"/>
        </w:rPr>
        <w:t xml:space="preserve"> Намалување на потрошувачката на електрична енергија во јавни згради за </w:t>
      </w:r>
      <w:r w:rsidRPr="002C4F6D">
        <w:rPr>
          <w:rFonts w:ascii="Times New Roman" w:hAnsi="Times New Roman" w:cs="Times New Roman"/>
          <w:b/>
          <w:bCs/>
          <w:lang w:val="ru-RU"/>
        </w:rPr>
        <w:t>најмалку 5%</w:t>
      </w:r>
      <w:r w:rsidRPr="002C4F6D">
        <w:rPr>
          <w:rFonts w:ascii="Times New Roman" w:hAnsi="Times New Roman" w:cs="Times New Roman"/>
          <w:lang w:val="ru-RU"/>
        </w:rPr>
        <w:t xml:space="preserve"> во однос на базната година.</w:t>
      </w:r>
    </w:p>
    <w:p w14:paraId="6BCB680B" w14:textId="77777777" w:rsidR="009D4C64" w:rsidRPr="002C4F6D" w:rsidRDefault="009D4C64" w:rsidP="007B6048">
      <w:pPr>
        <w:numPr>
          <w:ilvl w:val="1"/>
          <w:numId w:val="116"/>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по објект и вкупно; </w:t>
      </w:r>
      <w:r w:rsidRPr="002C4F6D">
        <w:rPr>
          <w:rFonts w:ascii="Times New Roman" w:hAnsi="Times New Roman" w:cs="Times New Roman"/>
        </w:rPr>
        <w:t>kWh</w:t>
      </w:r>
      <w:r w:rsidRPr="002C4F6D">
        <w:rPr>
          <w:rFonts w:ascii="Times New Roman" w:hAnsi="Times New Roman" w:cs="Times New Roman"/>
          <w:lang w:val="ru-RU"/>
        </w:rPr>
        <w:t>/м².</w:t>
      </w:r>
    </w:p>
    <w:p w14:paraId="75636415" w14:textId="77777777" w:rsidR="009D4C64" w:rsidRPr="002C4F6D" w:rsidRDefault="009D4C64" w:rsidP="007B6048">
      <w:pPr>
        <w:numPr>
          <w:ilvl w:val="0"/>
          <w:numId w:val="116"/>
        </w:numPr>
        <w:jc w:val="both"/>
        <w:rPr>
          <w:rFonts w:ascii="Times New Roman" w:hAnsi="Times New Roman" w:cs="Times New Roman"/>
          <w:lang w:val="ru-RU"/>
        </w:rPr>
      </w:pPr>
      <w:r w:rsidRPr="002C4F6D">
        <w:rPr>
          <w:rFonts w:ascii="Times New Roman" w:hAnsi="Times New Roman" w:cs="Times New Roman"/>
          <w:b/>
          <w:bCs/>
          <w:lang w:val="ru-RU"/>
        </w:rPr>
        <w:t>Цел 2026-Б2:</w:t>
      </w:r>
      <w:r w:rsidRPr="002C4F6D">
        <w:rPr>
          <w:rFonts w:ascii="Times New Roman" w:hAnsi="Times New Roman" w:cs="Times New Roman"/>
          <w:lang w:val="ru-RU"/>
        </w:rPr>
        <w:t xml:space="preserve"> Спроведување на „брзи ЕЕ мерки“ во најмалку </w:t>
      </w:r>
      <w:r w:rsidRPr="002C4F6D">
        <w:rPr>
          <w:rFonts w:ascii="Times New Roman" w:hAnsi="Times New Roman" w:cs="Times New Roman"/>
          <w:b/>
          <w:bCs/>
          <w:lang w:val="ru-RU"/>
        </w:rPr>
        <w:t>2 приоритетни објекти</w:t>
      </w:r>
      <w:r w:rsidRPr="002C4F6D">
        <w:rPr>
          <w:rFonts w:ascii="Times New Roman" w:hAnsi="Times New Roman" w:cs="Times New Roman"/>
          <w:lang w:val="ru-RU"/>
        </w:rPr>
        <w:t xml:space="preserve"> (</w:t>
      </w:r>
      <w:r w:rsidRPr="002C4F6D">
        <w:rPr>
          <w:rFonts w:ascii="Times New Roman" w:hAnsi="Times New Roman" w:cs="Times New Roman"/>
        </w:rPr>
        <w:t>LED</w:t>
      </w:r>
      <w:r w:rsidRPr="002C4F6D">
        <w:rPr>
          <w:rFonts w:ascii="Times New Roman" w:hAnsi="Times New Roman" w:cs="Times New Roman"/>
          <w:lang w:val="ru-RU"/>
        </w:rPr>
        <w:t xml:space="preserve"> внатрешно осветлување, сензори, термостати/регулација).</w:t>
      </w:r>
    </w:p>
    <w:p w14:paraId="01035DAA" w14:textId="77777777" w:rsidR="009D4C64" w:rsidRPr="002C4F6D" w:rsidRDefault="009D4C64" w:rsidP="007B6048">
      <w:pPr>
        <w:numPr>
          <w:ilvl w:val="1"/>
          <w:numId w:val="116"/>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број објекти со реализирани мерки; % </w:t>
      </w:r>
      <w:r w:rsidRPr="002C4F6D">
        <w:rPr>
          <w:rFonts w:ascii="Times New Roman" w:hAnsi="Times New Roman" w:cs="Times New Roman"/>
        </w:rPr>
        <w:t>LED</w:t>
      </w:r>
      <w:r w:rsidRPr="002C4F6D">
        <w:rPr>
          <w:rFonts w:ascii="Times New Roman" w:hAnsi="Times New Roman" w:cs="Times New Roman"/>
          <w:lang w:val="ru-RU"/>
        </w:rPr>
        <w:t xml:space="preserve"> во објект; постигната заштеда (</w:t>
      </w:r>
      <w:r w:rsidRPr="002C4F6D">
        <w:rPr>
          <w:rFonts w:ascii="Times New Roman" w:hAnsi="Times New Roman" w:cs="Times New Roman"/>
        </w:rPr>
        <w:t>kWh</w:t>
      </w:r>
      <w:r w:rsidRPr="002C4F6D">
        <w:rPr>
          <w:rFonts w:ascii="Times New Roman" w:hAnsi="Times New Roman" w:cs="Times New Roman"/>
          <w:lang w:val="ru-RU"/>
        </w:rPr>
        <w:t>).</w:t>
      </w:r>
    </w:p>
    <w:p w14:paraId="792CE2C0" w14:textId="77777777" w:rsidR="009D4C64" w:rsidRPr="002C4F6D" w:rsidRDefault="009D4C64" w:rsidP="007B6048">
      <w:pPr>
        <w:numPr>
          <w:ilvl w:val="0"/>
          <w:numId w:val="116"/>
        </w:numPr>
        <w:jc w:val="both"/>
        <w:rPr>
          <w:rFonts w:ascii="Times New Roman" w:hAnsi="Times New Roman" w:cs="Times New Roman"/>
          <w:lang w:val="ru-RU"/>
        </w:rPr>
      </w:pPr>
      <w:r w:rsidRPr="002C4F6D">
        <w:rPr>
          <w:rFonts w:ascii="Times New Roman" w:hAnsi="Times New Roman" w:cs="Times New Roman"/>
          <w:b/>
          <w:bCs/>
          <w:lang w:val="ru-RU"/>
        </w:rPr>
        <w:t>Цел 2026-Б3:</w:t>
      </w:r>
      <w:r w:rsidRPr="002C4F6D">
        <w:rPr>
          <w:rFonts w:ascii="Times New Roman" w:hAnsi="Times New Roman" w:cs="Times New Roman"/>
          <w:lang w:val="ru-RU"/>
        </w:rPr>
        <w:t xml:space="preserve"> Изработка на најмалку </w:t>
      </w:r>
      <w:r w:rsidRPr="002C4F6D">
        <w:rPr>
          <w:rFonts w:ascii="Times New Roman" w:hAnsi="Times New Roman" w:cs="Times New Roman"/>
          <w:b/>
          <w:bCs/>
          <w:lang w:val="ru-RU"/>
        </w:rPr>
        <w:t>2 енергетски прегледи/аудити</w:t>
      </w:r>
      <w:r w:rsidRPr="002C4F6D">
        <w:rPr>
          <w:rFonts w:ascii="Times New Roman" w:hAnsi="Times New Roman" w:cs="Times New Roman"/>
          <w:lang w:val="ru-RU"/>
        </w:rPr>
        <w:t xml:space="preserve"> за најголемите потрошувачи и подготовка на техничка документација за инвестиции (2027+).</w:t>
      </w:r>
    </w:p>
    <w:p w14:paraId="4A03CF18" w14:textId="77777777" w:rsidR="009D4C64" w:rsidRPr="002C4F6D" w:rsidRDefault="009D4C64" w:rsidP="007B6048">
      <w:pPr>
        <w:numPr>
          <w:ilvl w:val="1"/>
          <w:numId w:val="116"/>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број завршени аудити; подготвени предмер-пресметки/проекти.</w:t>
      </w:r>
    </w:p>
    <w:p w14:paraId="0F2CADF4" w14:textId="77777777" w:rsidR="009D4C64" w:rsidRPr="002C4F6D" w:rsidRDefault="009D4C64" w:rsidP="009D4C64">
      <w:pPr>
        <w:jc w:val="both"/>
        <w:rPr>
          <w:rFonts w:ascii="Times New Roman" w:hAnsi="Times New Roman" w:cs="Times New Roman"/>
          <w:b/>
          <w:bCs/>
        </w:rPr>
      </w:pPr>
      <w:r w:rsidRPr="002C4F6D">
        <w:rPr>
          <w:rFonts w:ascii="Times New Roman" w:hAnsi="Times New Roman" w:cs="Times New Roman"/>
          <w:b/>
          <w:bCs/>
        </w:rPr>
        <w:t>В) Јавно (улично) осветлување</w:t>
      </w:r>
    </w:p>
    <w:p w14:paraId="401A2223" w14:textId="77777777" w:rsidR="009D4C64" w:rsidRPr="002C4F6D" w:rsidRDefault="009D4C64" w:rsidP="007B6048">
      <w:pPr>
        <w:numPr>
          <w:ilvl w:val="0"/>
          <w:numId w:val="117"/>
        </w:numPr>
        <w:jc w:val="both"/>
        <w:rPr>
          <w:rFonts w:ascii="Times New Roman" w:hAnsi="Times New Roman" w:cs="Times New Roman"/>
          <w:lang w:val="ru-RU"/>
        </w:rPr>
      </w:pPr>
      <w:r w:rsidRPr="002C4F6D">
        <w:rPr>
          <w:rFonts w:ascii="Times New Roman" w:hAnsi="Times New Roman" w:cs="Times New Roman"/>
          <w:b/>
          <w:bCs/>
          <w:lang w:val="ru-RU"/>
        </w:rPr>
        <w:t>Цел 2026-В1:</w:t>
      </w:r>
      <w:r w:rsidRPr="002C4F6D">
        <w:rPr>
          <w:rFonts w:ascii="Times New Roman" w:hAnsi="Times New Roman" w:cs="Times New Roman"/>
          <w:lang w:val="ru-RU"/>
        </w:rPr>
        <w:t xml:space="preserve"> Намалување на потрошувачката на електрична енергија за улично осветлување за </w:t>
      </w:r>
      <w:r w:rsidRPr="002C4F6D">
        <w:rPr>
          <w:rFonts w:ascii="Times New Roman" w:hAnsi="Times New Roman" w:cs="Times New Roman"/>
          <w:b/>
          <w:bCs/>
          <w:lang w:val="ru-RU"/>
        </w:rPr>
        <w:t>најмалку 10%</w:t>
      </w:r>
      <w:r w:rsidRPr="002C4F6D">
        <w:rPr>
          <w:rFonts w:ascii="Times New Roman" w:hAnsi="Times New Roman" w:cs="Times New Roman"/>
          <w:lang w:val="ru-RU"/>
        </w:rPr>
        <w:t xml:space="preserve"> во однос на базната година.</w:t>
      </w:r>
    </w:p>
    <w:p w14:paraId="459C70E8" w14:textId="77777777" w:rsidR="009D4C64" w:rsidRPr="002C4F6D" w:rsidRDefault="009D4C64" w:rsidP="007B6048">
      <w:pPr>
        <w:numPr>
          <w:ilvl w:val="1"/>
          <w:numId w:val="117"/>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/год и МКД/год.</w:t>
      </w:r>
    </w:p>
    <w:p w14:paraId="1DA4461B" w14:textId="77777777" w:rsidR="009D4C64" w:rsidRPr="002C4F6D" w:rsidRDefault="009D4C64" w:rsidP="007B6048">
      <w:pPr>
        <w:numPr>
          <w:ilvl w:val="0"/>
          <w:numId w:val="117"/>
        </w:numPr>
        <w:jc w:val="both"/>
        <w:rPr>
          <w:rFonts w:ascii="Times New Roman" w:hAnsi="Times New Roman" w:cs="Times New Roman"/>
          <w:lang w:val="ru-RU"/>
        </w:rPr>
      </w:pPr>
      <w:r w:rsidRPr="002C4F6D">
        <w:rPr>
          <w:rFonts w:ascii="Times New Roman" w:hAnsi="Times New Roman" w:cs="Times New Roman"/>
          <w:b/>
          <w:bCs/>
          <w:lang w:val="ru-RU"/>
        </w:rPr>
        <w:t>Цел 2026-В2:</w:t>
      </w:r>
      <w:r w:rsidRPr="002C4F6D">
        <w:rPr>
          <w:rFonts w:ascii="Times New Roman" w:hAnsi="Times New Roman" w:cs="Times New Roman"/>
          <w:lang w:val="ru-RU"/>
        </w:rPr>
        <w:t xml:space="preserve"> Зголемување на уделот на </w:t>
      </w:r>
      <w:r w:rsidRPr="002C4F6D">
        <w:rPr>
          <w:rFonts w:ascii="Times New Roman" w:hAnsi="Times New Roman" w:cs="Times New Roman"/>
        </w:rPr>
        <w:t>LED</w:t>
      </w:r>
      <w:r w:rsidRPr="002C4F6D">
        <w:rPr>
          <w:rFonts w:ascii="Times New Roman" w:hAnsi="Times New Roman" w:cs="Times New Roman"/>
          <w:lang w:val="ru-RU"/>
        </w:rPr>
        <w:t xml:space="preserve"> светилки на најмалку </w:t>
      </w:r>
      <w:r w:rsidRPr="002C4F6D">
        <w:rPr>
          <w:rFonts w:ascii="Times New Roman" w:hAnsi="Times New Roman" w:cs="Times New Roman"/>
          <w:b/>
          <w:bCs/>
          <w:lang w:val="ru-RU"/>
        </w:rPr>
        <w:t>30%</w:t>
      </w:r>
      <w:r w:rsidRPr="002C4F6D">
        <w:rPr>
          <w:rFonts w:ascii="Times New Roman" w:hAnsi="Times New Roman" w:cs="Times New Roman"/>
          <w:lang w:val="ru-RU"/>
        </w:rPr>
        <w:t xml:space="preserve"> (или еквивалентно: замена на приоритетни линии/зони според план).</w:t>
      </w:r>
    </w:p>
    <w:p w14:paraId="42223AC6" w14:textId="77777777" w:rsidR="009D4C64" w:rsidRPr="002C4F6D" w:rsidRDefault="009D4C64" w:rsidP="007B6048">
      <w:pPr>
        <w:numPr>
          <w:ilvl w:val="1"/>
          <w:numId w:val="117"/>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 </w:t>
      </w:r>
      <w:r w:rsidRPr="002C4F6D">
        <w:rPr>
          <w:rFonts w:ascii="Times New Roman" w:hAnsi="Times New Roman" w:cs="Times New Roman"/>
        </w:rPr>
        <w:t>LED</w:t>
      </w:r>
      <w:r w:rsidRPr="002C4F6D">
        <w:rPr>
          <w:rFonts w:ascii="Times New Roman" w:hAnsi="Times New Roman" w:cs="Times New Roman"/>
          <w:lang w:val="ru-RU"/>
        </w:rPr>
        <w:t xml:space="preserve">, број заменети светилки, </w:t>
      </w:r>
      <w:r w:rsidRPr="002C4F6D">
        <w:rPr>
          <w:rFonts w:ascii="Times New Roman" w:hAnsi="Times New Roman" w:cs="Times New Roman"/>
        </w:rPr>
        <w:t>kWh</w:t>
      </w:r>
      <w:r w:rsidRPr="002C4F6D">
        <w:rPr>
          <w:rFonts w:ascii="Times New Roman" w:hAnsi="Times New Roman" w:cs="Times New Roman"/>
          <w:lang w:val="ru-RU"/>
        </w:rPr>
        <w:t>/светилка.</w:t>
      </w:r>
    </w:p>
    <w:p w14:paraId="363583EA" w14:textId="77777777" w:rsidR="009D4C64" w:rsidRPr="002C4F6D" w:rsidRDefault="009D4C64" w:rsidP="007B6048">
      <w:pPr>
        <w:numPr>
          <w:ilvl w:val="0"/>
          <w:numId w:val="117"/>
        </w:numPr>
        <w:jc w:val="both"/>
        <w:rPr>
          <w:rFonts w:ascii="Times New Roman" w:hAnsi="Times New Roman" w:cs="Times New Roman"/>
          <w:lang w:val="ru-RU"/>
        </w:rPr>
      </w:pPr>
      <w:r w:rsidRPr="002C4F6D">
        <w:rPr>
          <w:rFonts w:ascii="Times New Roman" w:hAnsi="Times New Roman" w:cs="Times New Roman"/>
          <w:b/>
          <w:bCs/>
          <w:lang w:val="ru-RU"/>
        </w:rPr>
        <w:t>Цел 2026-В3:</w:t>
      </w:r>
      <w:r w:rsidRPr="002C4F6D">
        <w:rPr>
          <w:rFonts w:ascii="Times New Roman" w:hAnsi="Times New Roman" w:cs="Times New Roman"/>
          <w:lang w:val="ru-RU"/>
        </w:rPr>
        <w:t xml:space="preserve"> Воведување основно управување (тајмер/фотоќелии, зонирање или редукција каде е безбедно) на најмалку </w:t>
      </w:r>
      <w:r w:rsidRPr="002C4F6D">
        <w:rPr>
          <w:rFonts w:ascii="Times New Roman" w:hAnsi="Times New Roman" w:cs="Times New Roman"/>
          <w:b/>
          <w:bCs/>
          <w:lang w:val="ru-RU"/>
        </w:rPr>
        <w:t>1 пилот зона/населено место</w:t>
      </w:r>
      <w:r w:rsidRPr="002C4F6D">
        <w:rPr>
          <w:rFonts w:ascii="Times New Roman" w:hAnsi="Times New Roman" w:cs="Times New Roman"/>
          <w:lang w:val="ru-RU"/>
        </w:rPr>
        <w:t>.</w:t>
      </w:r>
    </w:p>
    <w:p w14:paraId="3E127483" w14:textId="77777777" w:rsidR="009D4C64" w:rsidRPr="002C4F6D" w:rsidRDefault="009D4C64" w:rsidP="007B6048">
      <w:pPr>
        <w:numPr>
          <w:ilvl w:val="1"/>
          <w:numId w:val="117"/>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пилот-зона функционална; документиран режим на работа.</w:t>
      </w:r>
    </w:p>
    <w:p w14:paraId="650C8A86" w14:textId="77777777"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t>Г) Комунални погони (водоснабдување/пумпи – ако е под општинска/ЈКП надлежност)</w:t>
      </w:r>
    </w:p>
    <w:p w14:paraId="2D2B14B7" w14:textId="77777777" w:rsidR="009D4C64" w:rsidRPr="002C4F6D" w:rsidRDefault="009D4C64" w:rsidP="007B6048">
      <w:pPr>
        <w:numPr>
          <w:ilvl w:val="0"/>
          <w:numId w:val="118"/>
        </w:numPr>
        <w:jc w:val="both"/>
        <w:rPr>
          <w:rFonts w:ascii="Times New Roman" w:hAnsi="Times New Roman" w:cs="Times New Roman"/>
          <w:lang w:val="ru-RU"/>
        </w:rPr>
      </w:pPr>
      <w:r w:rsidRPr="002C4F6D">
        <w:rPr>
          <w:rFonts w:ascii="Times New Roman" w:hAnsi="Times New Roman" w:cs="Times New Roman"/>
          <w:b/>
          <w:bCs/>
          <w:lang w:val="ru-RU"/>
        </w:rPr>
        <w:t>Цел 2026-Г1:</w:t>
      </w:r>
      <w:r w:rsidRPr="002C4F6D">
        <w:rPr>
          <w:rFonts w:ascii="Times New Roman" w:hAnsi="Times New Roman" w:cs="Times New Roman"/>
          <w:lang w:val="ru-RU"/>
        </w:rPr>
        <w:t xml:space="preserve"> Изработка на основна енергетска анализа на пумпни станици/погони и идентификација на најголеми потрошувачи.</w:t>
      </w:r>
    </w:p>
    <w:p w14:paraId="68C688BE" w14:textId="77777777" w:rsidR="009D4C64" w:rsidRPr="002C4F6D" w:rsidRDefault="009D4C64" w:rsidP="007B6048">
      <w:pPr>
        <w:numPr>
          <w:ilvl w:val="1"/>
          <w:numId w:val="118"/>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попис на погони; </w:t>
      </w:r>
      <w:r w:rsidRPr="002C4F6D">
        <w:rPr>
          <w:rFonts w:ascii="Times New Roman" w:hAnsi="Times New Roman" w:cs="Times New Roman"/>
        </w:rPr>
        <w:t>kWh</w:t>
      </w:r>
      <w:r w:rsidRPr="002C4F6D">
        <w:rPr>
          <w:rFonts w:ascii="Times New Roman" w:hAnsi="Times New Roman" w:cs="Times New Roman"/>
          <w:lang w:val="ru-RU"/>
        </w:rPr>
        <w:t xml:space="preserve"> по локација.</w:t>
      </w:r>
    </w:p>
    <w:p w14:paraId="2378E02E" w14:textId="77777777" w:rsidR="009D4C64" w:rsidRPr="002C4F6D" w:rsidRDefault="009D4C64" w:rsidP="007B6048">
      <w:pPr>
        <w:numPr>
          <w:ilvl w:val="0"/>
          <w:numId w:val="118"/>
        </w:numPr>
        <w:jc w:val="both"/>
        <w:rPr>
          <w:rFonts w:ascii="Times New Roman" w:hAnsi="Times New Roman" w:cs="Times New Roman"/>
          <w:lang w:val="ru-RU"/>
        </w:rPr>
      </w:pPr>
      <w:r w:rsidRPr="002C4F6D">
        <w:rPr>
          <w:rFonts w:ascii="Times New Roman" w:hAnsi="Times New Roman" w:cs="Times New Roman"/>
          <w:b/>
          <w:bCs/>
          <w:lang w:val="ru-RU"/>
        </w:rPr>
        <w:t>Цел 2026-Г2:</w:t>
      </w:r>
      <w:r w:rsidRPr="002C4F6D">
        <w:rPr>
          <w:rFonts w:ascii="Times New Roman" w:hAnsi="Times New Roman" w:cs="Times New Roman"/>
          <w:lang w:val="ru-RU"/>
        </w:rPr>
        <w:t xml:space="preserve"> Реализација на најмалку </w:t>
      </w:r>
      <w:r w:rsidRPr="002C4F6D">
        <w:rPr>
          <w:rFonts w:ascii="Times New Roman" w:hAnsi="Times New Roman" w:cs="Times New Roman"/>
          <w:b/>
          <w:bCs/>
          <w:lang w:val="ru-RU"/>
        </w:rPr>
        <w:t>една мерка за оптимизација</w:t>
      </w:r>
      <w:r w:rsidRPr="002C4F6D">
        <w:rPr>
          <w:rFonts w:ascii="Times New Roman" w:hAnsi="Times New Roman" w:cs="Times New Roman"/>
          <w:lang w:val="ru-RU"/>
        </w:rPr>
        <w:t xml:space="preserve"> (на пр. </w:t>
      </w:r>
      <w:r w:rsidRPr="002C4F6D">
        <w:rPr>
          <w:rFonts w:ascii="Times New Roman" w:hAnsi="Times New Roman" w:cs="Times New Roman"/>
        </w:rPr>
        <w:t>VFD</w:t>
      </w:r>
      <w:r w:rsidRPr="002C4F6D">
        <w:rPr>
          <w:rFonts w:ascii="Times New Roman" w:hAnsi="Times New Roman" w:cs="Times New Roman"/>
          <w:lang w:val="ru-RU"/>
        </w:rPr>
        <w:t xml:space="preserve"> на критична пумпа, оптимизација на режим, ремонт/замена на пумпа) со цел </w:t>
      </w:r>
      <w:r w:rsidRPr="002C4F6D">
        <w:rPr>
          <w:rFonts w:ascii="Times New Roman" w:hAnsi="Times New Roman" w:cs="Times New Roman"/>
          <w:b/>
          <w:bCs/>
          <w:lang w:val="ru-RU"/>
        </w:rPr>
        <w:t>намалување од најмалку 5%</w:t>
      </w:r>
      <w:r w:rsidRPr="002C4F6D">
        <w:rPr>
          <w:rFonts w:ascii="Times New Roman" w:hAnsi="Times New Roman" w:cs="Times New Roman"/>
          <w:lang w:val="ru-RU"/>
        </w:rPr>
        <w:t xml:space="preserve"> на потрошувачката во пилот-локацијата.</w:t>
      </w:r>
    </w:p>
    <w:p w14:paraId="6F3D018D" w14:textId="77777777" w:rsidR="009D4C64" w:rsidRPr="002C4F6D" w:rsidRDefault="009D4C64" w:rsidP="007B6048">
      <w:pPr>
        <w:numPr>
          <w:ilvl w:val="1"/>
          <w:numId w:val="118"/>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пред/после; документ за пуштање во работа.</w:t>
      </w:r>
    </w:p>
    <w:p w14:paraId="12716AF2" w14:textId="77777777"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t>Д) Општински и/или ЈКП транспорт</w:t>
      </w:r>
    </w:p>
    <w:p w14:paraId="24208EF9" w14:textId="77777777" w:rsidR="009D4C64" w:rsidRPr="002C4F6D" w:rsidRDefault="009D4C64" w:rsidP="007B6048">
      <w:pPr>
        <w:numPr>
          <w:ilvl w:val="0"/>
          <w:numId w:val="119"/>
        </w:numPr>
        <w:jc w:val="both"/>
        <w:rPr>
          <w:rFonts w:ascii="Times New Roman" w:hAnsi="Times New Roman" w:cs="Times New Roman"/>
          <w:lang w:val="ru-RU"/>
        </w:rPr>
      </w:pPr>
      <w:r w:rsidRPr="002C4F6D">
        <w:rPr>
          <w:rFonts w:ascii="Times New Roman" w:hAnsi="Times New Roman" w:cs="Times New Roman"/>
          <w:b/>
          <w:bCs/>
          <w:lang w:val="ru-RU"/>
        </w:rPr>
        <w:lastRenderedPageBreak/>
        <w:t>Цел 2026-Д1:</w:t>
      </w:r>
      <w:r w:rsidRPr="002C4F6D">
        <w:rPr>
          <w:rFonts w:ascii="Times New Roman" w:hAnsi="Times New Roman" w:cs="Times New Roman"/>
          <w:lang w:val="ru-RU"/>
        </w:rPr>
        <w:t xml:space="preserve"> Воведување целосна евиденција за гориво и километража по возило (100% опфат).</w:t>
      </w:r>
    </w:p>
    <w:p w14:paraId="10199DC2" w14:textId="77777777" w:rsidR="009D4C64" w:rsidRPr="002C4F6D" w:rsidRDefault="009D4C64" w:rsidP="007B6048">
      <w:pPr>
        <w:numPr>
          <w:ilvl w:val="1"/>
          <w:numId w:val="119"/>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книговодствена евиденција, извештај по возило.</w:t>
      </w:r>
    </w:p>
    <w:p w14:paraId="41C5D0E7" w14:textId="77777777" w:rsidR="009D4C64" w:rsidRPr="002C4F6D" w:rsidRDefault="009D4C64" w:rsidP="007B6048">
      <w:pPr>
        <w:numPr>
          <w:ilvl w:val="0"/>
          <w:numId w:val="119"/>
        </w:numPr>
        <w:jc w:val="both"/>
        <w:rPr>
          <w:rFonts w:ascii="Times New Roman" w:hAnsi="Times New Roman" w:cs="Times New Roman"/>
          <w:lang w:val="ru-RU"/>
        </w:rPr>
      </w:pPr>
      <w:r w:rsidRPr="002C4F6D">
        <w:rPr>
          <w:rFonts w:ascii="Times New Roman" w:hAnsi="Times New Roman" w:cs="Times New Roman"/>
          <w:b/>
          <w:bCs/>
          <w:lang w:val="ru-RU"/>
        </w:rPr>
        <w:t>Цел 2026-Д2:</w:t>
      </w:r>
      <w:r w:rsidRPr="002C4F6D">
        <w:rPr>
          <w:rFonts w:ascii="Times New Roman" w:hAnsi="Times New Roman" w:cs="Times New Roman"/>
          <w:lang w:val="ru-RU"/>
        </w:rPr>
        <w:t xml:space="preserve"> Намалување на потрошувачката на гориво за </w:t>
      </w:r>
      <w:r w:rsidRPr="002C4F6D">
        <w:rPr>
          <w:rFonts w:ascii="Times New Roman" w:hAnsi="Times New Roman" w:cs="Times New Roman"/>
          <w:b/>
          <w:bCs/>
          <w:lang w:val="ru-RU"/>
        </w:rPr>
        <w:t>најмалку 3%</w:t>
      </w:r>
      <w:r w:rsidRPr="002C4F6D">
        <w:rPr>
          <w:rFonts w:ascii="Times New Roman" w:hAnsi="Times New Roman" w:cs="Times New Roman"/>
          <w:lang w:val="ru-RU"/>
        </w:rPr>
        <w:t xml:space="preserve"> (или подобрување на литри/100 </w:t>
      </w:r>
      <w:r w:rsidRPr="002C4F6D">
        <w:rPr>
          <w:rFonts w:ascii="Times New Roman" w:hAnsi="Times New Roman" w:cs="Times New Roman"/>
        </w:rPr>
        <w:t>km</w:t>
      </w:r>
      <w:r w:rsidRPr="002C4F6D">
        <w:rPr>
          <w:rFonts w:ascii="Times New Roman" w:hAnsi="Times New Roman" w:cs="Times New Roman"/>
          <w:lang w:val="ru-RU"/>
        </w:rPr>
        <w:t xml:space="preserve"> за најмалку </w:t>
      </w:r>
      <w:r w:rsidRPr="002C4F6D">
        <w:rPr>
          <w:rFonts w:ascii="Times New Roman" w:hAnsi="Times New Roman" w:cs="Times New Roman"/>
          <w:b/>
          <w:bCs/>
          <w:lang w:val="ru-RU"/>
        </w:rPr>
        <w:t>3%</w:t>
      </w:r>
      <w:r w:rsidRPr="002C4F6D">
        <w:rPr>
          <w:rFonts w:ascii="Times New Roman" w:hAnsi="Times New Roman" w:cs="Times New Roman"/>
          <w:lang w:val="ru-RU"/>
        </w:rPr>
        <w:t>) преку оптимизација на рути и одржување.</w:t>
      </w:r>
    </w:p>
    <w:p w14:paraId="5CEBF4F3" w14:textId="77777777" w:rsidR="009D4C64" w:rsidRPr="002C4F6D" w:rsidRDefault="009D4C64" w:rsidP="007B6048">
      <w:pPr>
        <w:numPr>
          <w:ilvl w:val="1"/>
          <w:numId w:val="119"/>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литри/год, литри/100 </w:t>
      </w:r>
      <w:r w:rsidRPr="002C4F6D">
        <w:rPr>
          <w:rFonts w:ascii="Times New Roman" w:hAnsi="Times New Roman" w:cs="Times New Roman"/>
        </w:rPr>
        <w:t>km</w:t>
      </w:r>
      <w:r w:rsidRPr="002C4F6D">
        <w:rPr>
          <w:rFonts w:ascii="Times New Roman" w:hAnsi="Times New Roman" w:cs="Times New Roman"/>
          <w:lang w:val="ru-RU"/>
        </w:rPr>
        <w:t>, МКД/</w:t>
      </w:r>
      <w:r w:rsidRPr="002C4F6D">
        <w:rPr>
          <w:rFonts w:ascii="Times New Roman" w:hAnsi="Times New Roman" w:cs="Times New Roman"/>
        </w:rPr>
        <w:t>km</w:t>
      </w:r>
      <w:r w:rsidRPr="002C4F6D">
        <w:rPr>
          <w:rFonts w:ascii="Times New Roman" w:hAnsi="Times New Roman" w:cs="Times New Roman"/>
          <w:lang w:val="ru-RU"/>
        </w:rPr>
        <w:t>.</w:t>
      </w:r>
    </w:p>
    <w:p w14:paraId="6320EF9B" w14:textId="77777777"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t>Ѓ) Обновливи извори на енергија (ОИЕ) во јавниот сектор</w:t>
      </w:r>
    </w:p>
    <w:p w14:paraId="01950BA4" w14:textId="77777777" w:rsidR="009D4C64" w:rsidRPr="002C4F6D" w:rsidRDefault="009D4C64" w:rsidP="007B6048">
      <w:pPr>
        <w:numPr>
          <w:ilvl w:val="0"/>
          <w:numId w:val="120"/>
        </w:numPr>
        <w:jc w:val="both"/>
        <w:rPr>
          <w:rFonts w:ascii="Times New Roman" w:hAnsi="Times New Roman" w:cs="Times New Roman"/>
          <w:lang w:val="ru-RU"/>
        </w:rPr>
      </w:pPr>
      <w:r w:rsidRPr="002C4F6D">
        <w:rPr>
          <w:rFonts w:ascii="Times New Roman" w:hAnsi="Times New Roman" w:cs="Times New Roman"/>
          <w:b/>
          <w:bCs/>
          <w:lang w:val="ru-RU"/>
        </w:rPr>
        <w:t>Цел 2026-Ѓ1:</w:t>
      </w:r>
      <w:r w:rsidRPr="002C4F6D">
        <w:rPr>
          <w:rFonts w:ascii="Times New Roman" w:hAnsi="Times New Roman" w:cs="Times New Roman"/>
          <w:lang w:val="ru-RU"/>
        </w:rPr>
        <w:t xml:space="preserve"> Инсталирање најмалку </w:t>
      </w:r>
      <w:r w:rsidRPr="002C4F6D">
        <w:rPr>
          <w:rFonts w:ascii="Times New Roman" w:hAnsi="Times New Roman" w:cs="Times New Roman"/>
          <w:b/>
          <w:bCs/>
          <w:lang w:val="ru-RU"/>
        </w:rPr>
        <w:t xml:space="preserve">50–100 </w:t>
      </w:r>
      <w:r w:rsidRPr="002C4F6D">
        <w:rPr>
          <w:rFonts w:ascii="Times New Roman" w:hAnsi="Times New Roman" w:cs="Times New Roman"/>
          <w:b/>
          <w:bCs/>
        </w:rPr>
        <w:t>kWp</w:t>
      </w:r>
      <w:r w:rsidRPr="002C4F6D">
        <w:rPr>
          <w:rFonts w:ascii="Times New Roman" w:hAnsi="Times New Roman" w:cs="Times New Roman"/>
          <w:lang w:val="ru-RU"/>
        </w:rPr>
        <w:t xml:space="preserve"> фотоволтаични системи на јавни објекти (пилот/прва фаза, во зависност од финансиска рамка).</w:t>
      </w:r>
    </w:p>
    <w:p w14:paraId="4DEC4F7F" w14:textId="77777777" w:rsidR="009D4C64" w:rsidRPr="002C4F6D" w:rsidRDefault="009D4C64" w:rsidP="007B6048">
      <w:pPr>
        <w:numPr>
          <w:ilvl w:val="1"/>
          <w:numId w:val="120"/>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инсталирана моќност (</w:t>
      </w:r>
      <w:r w:rsidRPr="002C4F6D">
        <w:rPr>
          <w:rFonts w:ascii="Times New Roman" w:hAnsi="Times New Roman" w:cs="Times New Roman"/>
        </w:rPr>
        <w:t>kWp</w:t>
      </w:r>
      <w:r w:rsidRPr="002C4F6D">
        <w:rPr>
          <w:rFonts w:ascii="Times New Roman" w:hAnsi="Times New Roman" w:cs="Times New Roman"/>
          <w:lang w:val="ru-RU"/>
        </w:rPr>
        <w:t>), пуштање во работа.</w:t>
      </w:r>
    </w:p>
    <w:p w14:paraId="7DB28876" w14:textId="77777777" w:rsidR="009D4C64" w:rsidRPr="002C4F6D" w:rsidRDefault="009D4C64" w:rsidP="007B6048">
      <w:pPr>
        <w:numPr>
          <w:ilvl w:val="0"/>
          <w:numId w:val="120"/>
        </w:numPr>
        <w:jc w:val="both"/>
        <w:rPr>
          <w:rFonts w:ascii="Times New Roman" w:hAnsi="Times New Roman" w:cs="Times New Roman"/>
          <w:lang w:val="ru-RU"/>
        </w:rPr>
      </w:pPr>
      <w:r w:rsidRPr="002C4F6D">
        <w:rPr>
          <w:rFonts w:ascii="Times New Roman" w:hAnsi="Times New Roman" w:cs="Times New Roman"/>
          <w:b/>
          <w:bCs/>
          <w:lang w:val="ru-RU"/>
        </w:rPr>
        <w:t>Цел 2026-Ѓ2:</w:t>
      </w:r>
      <w:r w:rsidRPr="002C4F6D">
        <w:rPr>
          <w:rFonts w:ascii="Times New Roman" w:hAnsi="Times New Roman" w:cs="Times New Roman"/>
          <w:lang w:val="ru-RU"/>
        </w:rPr>
        <w:t xml:space="preserve"> Годишно производство од новите јавни </w:t>
      </w:r>
      <w:r w:rsidRPr="002C4F6D">
        <w:rPr>
          <w:rFonts w:ascii="Times New Roman" w:hAnsi="Times New Roman" w:cs="Times New Roman"/>
        </w:rPr>
        <w:t>PV</w:t>
      </w:r>
      <w:r w:rsidRPr="002C4F6D">
        <w:rPr>
          <w:rFonts w:ascii="Times New Roman" w:hAnsi="Times New Roman" w:cs="Times New Roman"/>
          <w:lang w:val="ru-RU"/>
        </w:rPr>
        <w:t xml:space="preserve"> системи од најмалку </w:t>
      </w:r>
      <w:r w:rsidRPr="002C4F6D">
        <w:rPr>
          <w:rFonts w:ascii="Times New Roman" w:hAnsi="Times New Roman" w:cs="Times New Roman"/>
          <w:b/>
          <w:bCs/>
          <w:lang w:val="ru-RU"/>
        </w:rPr>
        <w:t xml:space="preserve">65.000–130.000 </w:t>
      </w:r>
      <w:r w:rsidRPr="002C4F6D">
        <w:rPr>
          <w:rFonts w:ascii="Times New Roman" w:hAnsi="Times New Roman" w:cs="Times New Roman"/>
          <w:b/>
          <w:bCs/>
        </w:rPr>
        <w:t>kWh</w:t>
      </w:r>
      <w:r w:rsidRPr="002C4F6D">
        <w:rPr>
          <w:rFonts w:ascii="Times New Roman" w:hAnsi="Times New Roman" w:cs="Times New Roman"/>
          <w:b/>
          <w:bCs/>
          <w:lang w:val="ru-RU"/>
        </w:rPr>
        <w:t>/год</w:t>
      </w:r>
      <w:r w:rsidRPr="002C4F6D">
        <w:rPr>
          <w:rFonts w:ascii="Times New Roman" w:hAnsi="Times New Roman" w:cs="Times New Roman"/>
          <w:lang w:val="ru-RU"/>
        </w:rPr>
        <w:t xml:space="preserve"> (во зависност од инсталирана моќност).</w:t>
      </w:r>
    </w:p>
    <w:p w14:paraId="452A0D8E" w14:textId="77777777" w:rsidR="009D4C64" w:rsidRPr="002C4F6D" w:rsidRDefault="009D4C64" w:rsidP="007B6048">
      <w:pPr>
        <w:numPr>
          <w:ilvl w:val="1"/>
          <w:numId w:val="120"/>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од мониторинг/инвертер.</w:t>
      </w:r>
    </w:p>
    <w:p w14:paraId="7956CFA2" w14:textId="4C476831" w:rsidR="009D4C64" w:rsidRPr="002C4F6D" w:rsidRDefault="009D4C64" w:rsidP="007B6048">
      <w:pPr>
        <w:numPr>
          <w:ilvl w:val="0"/>
          <w:numId w:val="120"/>
        </w:numPr>
        <w:jc w:val="both"/>
        <w:rPr>
          <w:rFonts w:ascii="Times New Roman" w:hAnsi="Times New Roman" w:cs="Times New Roman"/>
          <w:lang w:val="ru-RU"/>
        </w:rPr>
      </w:pPr>
      <w:r w:rsidRPr="002C4F6D">
        <w:rPr>
          <w:rFonts w:ascii="Times New Roman" w:hAnsi="Times New Roman" w:cs="Times New Roman"/>
          <w:b/>
          <w:bCs/>
          <w:lang w:val="ru-RU"/>
        </w:rPr>
        <w:t>Цел 2026-Ѓ3:</w:t>
      </w:r>
      <w:r w:rsidRPr="002C4F6D">
        <w:rPr>
          <w:rFonts w:ascii="Times New Roman" w:hAnsi="Times New Roman" w:cs="Times New Roman"/>
          <w:lang w:val="ru-RU"/>
        </w:rPr>
        <w:t xml:space="preserve"> Подготовка на листа на приоритетни </w:t>
      </w:r>
      <w:r w:rsidR="00E02A7D" w:rsidRPr="002C4F6D">
        <w:rPr>
          <w:rFonts w:ascii="Times New Roman" w:hAnsi="Times New Roman" w:cs="Times New Roman"/>
          <w:lang w:val="ru-RU"/>
        </w:rPr>
        <w:t>Покриви</w:t>
      </w:r>
      <w:r w:rsidRPr="002C4F6D">
        <w:rPr>
          <w:rFonts w:ascii="Times New Roman" w:hAnsi="Times New Roman" w:cs="Times New Roman"/>
          <w:lang w:val="ru-RU"/>
        </w:rPr>
        <w:t xml:space="preserve">/локации за </w:t>
      </w:r>
      <w:r w:rsidRPr="002C4F6D">
        <w:rPr>
          <w:rFonts w:ascii="Times New Roman" w:hAnsi="Times New Roman" w:cs="Times New Roman"/>
        </w:rPr>
        <w:t>PV</w:t>
      </w:r>
      <w:r w:rsidRPr="002C4F6D">
        <w:rPr>
          <w:rFonts w:ascii="Times New Roman" w:hAnsi="Times New Roman" w:cs="Times New Roman"/>
          <w:lang w:val="ru-RU"/>
        </w:rPr>
        <w:t xml:space="preserve"> (јавни) и „пакет за приватни инвеститори“ (инфо-материјал, насоки за постапки) за поттикнување инвестиции во ОИЕ.</w:t>
      </w:r>
    </w:p>
    <w:p w14:paraId="12686BE5" w14:textId="77777777" w:rsidR="009D4C64" w:rsidRPr="002C4F6D" w:rsidRDefault="009D4C64" w:rsidP="007B6048">
      <w:pPr>
        <w:numPr>
          <w:ilvl w:val="1"/>
          <w:numId w:val="120"/>
        </w:numPr>
        <w:jc w:val="both"/>
        <w:rPr>
          <w:rFonts w:ascii="Times New Roman" w:hAnsi="Times New Roman" w:cs="Times New Roman"/>
          <w:lang w:val="ru-RU"/>
        </w:rPr>
      </w:pPr>
      <w:r w:rsidRPr="002C4F6D">
        <w:rPr>
          <w:rFonts w:ascii="Times New Roman" w:hAnsi="Times New Roman" w:cs="Times New Roman"/>
          <w:b/>
          <w:bCs/>
          <w:lang w:val="ru-RU"/>
        </w:rPr>
        <w:t>Индикатор:</w:t>
      </w:r>
      <w:r w:rsidRPr="002C4F6D">
        <w:rPr>
          <w:rFonts w:ascii="Times New Roman" w:hAnsi="Times New Roman" w:cs="Times New Roman"/>
          <w:lang w:val="ru-RU"/>
        </w:rPr>
        <w:t xml:space="preserve"> усвоена листа на локации; одржани најмалку 2 инфо-средби.</w:t>
      </w:r>
    </w:p>
    <w:p w14:paraId="58744A45" w14:textId="77777777"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t>3.4.3 Консолидирана табела на годишни цели за 2026 (за директно вметнување во документ)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33"/>
        <w:gridCol w:w="1559"/>
        <w:gridCol w:w="1333"/>
        <w:gridCol w:w="990"/>
        <w:gridCol w:w="2160"/>
        <w:gridCol w:w="1641"/>
      </w:tblGrid>
      <w:tr w:rsidR="009D4C64" w:rsidRPr="002C4F6D" w14:paraId="4EB08A77" w14:textId="77777777" w:rsidTr="00525CB9">
        <w:trPr>
          <w:tblHeader/>
          <w:tblCellSpacing w:w="15" w:type="dxa"/>
        </w:trPr>
        <w:tc>
          <w:tcPr>
            <w:tcW w:w="1288" w:type="dxa"/>
            <w:vAlign w:val="center"/>
            <w:hideMark/>
          </w:tcPr>
          <w:p w14:paraId="00522B56" w14:textId="77777777" w:rsidR="009D4C64" w:rsidRPr="002C4F6D" w:rsidRDefault="009D4C64" w:rsidP="00525CB9">
            <w:pPr>
              <w:rPr>
                <w:rFonts w:ascii="Times New Roman" w:hAnsi="Times New Roman" w:cs="Times New Roman"/>
                <w:b/>
                <w:bCs/>
              </w:rPr>
            </w:pPr>
            <w:r w:rsidRPr="002C4F6D">
              <w:rPr>
                <w:rFonts w:ascii="Times New Roman" w:hAnsi="Times New Roman" w:cs="Times New Roman"/>
                <w:b/>
                <w:bCs/>
              </w:rPr>
              <w:t>Област</w:t>
            </w:r>
          </w:p>
        </w:tc>
        <w:tc>
          <w:tcPr>
            <w:tcW w:w="1529" w:type="dxa"/>
            <w:vAlign w:val="center"/>
            <w:hideMark/>
          </w:tcPr>
          <w:p w14:paraId="6B5535CA" w14:textId="77777777" w:rsidR="009D4C64" w:rsidRPr="002C4F6D" w:rsidRDefault="009D4C64" w:rsidP="00525CB9">
            <w:pPr>
              <w:rPr>
                <w:rFonts w:ascii="Times New Roman" w:hAnsi="Times New Roman" w:cs="Times New Roman"/>
                <w:b/>
                <w:bCs/>
              </w:rPr>
            </w:pPr>
            <w:r w:rsidRPr="002C4F6D">
              <w:rPr>
                <w:rFonts w:ascii="Times New Roman" w:hAnsi="Times New Roman" w:cs="Times New Roman"/>
                <w:b/>
                <w:bCs/>
              </w:rPr>
              <w:t>Годишна цел 2026</w:t>
            </w:r>
          </w:p>
        </w:tc>
        <w:tc>
          <w:tcPr>
            <w:tcW w:w="1303" w:type="dxa"/>
            <w:vAlign w:val="center"/>
            <w:hideMark/>
          </w:tcPr>
          <w:p w14:paraId="3EFD8563" w14:textId="77777777" w:rsidR="009D4C64" w:rsidRPr="002C4F6D" w:rsidRDefault="009D4C64" w:rsidP="00525CB9">
            <w:pPr>
              <w:rPr>
                <w:rFonts w:ascii="Times New Roman" w:hAnsi="Times New Roman" w:cs="Times New Roman"/>
                <w:b/>
                <w:bCs/>
              </w:rPr>
            </w:pPr>
            <w:r w:rsidRPr="002C4F6D">
              <w:rPr>
                <w:rFonts w:ascii="Times New Roman" w:hAnsi="Times New Roman" w:cs="Times New Roman"/>
                <w:b/>
                <w:bCs/>
              </w:rPr>
              <w:t>Индикатор (KPI)</w:t>
            </w:r>
          </w:p>
        </w:tc>
        <w:tc>
          <w:tcPr>
            <w:tcW w:w="960" w:type="dxa"/>
            <w:vAlign w:val="center"/>
            <w:hideMark/>
          </w:tcPr>
          <w:p w14:paraId="1EF30AB2" w14:textId="77777777" w:rsidR="009D4C64" w:rsidRPr="002C4F6D" w:rsidRDefault="009D4C64" w:rsidP="00525CB9">
            <w:pPr>
              <w:rPr>
                <w:rFonts w:ascii="Times New Roman" w:hAnsi="Times New Roman" w:cs="Times New Roman"/>
                <w:b/>
                <w:bCs/>
              </w:rPr>
            </w:pPr>
            <w:r w:rsidRPr="002C4F6D">
              <w:rPr>
                <w:rFonts w:ascii="Times New Roman" w:hAnsi="Times New Roman" w:cs="Times New Roman"/>
                <w:b/>
                <w:bCs/>
              </w:rPr>
              <w:t>Целна вредност 2026</w:t>
            </w:r>
          </w:p>
        </w:tc>
        <w:tc>
          <w:tcPr>
            <w:tcW w:w="2130" w:type="dxa"/>
            <w:vAlign w:val="center"/>
            <w:hideMark/>
          </w:tcPr>
          <w:p w14:paraId="6CEE1F6F" w14:textId="77777777" w:rsidR="009D4C64" w:rsidRPr="002C4F6D" w:rsidRDefault="009D4C64" w:rsidP="00525CB9">
            <w:pPr>
              <w:rPr>
                <w:rFonts w:ascii="Times New Roman" w:hAnsi="Times New Roman" w:cs="Times New Roman"/>
                <w:b/>
                <w:bCs/>
              </w:rPr>
            </w:pPr>
            <w:r w:rsidRPr="002C4F6D">
              <w:rPr>
                <w:rFonts w:ascii="Times New Roman" w:hAnsi="Times New Roman" w:cs="Times New Roman"/>
                <w:b/>
                <w:bCs/>
              </w:rPr>
              <w:t>Начин на верификација</w:t>
            </w:r>
          </w:p>
        </w:tc>
        <w:tc>
          <w:tcPr>
            <w:tcW w:w="1596" w:type="dxa"/>
            <w:vAlign w:val="center"/>
            <w:hideMark/>
          </w:tcPr>
          <w:p w14:paraId="0638DE30" w14:textId="77777777" w:rsidR="009D4C64" w:rsidRPr="002C4F6D" w:rsidRDefault="009D4C64" w:rsidP="00525CB9">
            <w:pPr>
              <w:rPr>
                <w:rFonts w:ascii="Times New Roman" w:hAnsi="Times New Roman" w:cs="Times New Roman"/>
                <w:b/>
                <w:bCs/>
              </w:rPr>
            </w:pPr>
            <w:r w:rsidRPr="002C4F6D">
              <w:rPr>
                <w:rFonts w:ascii="Times New Roman" w:hAnsi="Times New Roman" w:cs="Times New Roman"/>
                <w:b/>
                <w:bCs/>
              </w:rPr>
              <w:t>Носител</w:t>
            </w:r>
          </w:p>
        </w:tc>
      </w:tr>
      <w:tr w:rsidR="009D4C64" w:rsidRPr="002C4F6D" w14:paraId="75EBC6AC" w14:textId="77777777" w:rsidTr="00525CB9">
        <w:trPr>
          <w:tblCellSpacing w:w="15" w:type="dxa"/>
        </w:trPr>
        <w:tc>
          <w:tcPr>
            <w:tcW w:w="1288" w:type="dxa"/>
            <w:vAlign w:val="center"/>
            <w:hideMark/>
          </w:tcPr>
          <w:p w14:paraId="65BCC574"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Енергетски менаџмент</w:t>
            </w:r>
          </w:p>
        </w:tc>
        <w:tc>
          <w:tcPr>
            <w:tcW w:w="1529" w:type="dxa"/>
            <w:vAlign w:val="center"/>
            <w:hideMark/>
          </w:tcPr>
          <w:p w14:paraId="15EFE542" w14:textId="77777777" w:rsidR="009D4C64" w:rsidRPr="002C4F6D" w:rsidRDefault="009D4C64" w:rsidP="00525CB9">
            <w:pPr>
              <w:rPr>
                <w:rFonts w:ascii="Times New Roman" w:hAnsi="Times New Roman" w:cs="Times New Roman"/>
                <w:lang w:val="ru-RU"/>
              </w:rPr>
            </w:pPr>
            <w:r w:rsidRPr="002C4F6D">
              <w:rPr>
                <w:rFonts w:ascii="Times New Roman" w:hAnsi="Times New Roman" w:cs="Times New Roman"/>
                <w:lang w:val="ru-RU"/>
              </w:rPr>
              <w:t>Месечно следење на сите мерни места</w:t>
            </w:r>
          </w:p>
        </w:tc>
        <w:tc>
          <w:tcPr>
            <w:tcW w:w="1303" w:type="dxa"/>
            <w:vAlign w:val="center"/>
            <w:hideMark/>
          </w:tcPr>
          <w:p w14:paraId="2F3AE0F5"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 опфат, # извештаи</w:t>
            </w:r>
          </w:p>
        </w:tc>
        <w:tc>
          <w:tcPr>
            <w:tcW w:w="960" w:type="dxa"/>
            <w:vAlign w:val="center"/>
            <w:hideMark/>
          </w:tcPr>
          <w:p w14:paraId="00D4D187"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100% / 12 извештаи</w:t>
            </w:r>
          </w:p>
        </w:tc>
        <w:tc>
          <w:tcPr>
            <w:tcW w:w="2130" w:type="dxa"/>
            <w:vAlign w:val="center"/>
            <w:hideMark/>
          </w:tcPr>
          <w:p w14:paraId="715462C8" w14:textId="77777777" w:rsidR="00525CB9" w:rsidRPr="002C4F6D" w:rsidRDefault="009D4C64" w:rsidP="00525CB9">
            <w:pPr>
              <w:rPr>
                <w:rFonts w:ascii="Times New Roman" w:hAnsi="Times New Roman" w:cs="Times New Roman"/>
                <w:lang w:val="mk-MK"/>
              </w:rPr>
            </w:pPr>
            <w:r w:rsidRPr="002C4F6D">
              <w:rPr>
                <w:rFonts w:ascii="Times New Roman" w:hAnsi="Times New Roman" w:cs="Times New Roman"/>
              </w:rPr>
              <w:t>табели/</w:t>
            </w:r>
          </w:p>
          <w:p w14:paraId="70D8A740" w14:textId="42953664" w:rsidR="00525CB9" w:rsidRPr="002C4F6D" w:rsidRDefault="009D4C64" w:rsidP="00525CB9">
            <w:pPr>
              <w:rPr>
                <w:rFonts w:ascii="Times New Roman" w:hAnsi="Times New Roman" w:cs="Times New Roman"/>
                <w:lang w:val="mk-MK"/>
              </w:rPr>
            </w:pPr>
            <w:r w:rsidRPr="002C4F6D">
              <w:rPr>
                <w:rFonts w:ascii="Times New Roman" w:hAnsi="Times New Roman" w:cs="Times New Roman"/>
              </w:rPr>
              <w:t>сметки/</w:t>
            </w:r>
          </w:p>
          <w:p w14:paraId="7F76D632" w14:textId="500527E7" w:rsidR="009D4C64" w:rsidRPr="002C4F6D" w:rsidRDefault="009D4C64" w:rsidP="00525CB9">
            <w:pPr>
              <w:rPr>
                <w:rFonts w:ascii="Times New Roman" w:hAnsi="Times New Roman" w:cs="Times New Roman"/>
              </w:rPr>
            </w:pPr>
            <w:r w:rsidRPr="002C4F6D">
              <w:rPr>
                <w:rFonts w:ascii="Times New Roman" w:hAnsi="Times New Roman" w:cs="Times New Roman"/>
              </w:rPr>
              <w:t>извештаи</w:t>
            </w:r>
          </w:p>
        </w:tc>
        <w:tc>
          <w:tcPr>
            <w:tcW w:w="1596" w:type="dxa"/>
            <w:vAlign w:val="center"/>
            <w:hideMark/>
          </w:tcPr>
          <w:p w14:paraId="0D04382D"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 (енерг. одговорно лице)</w:t>
            </w:r>
          </w:p>
        </w:tc>
      </w:tr>
      <w:tr w:rsidR="009D4C64" w:rsidRPr="002C4F6D" w14:paraId="341E5150" w14:textId="77777777" w:rsidTr="00525CB9">
        <w:trPr>
          <w:tblCellSpacing w:w="15" w:type="dxa"/>
        </w:trPr>
        <w:tc>
          <w:tcPr>
            <w:tcW w:w="1288" w:type="dxa"/>
            <w:vAlign w:val="center"/>
            <w:hideMark/>
          </w:tcPr>
          <w:p w14:paraId="7131BAC1"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Јавни згради</w:t>
            </w:r>
          </w:p>
        </w:tc>
        <w:tc>
          <w:tcPr>
            <w:tcW w:w="1529" w:type="dxa"/>
            <w:vAlign w:val="center"/>
            <w:hideMark/>
          </w:tcPr>
          <w:p w14:paraId="1BD66B23"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Намалување електрична енергија</w:t>
            </w:r>
          </w:p>
        </w:tc>
        <w:tc>
          <w:tcPr>
            <w:tcW w:w="1303" w:type="dxa"/>
            <w:vAlign w:val="center"/>
            <w:hideMark/>
          </w:tcPr>
          <w:p w14:paraId="0BD8DC49"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kWh/год; kWh/м²</w:t>
            </w:r>
          </w:p>
        </w:tc>
        <w:tc>
          <w:tcPr>
            <w:tcW w:w="960" w:type="dxa"/>
            <w:vAlign w:val="center"/>
            <w:hideMark/>
          </w:tcPr>
          <w:p w14:paraId="19878356"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 −5%</w:t>
            </w:r>
          </w:p>
        </w:tc>
        <w:tc>
          <w:tcPr>
            <w:tcW w:w="2130" w:type="dxa"/>
            <w:vAlign w:val="center"/>
            <w:hideMark/>
          </w:tcPr>
          <w:p w14:paraId="7EC63129"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сметки по мерно место</w:t>
            </w:r>
          </w:p>
        </w:tc>
        <w:tc>
          <w:tcPr>
            <w:tcW w:w="1596" w:type="dxa"/>
            <w:vAlign w:val="center"/>
            <w:hideMark/>
          </w:tcPr>
          <w:p w14:paraId="1458F792"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 + установи</w:t>
            </w:r>
          </w:p>
        </w:tc>
      </w:tr>
      <w:tr w:rsidR="009D4C64" w:rsidRPr="002C4F6D" w14:paraId="6A6EA563" w14:textId="77777777" w:rsidTr="00525CB9">
        <w:trPr>
          <w:tblCellSpacing w:w="15" w:type="dxa"/>
        </w:trPr>
        <w:tc>
          <w:tcPr>
            <w:tcW w:w="1288" w:type="dxa"/>
            <w:vAlign w:val="center"/>
            <w:hideMark/>
          </w:tcPr>
          <w:p w14:paraId="0A224986"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Јавни згради</w:t>
            </w:r>
          </w:p>
        </w:tc>
        <w:tc>
          <w:tcPr>
            <w:tcW w:w="1529" w:type="dxa"/>
            <w:vAlign w:val="center"/>
            <w:hideMark/>
          </w:tcPr>
          <w:p w14:paraId="606B5CE4"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Брзи ЕЕ мерки</w:t>
            </w:r>
          </w:p>
        </w:tc>
        <w:tc>
          <w:tcPr>
            <w:tcW w:w="1303" w:type="dxa"/>
            <w:vAlign w:val="center"/>
            <w:hideMark/>
          </w:tcPr>
          <w:p w14:paraId="11D76E0C"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 објекти</w:t>
            </w:r>
          </w:p>
        </w:tc>
        <w:tc>
          <w:tcPr>
            <w:tcW w:w="960" w:type="dxa"/>
            <w:vAlign w:val="center"/>
            <w:hideMark/>
          </w:tcPr>
          <w:p w14:paraId="10A58653" w14:textId="526B087A" w:rsidR="009D4C64" w:rsidRPr="002C4F6D" w:rsidRDefault="009D4C64" w:rsidP="00525CB9">
            <w:pPr>
              <w:rPr>
                <w:rFonts w:ascii="Times New Roman" w:hAnsi="Times New Roman" w:cs="Times New Roman"/>
              </w:rPr>
            </w:pPr>
            <w:r w:rsidRPr="002C4F6D">
              <w:rPr>
                <w:rFonts w:ascii="Times New Roman" w:hAnsi="Times New Roman" w:cs="Times New Roman"/>
              </w:rPr>
              <w:t>≥2 објекти</w:t>
            </w:r>
          </w:p>
        </w:tc>
        <w:tc>
          <w:tcPr>
            <w:tcW w:w="2130" w:type="dxa"/>
            <w:vAlign w:val="center"/>
            <w:hideMark/>
          </w:tcPr>
          <w:p w14:paraId="6C9CA224" w14:textId="77777777" w:rsidR="00525CB9" w:rsidRPr="002C4F6D" w:rsidRDefault="009D4C64" w:rsidP="00525CB9">
            <w:pPr>
              <w:rPr>
                <w:rFonts w:ascii="Times New Roman" w:hAnsi="Times New Roman" w:cs="Times New Roman"/>
                <w:lang w:val="mk-MK"/>
              </w:rPr>
            </w:pPr>
            <w:r w:rsidRPr="002C4F6D">
              <w:rPr>
                <w:rFonts w:ascii="Times New Roman" w:hAnsi="Times New Roman" w:cs="Times New Roman"/>
              </w:rPr>
              <w:t>записници/</w:t>
            </w:r>
          </w:p>
          <w:p w14:paraId="391EC7F7" w14:textId="7FA80A35" w:rsidR="009D4C64" w:rsidRPr="002C4F6D" w:rsidRDefault="009D4C64" w:rsidP="00525CB9">
            <w:pPr>
              <w:rPr>
                <w:rFonts w:ascii="Times New Roman" w:hAnsi="Times New Roman" w:cs="Times New Roman"/>
              </w:rPr>
            </w:pPr>
            <w:r w:rsidRPr="002C4F6D">
              <w:rPr>
                <w:rFonts w:ascii="Times New Roman" w:hAnsi="Times New Roman" w:cs="Times New Roman"/>
              </w:rPr>
              <w:t>фактури</w:t>
            </w:r>
          </w:p>
        </w:tc>
        <w:tc>
          <w:tcPr>
            <w:tcW w:w="1596" w:type="dxa"/>
            <w:vAlign w:val="center"/>
            <w:hideMark/>
          </w:tcPr>
          <w:p w14:paraId="6CEA0FD7"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w:t>
            </w:r>
          </w:p>
        </w:tc>
      </w:tr>
      <w:tr w:rsidR="009D4C64" w:rsidRPr="002C4F6D" w14:paraId="63D78F29" w14:textId="77777777" w:rsidTr="00525CB9">
        <w:trPr>
          <w:tblCellSpacing w:w="15" w:type="dxa"/>
        </w:trPr>
        <w:tc>
          <w:tcPr>
            <w:tcW w:w="1288" w:type="dxa"/>
            <w:vAlign w:val="center"/>
            <w:hideMark/>
          </w:tcPr>
          <w:p w14:paraId="31CBB197"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lastRenderedPageBreak/>
              <w:t>Улично осветлување</w:t>
            </w:r>
          </w:p>
        </w:tc>
        <w:tc>
          <w:tcPr>
            <w:tcW w:w="1529" w:type="dxa"/>
            <w:vAlign w:val="center"/>
            <w:hideMark/>
          </w:tcPr>
          <w:p w14:paraId="6E68B389"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Намалување потрошувачка</w:t>
            </w:r>
          </w:p>
        </w:tc>
        <w:tc>
          <w:tcPr>
            <w:tcW w:w="1303" w:type="dxa"/>
            <w:vAlign w:val="center"/>
            <w:hideMark/>
          </w:tcPr>
          <w:p w14:paraId="41BC8C20"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kWh/год</w:t>
            </w:r>
          </w:p>
        </w:tc>
        <w:tc>
          <w:tcPr>
            <w:tcW w:w="960" w:type="dxa"/>
            <w:vAlign w:val="center"/>
            <w:hideMark/>
          </w:tcPr>
          <w:p w14:paraId="79587D1D"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 −10%</w:t>
            </w:r>
          </w:p>
        </w:tc>
        <w:tc>
          <w:tcPr>
            <w:tcW w:w="2130" w:type="dxa"/>
            <w:vAlign w:val="center"/>
            <w:hideMark/>
          </w:tcPr>
          <w:p w14:paraId="52C4CB67"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сметки</w:t>
            </w:r>
          </w:p>
        </w:tc>
        <w:tc>
          <w:tcPr>
            <w:tcW w:w="1596" w:type="dxa"/>
            <w:vAlign w:val="center"/>
            <w:hideMark/>
          </w:tcPr>
          <w:p w14:paraId="62BC10A6"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Општина/ЈКП</w:t>
            </w:r>
          </w:p>
        </w:tc>
      </w:tr>
      <w:tr w:rsidR="009D4C64" w:rsidRPr="002C4F6D" w14:paraId="714B2BB8" w14:textId="77777777" w:rsidTr="00525CB9">
        <w:trPr>
          <w:tblCellSpacing w:w="15" w:type="dxa"/>
        </w:trPr>
        <w:tc>
          <w:tcPr>
            <w:tcW w:w="1288" w:type="dxa"/>
            <w:vAlign w:val="center"/>
            <w:hideMark/>
          </w:tcPr>
          <w:p w14:paraId="5F9C1672"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Улично осветлување</w:t>
            </w:r>
          </w:p>
        </w:tc>
        <w:tc>
          <w:tcPr>
            <w:tcW w:w="1529" w:type="dxa"/>
            <w:vAlign w:val="center"/>
            <w:hideMark/>
          </w:tcPr>
          <w:p w14:paraId="02160B9A"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LED модернизација</w:t>
            </w:r>
          </w:p>
        </w:tc>
        <w:tc>
          <w:tcPr>
            <w:tcW w:w="1303" w:type="dxa"/>
            <w:vAlign w:val="center"/>
            <w:hideMark/>
          </w:tcPr>
          <w:p w14:paraId="22C7D3E9"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 LED / # светилки</w:t>
            </w:r>
          </w:p>
        </w:tc>
        <w:tc>
          <w:tcPr>
            <w:tcW w:w="960" w:type="dxa"/>
            <w:vAlign w:val="center"/>
            <w:hideMark/>
          </w:tcPr>
          <w:p w14:paraId="671957A1" w14:textId="6F3105F6" w:rsidR="009D4C64" w:rsidRPr="002C4F6D" w:rsidRDefault="009D4C64" w:rsidP="00525CB9">
            <w:pPr>
              <w:rPr>
                <w:rFonts w:ascii="Times New Roman" w:hAnsi="Times New Roman" w:cs="Times New Roman"/>
              </w:rPr>
            </w:pPr>
            <w:r w:rsidRPr="002C4F6D">
              <w:rPr>
                <w:rFonts w:ascii="Times New Roman" w:hAnsi="Times New Roman" w:cs="Times New Roman"/>
              </w:rPr>
              <w:t>≥30% LED</w:t>
            </w:r>
          </w:p>
        </w:tc>
        <w:tc>
          <w:tcPr>
            <w:tcW w:w="2130" w:type="dxa"/>
            <w:vAlign w:val="center"/>
            <w:hideMark/>
          </w:tcPr>
          <w:p w14:paraId="52439EFE"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технички попис</w:t>
            </w:r>
          </w:p>
        </w:tc>
        <w:tc>
          <w:tcPr>
            <w:tcW w:w="1596" w:type="dxa"/>
            <w:vAlign w:val="center"/>
            <w:hideMark/>
          </w:tcPr>
          <w:p w14:paraId="07375882"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Општина/ЈКП</w:t>
            </w:r>
          </w:p>
        </w:tc>
      </w:tr>
      <w:tr w:rsidR="009D4C64" w:rsidRPr="002C4F6D" w14:paraId="782D424B" w14:textId="77777777" w:rsidTr="00525CB9">
        <w:trPr>
          <w:tblCellSpacing w:w="15" w:type="dxa"/>
        </w:trPr>
        <w:tc>
          <w:tcPr>
            <w:tcW w:w="1288" w:type="dxa"/>
            <w:vAlign w:val="center"/>
            <w:hideMark/>
          </w:tcPr>
          <w:p w14:paraId="6BD93065"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Комунални погони</w:t>
            </w:r>
          </w:p>
        </w:tc>
        <w:tc>
          <w:tcPr>
            <w:tcW w:w="1529" w:type="dxa"/>
            <w:vAlign w:val="center"/>
            <w:hideMark/>
          </w:tcPr>
          <w:p w14:paraId="06228AF5"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Пилот оптимизација</w:t>
            </w:r>
          </w:p>
        </w:tc>
        <w:tc>
          <w:tcPr>
            <w:tcW w:w="1303" w:type="dxa"/>
            <w:vAlign w:val="center"/>
            <w:hideMark/>
          </w:tcPr>
          <w:p w14:paraId="76397AA5"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kWh пред/после</w:t>
            </w:r>
          </w:p>
        </w:tc>
        <w:tc>
          <w:tcPr>
            <w:tcW w:w="960" w:type="dxa"/>
            <w:vAlign w:val="center"/>
            <w:hideMark/>
          </w:tcPr>
          <w:p w14:paraId="1622FB23" w14:textId="46BE9FCF" w:rsidR="009D4C64" w:rsidRPr="002C4F6D" w:rsidRDefault="009D4C64" w:rsidP="00525CB9">
            <w:pPr>
              <w:rPr>
                <w:rFonts w:ascii="Times New Roman" w:hAnsi="Times New Roman" w:cs="Times New Roman"/>
              </w:rPr>
            </w:pPr>
            <w:r w:rsidRPr="002C4F6D">
              <w:rPr>
                <w:rFonts w:ascii="Times New Roman" w:hAnsi="Times New Roman" w:cs="Times New Roman"/>
              </w:rPr>
              <w:t>≥−5% (пилот)</w:t>
            </w:r>
          </w:p>
        </w:tc>
        <w:tc>
          <w:tcPr>
            <w:tcW w:w="2130" w:type="dxa"/>
            <w:vAlign w:val="center"/>
            <w:hideMark/>
          </w:tcPr>
          <w:p w14:paraId="3E2C8B27" w14:textId="77777777" w:rsidR="00525CB9" w:rsidRPr="002C4F6D" w:rsidRDefault="009D4C64" w:rsidP="00525CB9">
            <w:pPr>
              <w:rPr>
                <w:rFonts w:ascii="Times New Roman" w:hAnsi="Times New Roman" w:cs="Times New Roman"/>
                <w:lang w:val="mk-MK"/>
              </w:rPr>
            </w:pPr>
            <w:r w:rsidRPr="002C4F6D">
              <w:rPr>
                <w:rFonts w:ascii="Times New Roman" w:hAnsi="Times New Roman" w:cs="Times New Roman"/>
              </w:rPr>
              <w:t>сметки/</w:t>
            </w:r>
          </w:p>
          <w:p w14:paraId="57093678" w14:textId="4D5E854C" w:rsidR="009D4C64" w:rsidRPr="002C4F6D" w:rsidRDefault="009D4C64" w:rsidP="00525CB9">
            <w:pPr>
              <w:rPr>
                <w:rFonts w:ascii="Times New Roman" w:hAnsi="Times New Roman" w:cs="Times New Roman"/>
              </w:rPr>
            </w:pPr>
            <w:r w:rsidRPr="002C4F6D">
              <w:rPr>
                <w:rFonts w:ascii="Times New Roman" w:hAnsi="Times New Roman" w:cs="Times New Roman"/>
              </w:rPr>
              <w:t>мерења</w:t>
            </w:r>
          </w:p>
        </w:tc>
        <w:tc>
          <w:tcPr>
            <w:tcW w:w="1596" w:type="dxa"/>
            <w:vAlign w:val="center"/>
            <w:hideMark/>
          </w:tcPr>
          <w:p w14:paraId="177B81BF"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ЈКП/Општина</w:t>
            </w:r>
          </w:p>
        </w:tc>
      </w:tr>
      <w:tr w:rsidR="009D4C64" w:rsidRPr="002C4F6D" w14:paraId="7F2B03B6" w14:textId="77777777" w:rsidTr="00525CB9">
        <w:trPr>
          <w:tblCellSpacing w:w="15" w:type="dxa"/>
        </w:trPr>
        <w:tc>
          <w:tcPr>
            <w:tcW w:w="1288" w:type="dxa"/>
            <w:vAlign w:val="center"/>
            <w:hideMark/>
          </w:tcPr>
          <w:p w14:paraId="7B552324"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Транспорт</w:t>
            </w:r>
          </w:p>
        </w:tc>
        <w:tc>
          <w:tcPr>
            <w:tcW w:w="1529" w:type="dxa"/>
            <w:vAlign w:val="center"/>
            <w:hideMark/>
          </w:tcPr>
          <w:p w14:paraId="0C320B80"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Евиденција и заштеда</w:t>
            </w:r>
          </w:p>
        </w:tc>
        <w:tc>
          <w:tcPr>
            <w:tcW w:w="1303" w:type="dxa"/>
            <w:vAlign w:val="center"/>
            <w:hideMark/>
          </w:tcPr>
          <w:p w14:paraId="76EFE4DE"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литри/год; л/100 km</w:t>
            </w:r>
          </w:p>
        </w:tc>
        <w:tc>
          <w:tcPr>
            <w:tcW w:w="960" w:type="dxa"/>
            <w:vAlign w:val="center"/>
            <w:hideMark/>
          </w:tcPr>
          <w:p w14:paraId="6C2C21C4"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 −3%</w:t>
            </w:r>
          </w:p>
        </w:tc>
        <w:tc>
          <w:tcPr>
            <w:tcW w:w="2130" w:type="dxa"/>
            <w:vAlign w:val="center"/>
            <w:hideMark/>
          </w:tcPr>
          <w:p w14:paraId="741845A0"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книги за гориво</w:t>
            </w:r>
          </w:p>
        </w:tc>
        <w:tc>
          <w:tcPr>
            <w:tcW w:w="1596" w:type="dxa"/>
            <w:vAlign w:val="center"/>
            <w:hideMark/>
          </w:tcPr>
          <w:p w14:paraId="6233FAD7"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Општина/ЈКП</w:t>
            </w:r>
          </w:p>
        </w:tc>
      </w:tr>
      <w:tr w:rsidR="009D4C64" w:rsidRPr="002C4F6D" w14:paraId="2601F3C4" w14:textId="77777777" w:rsidTr="00525CB9">
        <w:trPr>
          <w:tblCellSpacing w:w="15" w:type="dxa"/>
        </w:trPr>
        <w:tc>
          <w:tcPr>
            <w:tcW w:w="1288" w:type="dxa"/>
            <w:vAlign w:val="center"/>
            <w:hideMark/>
          </w:tcPr>
          <w:p w14:paraId="303A55C1"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ОИЕ – PV</w:t>
            </w:r>
          </w:p>
        </w:tc>
        <w:tc>
          <w:tcPr>
            <w:tcW w:w="1529" w:type="dxa"/>
            <w:vAlign w:val="center"/>
            <w:hideMark/>
          </w:tcPr>
          <w:p w14:paraId="48F891AC"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Инсталација PV јавни</w:t>
            </w:r>
          </w:p>
        </w:tc>
        <w:tc>
          <w:tcPr>
            <w:tcW w:w="1303" w:type="dxa"/>
            <w:vAlign w:val="center"/>
            <w:hideMark/>
          </w:tcPr>
          <w:p w14:paraId="02F9550C"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kWp</w:t>
            </w:r>
          </w:p>
        </w:tc>
        <w:tc>
          <w:tcPr>
            <w:tcW w:w="960" w:type="dxa"/>
            <w:vAlign w:val="center"/>
            <w:hideMark/>
          </w:tcPr>
          <w:p w14:paraId="32404D81"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50–100 kWp</w:t>
            </w:r>
          </w:p>
        </w:tc>
        <w:tc>
          <w:tcPr>
            <w:tcW w:w="2130" w:type="dxa"/>
            <w:vAlign w:val="center"/>
            <w:hideMark/>
          </w:tcPr>
          <w:p w14:paraId="4B726C0D" w14:textId="77777777" w:rsidR="00525CB9" w:rsidRPr="002C4F6D" w:rsidRDefault="009D4C64" w:rsidP="00525CB9">
            <w:pPr>
              <w:rPr>
                <w:rFonts w:ascii="Times New Roman" w:hAnsi="Times New Roman" w:cs="Times New Roman"/>
                <w:lang w:val="mk-MK"/>
              </w:rPr>
            </w:pPr>
            <w:r w:rsidRPr="002C4F6D">
              <w:rPr>
                <w:rFonts w:ascii="Times New Roman" w:hAnsi="Times New Roman" w:cs="Times New Roman"/>
              </w:rPr>
              <w:t>пуштање/</w:t>
            </w:r>
          </w:p>
          <w:p w14:paraId="67EA24C8" w14:textId="0259D5F9" w:rsidR="009D4C64" w:rsidRPr="002C4F6D" w:rsidRDefault="009D4C64" w:rsidP="00525CB9">
            <w:pPr>
              <w:rPr>
                <w:rFonts w:ascii="Times New Roman" w:hAnsi="Times New Roman" w:cs="Times New Roman"/>
              </w:rPr>
            </w:pPr>
            <w:r w:rsidRPr="002C4F6D">
              <w:rPr>
                <w:rFonts w:ascii="Times New Roman" w:hAnsi="Times New Roman" w:cs="Times New Roman"/>
              </w:rPr>
              <w:t>мониторинг</w:t>
            </w:r>
          </w:p>
        </w:tc>
        <w:tc>
          <w:tcPr>
            <w:tcW w:w="1596" w:type="dxa"/>
            <w:vAlign w:val="center"/>
            <w:hideMark/>
          </w:tcPr>
          <w:p w14:paraId="1C91F21D"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w:t>
            </w:r>
          </w:p>
        </w:tc>
      </w:tr>
      <w:tr w:rsidR="009D4C64" w:rsidRPr="002C4F6D" w14:paraId="43AE0509" w14:textId="77777777" w:rsidTr="00525CB9">
        <w:trPr>
          <w:tblCellSpacing w:w="15" w:type="dxa"/>
        </w:trPr>
        <w:tc>
          <w:tcPr>
            <w:tcW w:w="1288" w:type="dxa"/>
            <w:vAlign w:val="center"/>
            <w:hideMark/>
          </w:tcPr>
          <w:p w14:paraId="33F166A4"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ОИЕ – PV</w:t>
            </w:r>
          </w:p>
        </w:tc>
        <w:tc>
          <w:tcPr>
            <w:tcW w:w="1529" w:type="dxa"/>
            <w:vAlign w:val="center"/>
            <w:hideMark/>
          </w:tcPr>
          <w:p w14:paraId="4EFB8382"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Производство</w:t>
            </w:r>
          </w:p>
        </w:tc>
        <w:tc>
          <w:tcPr>
            <w:tcW w:w="1303" w:type="dxa"/>
            <w:vAlign w:val="center"/>
            <w:hideMark/>
          </w:tcPr>
          <w:p w14:paraId="21F0FB94"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kWh/год</w:t>
            </w:r>
          </w:p>
        </w:tc>
        <w:tc>
          <w:tcPr>
            <w:tcW w:w="960" w:type="dxa"/>
            <w:vAlign w:val="center"/>
            <w:hideMark/>
          </w:tcPr>
          <w:p w14:paraId="34F01F14"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65.000–130.000</w:t>
            </w:r>
          </w:p>
        </w:tc>
        <w:tc>
          <w:tcPr>
            <w:tcW w:w="2130" w:type="dxa"/>
            <w:vAlign w:val="center"/>
            <w:hideMark/>
          </w:tcPr>
          <w:p w14:paraId="7AE51296"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мониторинг извештај</w:t>
            </w:r>
          </w:p>
        </w:tc>
        <w:tc>
          <w:tcPr>
            <w:tcW w:w="1596" w:type="dxa"/>
            <w:vAlign w:val="center"/>
            <w:hideMark/>
          </w:tcPr>
          <w:p w14:paraId="4106F9E8"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w:t>
            </w:r>
          </w:p>
        </w:tc>
      </w:tr>
      <w:tr w:rsidR="009D4C64" w:rsidRPr="002C4F6D" w14:paraId="7461BC4B" w14:textId="77777777" w:rsidTr="00525CB9">
        <w:trPr>
          <w:tblCellSpacing w:w="15" w:type="dxa"/>
        </w:trPr>
        <w:tc>
          <w:tcPr>
            <w:tcW w:w="1288" w:type="dxa"/>
            <w:vAlign w:val="center"/>
            <w:hideMark/>
          </w:tcPr>
          <w:p w14:paraId="0603F640"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Емисии</w:t>
            </w:r>
          </w:p>
        </w:tc>
        <w:tc>
          <w:tcPr>
            <w:tcW w:w="1529" w:type="dxa"/>
            <w:vAlign w:val="center"/>
            <w:hideMark/>
          </w:tcPr>
          <w:p w14:paraId="610AAFC4"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Намалување CO₂e (Scope 1+2)</w:t>
            </w:r>
          </w:p>
        </w:tc>
        <w:tc>
          <w:tcPr>
            <w:tcW w:w="1303" w:type="dxa"/>
            <w:vAlign w:val="center"/>
            <w:hideMark/>
          </w:tcPr>
          <w:p w14:paraId="7205ED15"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tCO₂e/год</w:t>
            </w:r>
          </w:p>
        </w:tc>
        <w:tc>
          <w:tcPr>
            <w:tcW w:w="960" w:type="dxa"/>
            <w:vAlign w:val="center"/>
            <w:hideMark/>
          </w:tcPr>
          <w:p w14:paraId="68653AA2"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 −5%</w:t>
            </w:r>
          </w:p>
        </w:tc>
        <w:tc>
          <w:tcPr>
            <w:tcW w:w="2130" w:type="dxa"/>
            <w:vAlign w:val="center"/>
            <w:hideMark/>
          </w:tcPr>
          <w:p w14:paraId="0E874A5F"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годишна пресметка</w:t>
            </w:r>
          </w:p>
        </w:tc>
        <w:tc>
          <w:tcPr>
            <w:tcW w:w="1596" w:type="dxa"/>
            <w:vAlign w:val="center"/>
            <w:hideMark/>
          </w:tcPr>
          <w:p w14:paraId="773CD91A" w14:textId="77777777" w:rsidR="009D4C64" w:rsidRPr="002C4F6D" w:rsidRDefault="009D4C64" w:rsidP="00525CB9">
            <w:pPr>
              <w:rPr>
                <w:rFonts w:ascii="Times New Roman" w:hAnsi="Times New Roman" w:cs="Times New Roman"/>
              </w:rPr>
            </w:pPr>
            <w:r w:rsidRPr="002C4F6D">
              <w:rPr>
                <w:rFonts w:ascii="Times New Roman" w:hAnsi="Times New Roman" w:cs="Times New Roman"/>
              </w:rPr>
              <w:t>Општина</w:t>
            </w:r>
          </w:p>
        </w:tc>
      </w:tr>
    </w:tbl>
    <w:p w14:paraId="64818134" w14:textId="77777777" w:rsidR="009D4C64" w:rsidRPr="002C4F6D" w:rsidRDefault="00B96C6D" w:rsidP="009D4C64">
      <w:pPr>
        <w:jc w:val="both"/>
        <w:rPr>
          <w:rFonts w:ascii="Times New Roman" w:hAnsi="Times New Roman" w:cs="Times New Roman"/>
        </w:rPr>
      </w:pPr>
      <w:r>
        <w:rPr>
          <w:rFonts w:ascii="Times New Roman" w:hAnsi="Times New Roman" w:cs="Times New Roman"/>
        </w:rPr>
        <w:pict w14:anchorId="4F9C1371">
          <v:rect id="_x0000_i1026" style="width:0;height:1.5pt" o:hralign="center" o:hrstd="t" o:hr="t" fillcolor="#a0a0a0" stroked="f"/>
        </w:pict>
      </w:r>
    </w:p>
    <w:p w14:paraId="1EAE18FB" w14:textId="77777777" w:rsidR="00525CB9" w:rsidRPr="002C4F6D" w:rsidRDefault="00525CB9" w:rsidP="009D4C64">
      <w:pPr>
        <w:jc w:val="both"/>
        <w:rPr>
          <w:rFonts w:ascii="Times New Roman" w:hAnsi="Times New Roman" w:cs="Times New Roman"/>
          <w:b/>
          <w:bCs/>
          <w:lang w:val="ru-RU"/>
        </w:rPr>
      </w:pPr>
    </w:p>
    <w:p w14:paraId="5746A0C0" w14:textId="4DE32924" w:rsidR="009D4C64" w:rsidRPr="002C4F6D" w:rsidRDefault="009D4C64" w:rsidP="009D4C64">
      <w:pPr>
        <w:jc w:val="both"/>
        <w:rPr>
          <w:rFonts w:ascii="Times New Roman" w:hAnsi="Times New Roman" w:cs="Times New Roman"/>
          <w:b/>
          <w:bCs/>
          <w:lang w:val="ru-RU"/>
        </w:rPr>
      </w:pPr>
      <w:r w:rsidRPr="002C4F6D">
        <w:rPr>
          <w:rFonts w:ascii="Times New Roman" w:hAnsi="Times New Roman" w:cs="Times New Roman"/>
          <w:b/>
          <w:bCs/>
          <w:lang w:val="ru-RU"/>
        </w:rPr>
        <w:t>3.4.4 Принципи за реализација и следење</w:t>
      </w:r>
    </w:p>
    <w:p w14:paraId="4B91BF10" w14:textId="04AC01AA" w:rsidR="009D4C64" w:rsidRPr="002C4F6D" w:rsidRDefault="009D4C64" w:rsidP="009D4C64">
      <w:pPr>
        <w:jc w:val="both"/>
        <w:rPr>
          <w:rFonts w:ascii="Times New Roman" w:hAnsi="Times New Roman" w:cs="Times New Roman"/>
          <w:lang w:val="ru-RU"/>
        </w:rPr>
      </w:pPr>
      <w:r w:rsidRPr="002C4F6D">
        <w:rPr>
          <w:rFonts w:ascii="Times New Roman" w:hAnsi="Times New Roman" w:cs="Times New Roman"/>
          <w:lang w:val="ru-RU"/>
        </w:rPr>
        <w:t xml:space="preserve">За да бидат целите остварливи и мерливи, Општина </w:t>
      </w:r>
      <w:r w:rsidR="00972AD3" w:rsidRPr="002C4F6D">
        <w:rPr>
          <w:rFonts w:ascii="Times New Roman" w:hAnsi="Times New Roman" w:cs="Times New Roman"/>
          <w:lang w:val="ru-RU"/>
        </w:rPr>
        <w:t>Кочани</w:t>
      </w:r>
      <w:r w:rsidRPr="002C4F6D">
        <w:rPr>
          <w:rFonts w:ascii="Times New Roman" w:hAnsi="Times New Roman" w:cs="Times New Roman"/>
          <w:lang w:val="ru-RU"/>
        </w:rPr>
        <w:t xml:space="preserve"> ќе применува:</w:t>
      </w:r>
    </w:p>
    <w:p w14:paraId="315BB66F" w14:textId="77777777" w:rsidR="009D4C64" w:rsidRPr="002C4F6D" w:rsidRDefault="009D4C64" w:rsidP="007B6048">
      <w:pPr>
        <w:numPr>
          <w:ilvl w:val="0"/>
          <w:numId w:val="121"/>
        </w:numPr>
        <w:jc w:val="both"/>
        <w:rPr>
          <w:rFonts w:ascii="Times New Roman" w:hAnsi="Times New Roman" w:cs="Times New Roman"/>
          <w:lang w:val="ru-RU"/>
        </w:rPr>
      </w:pPr>
      <w:r w:rsidRPr="002C4F6D">
        <w:rPr>
          <w:rFonts w:ascii="Times New Roman" w:hAnsi="Times New Roman" w:cs="Times New Roman"/>
          <w:b/>
          <w:bCs/>
          <w:lang w:val="ru-RU"/>
        </w:rPr>
        <w:t>„ЕЕ прво“</w:t>
      </w:r>
      <w:r w:rsidRPr="002C4F6D">
        <w:rPr>
          <w:rFonts w:ascii="Times New Roman" w:hAnsi="Times New Roman" w:cs="Times New Roman"/>
          <w:lang w:val="ru-RU"/>
        </w:rPr>
        <w:t xml:space="preserve"> – прво заштеди (</w:t>
      </w:r>
      <w:r w:rsidRPr="002C4F6D">
        <w:rPr>
          <w:rFonts w:ascii="Times New Roman" w:hAnsi="Times New Roman" w:cs="Times New Roman"/>
        </w:rPr>
        <w:t>LED</w:t>
      </w:r>
      <w:r w:rsidRPr="002C4F6D">
        <w:rPr>
          <w:rFonts w:ascii="Times New Roman" w:hAnsi="Times New Roman" w:cs="Times New Roman"/>
          <w:lang w:val="ru-RU"/>
        </w:rPr>
        <w:t>, регулација, обвивка), потоа ОИЕ (</w:t>
      </w:r>
      <w:r w:rsidRPr="002C4F6D">
        <w:rPr>
          <w:rFonts w:ascii="Times New Roman" w:hAnsi="Times New Roman" w:cs="Times New Roman"/>
        </w:rPr>
        <w:t>PV</w:t>
      </w:r>
      <w:r w:rsidRPr="002C4F6D">
        <w:rPr>
          <w:rFonts w:ascii="Times New Roman" w:hAnsi="Times New Roman" w:cs="Times New Roman"/>
          <w:lang w:val="ru-RU"/>
        </w:rPr>
        <w:t>/соларно);</w:t>
      </w:r>
    </w:p>
    <w:p w14:paraId="26729033" w14:textId="77777777" w:rsidR="009D4C64" w:rsidRPr="002C4F6D" w:rsidRDefault="009D4C64" w:rsidP="007B6048">
      <w:pPr>
        <w:numPr>
          <w:ilvl w:val="0"/>
          <w:numId w:val="121"/>
        </w:numPr>
        <w:jc w:val="both"/>
        <w:rPr>
          <w:rFonts w:ascii="Times New Roman" w:hAnsi="Times New Roman" w:cs="Times New Roman"/>
          <w:lang w:val="ru-RU"/>
        </w:rPr>
      </w:pPr>
      <w:r w:rsidRPr="002C4F6D">
        <w:rPr>
          <w:rFonts w:ascii="Times New Roman" w:hAnsi="Times New Roman" w:cs="Times New Roman"/>
          <w:b/>
          <w:bCs/>
          <w:lang w:val="ru-RU"/>
        </w:rPr>
        <w:t>Фазна реализација</w:t>
      </w:r>
      <w:r w:rsidRPr="002C4F6D">
        <w:rPr>
          <w:rFonts w:ascii="Times New Roman" w:hAnsi="Times New Roman" w:cs="Times New Roman"/>
          <w:lang w:val="ru-RU"/>
        </w:rPr>
        <w:t xml:space="preserve"> – пилот-проекти во 2026, проширување во 2027+;</w:t>
      </w:r>
    </w:p>
    <w:p w14:paraId="1412C022" w14:textId="77777777" w:rsidR="009D4C64" w:rsidRPr="002C4F6D" w:rsidRDefault="009D4C64" w:rsidP="007B6048">
      <w:pPr>
        <w:numPr>
          <w:ilvl w:val="0"/>
          <w:numId w:val="121"/>
        </w:numPr>
        <w:jc w:val="both"/>
        <w:rPr>
          <w:rFonts w:ascii="Times New Roman" w:hAnsi="Times New Roman" w:cs="Times New Roman"/>
          <w:lang w:val="ru-RU"/>
        </w:rPr>
      </w:pPr>
      <w:r w:rsidRPr="002C4F6D">
        <w:rPr>
          <w:rFonts w:ascii="Times New Roman" w:hAnsi="Times New Roman" w:cs="Times New Roman"/>
          <w:b/>
          <w:bCs/>
          <w:lang w:val="ru-RU"/>
        </w:rPr>
        <w:t>Мерливост</w:t>
      </w:r>
      <w:r w:rsidRPr="002C4F6D">
        <w:rPr>
          <w:rFonts w:ascii="Times New Roman" w:hAnsi="Times New Roman" w:cs="Times New Roman"/>
          <w:lang w:val="ru-RU"/>
        </w:rPr>
        <w:t xml:space="preserve"> – потрошувачката и трошоците се следат месечно по мерно место;</w:t>
      </w:r>
    </w:p>
    <w:p w14:paraId="2E619665" w14:textId="77777777" w:rsidR="009D4C64" w:rsidRPr="002C4F6D" w:rsidRDefault="009D4C64" w:rsidP="007B6048">
      <w:pPr>
        <w:numPr>
          <w:ilvl w:val="0"/>
          <w:numId w:val="121"/>
        </w:numPr>
        <w:jc w:val="both"/>
        <w:rPr>
          <w:rFonts w:ascii="Times New Roman" w:hAnsi="Times New Roman" w:cs="Times New Roman"/>
          <w:lang w:val="ru-RU"/>
        </w:rPr>
      </w:pPr>
      <w:r w:rsidRPr="002C4F6D">
        <w:rPr>
          <w:rFonts w:ascii="Times New Roman" w:hAnsi="Times New Roman" w:cs="Times New Roman"/>
          <w:b/>
          <w:bCs/>
          <w:lang w:val="ru-RU"/>
        </w:rPr>
        <w:t>Јасни одговорности</w:t>
      </w:r>
      <w:r w:rsidRPr="002C4F6D">
        <w:rPr>
          <w:rFonts w:ascii="Times New Roman" w:hAnsi="Times New Roman" w:cs="Times New Roman"/>
          <w:lang w:val="ru-RU"/>
        </w:rPr>
        <w:t xml:space="preserve"> – носители и рокови по мерка;</w:t>
      </w:r>
    </w:p>
    <w:p w14:paraId="70D36373" w14:textId="77777777" w:rsidR="009D4C64" w:rsidRPr="002C4F6D" w:rsidRDefault="009D4C64" w:rsidP="007B6048">
      <w:pPr>
        <w:numPr>
          <w:ilvl w:val="0"/>
          <w:numId w:val="121"/>
        </w:numPr>
        <w:jc w:val="both"/>
        <w:rPr>
          <w:rFonts w:ascii="Times New Roman" w:hAnsi="Times New Roman" w:cs="Times New Roman"/>
          <w:lang w:val="ru-RU"/>
        </w:rPr>
      </w:pPr>
      <w:r w:rsidRPr="002C4F6D">
        <w:rPr>
          <w:rFonts w:ascii="Times New Roman" w:hAnsi="Times New Roman" w:cs="Times New Roman"/>
          <w:b/>
          <w:bCs/>
          <w:lang w:val="ru-RU"/>
        </w:rPr>
        <w:t>Годишно известување</w:t>
      </w:r>
      <w:r w:rsidRPr="002C4F6D">
        <w:rPr>
          <w:rFonts w:ascii="Times New Roman" w:hAnsi="Times New Roman" w:cs="Times New Roman"/>
          <w:lang w:val="ru-RU"/>
        </w:rPr>
        <w:t xml:space="preserve"> – резиме за Совет/јавност со индикатори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7F6B93DA" w14:textId="77777777" w:rsidR="00CD02E7" w:rsidRPr="002C4F6D" w:rsidRDefault="00CD02E7" w:rsidP="00DD69B0">
      <w:pPr>
        <w:jc w:val="both"/>
        <w:rPr>
          <w:rFonts w:ascii="Times New Roman" w:hAnsi="Times New Roman" w:cs="Times New Roman"/>
          <w:lang w:val="ru-RU"/>
        </w:rPr>
      </w:pPr>
    </w:p>
    <w:p w14:paraId="0F6D317B" w14:textId="77777777" w:rsidR="001C32BB" w:rsidRPr="002C4F6D" w:rsidRDefault="001C32BB" w:rsidP="001C32BB">
      <w:pPr>
        <w:jc w:val="both"/>
        <w:rPr>
          <w:rFonts w:ascii="Times New Roman" w:hAnsi="Times New Roman" w:cs="Times New Roman"/>
          <w:b/>
          <w:bCs/>
          <w:lang w:val="mk-MK"/>
        </w:rPr>
      </w:pPr>
      <w:r w:rsidRPr="002C4F6D">
        <w:rPr>
          <w:rFonts w:ascii="Times New Roman" w:hAnsi="Times New Roman" w:cs="Times New Roman"/>
          <w:b/>
          <w:bCs/>
          <w:lang w:val="mk-MK"/>
        </w:rPr>
        <w:lastRenderedPageBreak/>
        <w:t>ДЕЛ</w:t>
      </w:r>
      <w:r w:rsidRPr="002C4F6D">
        <w:rPr>
          <w:rFonts w:ascii="Times New Roman" w:hAnsi="Times New Roman" w:cs="Times New Roman"/>
          <w:b/>
          <w:bCs/>
          <w:lang w:val="ru-RU"/>
        </w:rPr>
        <w:t xml:space="preserve">  </w:t>
      </w:r>
      <w:r w:rsidRPr="002C4F6D">
        <w:rPr>
          <w:rFonts w:ascii="Times New Roman" w:hAnsi="Times New Roman" w:cs="Times New Roman"/>
          <w:b/>
          <w:bCs/>
          <w:lang w:val="mk-MK"/>
        </w:rPr>
        <w:t>4</w:t>
      </w:r>
      <w:r w:rsidRPr="002C4F6D">
        <w:rPr>
          <w:rFonts w:ascii="Times New Roman" w:hAnsi="Times New Roman" w:cs="Times New Roman"/>
          <w:b/>
          <w:bCs/>
          <w:lang w:val="ru-RU"/>
        </w:rPr>
        <w:t>.</w:t>
      </w:r>
      <w:r w:rsidRPr="002C4F6D">
        <w:rPr>
          <w:rFonts w:ascii="Times New Roman" w:hAnsi="Times New Roman" w:cs="Times New Roman"/>
          <w:b/>
          <w:bCs/>
          <w:lang w:val="mk-MK"/>
        </w:rPr>
        <w:t>ПЛАН НА МЕРКИ И АКТИВНОСТИ</w:t>
      </w:r>
    </w:p>
    <w:p w14:paraId="70185AD4" w14:textId="77777777" w:rsidR="00525CB9" w:rsidRPr="002C4F6D" w:rsidRDefault="001C32BB" w:rsidP="004B7A5F">
      <w:pPr>
        <w:jc w:val="both"/>
        <w:rPr>
          <w:rFonts w:ascii="Times New Roman" w:hAnsi="Times New Roman" w:cs="Times New Roman"/>
          <w:b/>
          <w:bCs/>
          <w:lang w:val="mk-MK"/>
        </w:rPr>
      </w:pPr>
      <w:r w:rsidRPr="002C4F6D">
        <w:rPr>
          <w:rFonts w:ascii="Times New Roman" w:hAnsi="Times New Roman" w:cs="Times New Roman"/>
          <w:b/>
          <w:bCs/>
          <w:lang w:val="mk-MK"/>
        </w:rPr>
        <w:t>4.1. Детален опис на предложените мерки и активности (технички, административни, едукативни и финансиски)</w:t>
      </w:r>
    </w:p>
    <w:p w14:paraId="72976B4C" w14:textId="38CEC996" w:rsidR="004B7A5F" w:rsidRPr="002C4F6D" w:rsidRDefault="004B7A5F" w:rsidP="004B7A5F">
      <w:pPr>
        <w:jc w:val="both"/>
        <w:rPr>
          <w:rFonts w:ascii="Times New Roman" w:hAnsi="Times New Roman" w:cs="Times New Roman"/>
          <w:lang w:val="ru-RU"/>
        </w:rPr>
      </w:pPr>
      <w:r w:rsidRPr="002C4F6D">
        <w:rPr>
          <w:rFonts w:ascii="Times New Roman" w:hAnsi="Times New Roman" w:cs="Times New Roman"/>
          <w:lang w:val="ru-RU"/>
        </w:rPr>
        <w:t xml:space="preserve">Во продолжение се дадени предложените мерки и активности за 2026 година за Општина </w:t>
      </w:r>
      <w:r w:rsidR="00972AD3" w:rsidRPr="002C4F6D">
        <w:rPr>
          <w:rFonts w:ascii="Times New Roman" w:hAnsi="Times New Roman" w:cs="Times New Roman"/>
          <w:lang w:val="ru-RU"/>
        </w:rPr>
        <w:t>Кочани</w:t>
      </w:r>
      <w:r w:rsidRPr="002C4F6D">
        <w:rPr>
          <w:rFonts w:ascii="Times New Roman" w:hAnsi="Times New Roman" w:cs="Times New Roman"/>
          <w:lang w:val="ru-RU"/>
        </w:rPr>
        <w:t>, групирани по тип (технички, административни/организациски, едукативни и финансиски). Мерките се избрани така што: (1) да создадат брзи и мерливи заштеди во јавниот сектор, (2) да обезбедат проектна подготвеност за поголеми инвестиции во 2027+ и (3) да поттикнат приватни инвестиции во енергетска ефикасност и обновливи извори.</w:t>
      </w:r>
    </w:p>
    <w:p w14:paraId="35FC48F5" w14:textId="77777777" w:rsidR="004B7A5F"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Напомена за примена:</w:t>
      </w:r>
      <w:r w:rsidRPr="002C4F6D">
        <w:rPr>
          <w:rFonts w:ascii="Times New Roman" w:hAnsi="Times New Roman" w:cs="Times New Roman"/>
          <w:lang w:val="ru-RU"/>
        </w:rPr>
        <w:t xml:space="preserve"> Секоја мерка во реализација треба да има: носител, рок, буџет/извор на финансирање, индикатор и механизам за верификација (сметки, технички записници, извештаи).</w:t>
      </w:r>
    </w:p>
    <w:p w14:paraId="31F95D18"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4.1.1 Технички мерки и активности</w:t>
      </w:r>
    </w:p>
    <w:p w14:paraId="4675242E"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 xml:space="preserve">ТМ-1: Замена на внатрешно осветлување со </w:t>
      </w:r>
      <w:r w:rsidRPr="002C4F6D">
        <w:rPr>
          <w:rFonts w:ascii="Times New Roman" w:hAnsi="Times New Roman" w:cs="Times New Roman"/>
          <w:b/>
          <w:bCs/>
        </w:rPr>
        <w:t>LED</w:t>
      </w:r>
      <w:r w:rsidRPr="002C4F6D">
        <w:rPr>
          <w:rFonts w:ascii="Times New Roman" w:hAnsi="Times New Roman" w:cs="Times New Roman"/>
          <w:b/>
          <w:bCs/>
          <w:lang w:val="ru-RU"/>
        </w:rPr>
        <w:t xml:space="preserve"> во јавни објекти</w:t>
      </w:r>
    </w:p>
    <w:p w14:paraId="1DE48921" w14:textId="77777777" w:rsidR="00972AD3"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Замена на постоечко неефикасно осветлување (флуоресцентно/халогено) со </w:t>
      </w:r>
      <w:r w:rsidRPr="002C4F6D">
        <w:rPr>
          <w:rFonts w:ascii="Times New Roman" w:hAnsi="Times New Roman" w:cs="Times New Roman"/>
        </w:rPr>
        <w:t>LED</w:t>
      </w:r>
      <w:r w:rsidRPr="002C4F6D">
        <w:rPr>
          <w:rFonts w:ascii="Times New Roman" w:hAnsi="Times New Roman" w:cs="Times New Roman"/>
          <w:lang w:val="ru-RU"/>
        </w:rPr>
        <w:t xml:space="preserve"> тела и рационализација на осветлувањето во простории со повремен престој (ходници, санитарии, магацини).</w:t>
      </w:r>
    </w:p>
    <w:p w14:paraId="2121A230" w14:textId="77777777" w:rsidR="00972AD3"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Опфат (2026):</w:t>
      </w:r>
      <w:r w:rsidRPr="002C4F6D">
        <w:rPr>
          <w:rFonts w:ascii="Times New Roman" w:hAnsi="Times New Roman" w:cs="Times New Roman"/>
          <w:lang w:val="ru-RU"/>
        </w:rPr>
        <w:t xml:space="preserve"> Општинска зграда + минимум 1 приоритетен објект (училиште/културен дом/спортски објект).</w:t>
      </w:r>
    </w:p>
    <w:p w14:paraId="16F9D6F9" w14:textId="2257E055"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09B8D545" w14:textId="77777777" w:rsidR="004B7A5F" w:rsidRPr="002C4F6D" w:rsidRDefault="004B7A5F" w:rsidP="007B6048">
      <w:pPr>
        <w:numPr>
          <w:ilvl w:val="0"/>
          <w:numId w:val="122"/>
        </w:numPr>
        <w:jc w:val="both"/>
        <w:rPr>
          <w:rFonts w:ascii="Times New Roman" w:hAnsi="Times New Roman" w:cs="Times New Roman"/>
          <w:lang w:val="ru-RU"/>
        </w:rPr>
      </w:pPr>
      <w:r w:rsidRPr="002C4F6D">
        <w:rPr>
          <w:rFonts w:ascii="Times New Roman" w:hAnsi="Times New Roman" w:cs="Times New Roman"/>
          <w:lang w:val="ru-RU"/>
        </w:rPr>
        <w:t xml:space="preserve">попис на постоечки светилки (тип, </w:t>
      </w:r>
      <w:r w:rsidRPr="002C4F6D">
        <w:rPr>
          <w:rFonts w:ascii="Times New Roman" w:hAnsi="Times New Roman" w:cs="Times New Roman"/>
        </w:rPr>
        <w:t>W</w:t>
      </w:r>
      <w:r w:rsidRPr="002C4F6D">
        <w:rPr>
          <w:rFonts w:ascii="Times New Roman" w:hAnsi="Times New Roman" w:cs="Times New Roman"/>
          <w:lang w:val="ru-RU"/>
        </w:rPr>
        <w:t>, број, часови на работа);</w:t>
      </w:r>
    </w:p>
    <w:p w14:paraId="12DA5E22" w14:textId="77777777" w:rsidR="004B7A5F" w:rsidRPr="002C4F6D" w:rsidRDefault="004B7A5F" w:rsidP="007B6048">
      <w:pPr>
        <w:numPr>
          <w:ilvl w:val="0"/>
          <w:numId w:val="122"/>
        </w:numPr>
        <w:jc w:val="both"/>
        <w:rPr>
          <w:rFonts w:ascii="Times New Roman" w:hAnsi="Times New Roman" w:cs="Times New Roman"/>
          <w:lang w:val="ru-RU"/>
        </w:rPr>
      </w:pPr>
      <w:r w:rsidRPr="002C4F6D">
        <w:rPr>
          <w:rFonts w:ascii="Times New Roman" w:hAnsi="Times New Roman" w:cs="Times New Roman"/>
          <w:lang w:val="ru-RU"/>
        </w:rPr>
        <w:t xml:space="preserve">техничка спецификација (лумени, енергетска класа, </w:t>
      </w:r>
      <w:r w:rsidRPr="002C4F6D">
        <w:rPr>
          <w:rFonts w:ascii="Times New Roman" w:hAnsi="Times New Roman" w:cs="Times New Roman"/>
        </w:rPr>
        <w:t>IP</w:t>
      </w:r>
      <w:r w:rsidRPr="002C4F6D">
        <w:rPr>
          <w:rFonts w:ascii="Times New Roman" w:hAnsi="Times New Roman" w:cs="Times New Roman"/>
          <w:lang w:val="ru-RU"/>
        </w:rPr>
        <w:t xml:space="preserve"> заштита, гаранција);</w:t>
      </w:r>
    </w:p>
    <w:p w14:paraId="5E59FC51" w14:textId="77777777" w:rsidR="004B7A5F" w:rsidRPr="002C4F6D" w:rsidRDefault="004B7A5F" w:rsidP="007B6048">
      <w:pPr>
        <w:numPr>
          <w:ilvl w:val="0"/>
          <w:numId w:val="122"/>
        </w:numPr>
        <w:jc w:val="both"/>
        <w:rPr>
          <w:rFonts w:ascii="Times New Roman" w:hAnsi="Times New Roman" w:cs="Times New Roman"/>
          <w:lang w:val="ru-RU"/>
        </w:rPr>
      </w:pPr>
      <w:r w:rsidRPr="002C4F6D">
        <w:rPr>
          <w:rFonts w:ascii="Times New Roman" w:hAnsi="Times New Roman" w:cs="Times New Roman"/>
          <w:lang w:val="ru-RU"/>
        </w:rPr>
        <w:t xml:space="preserve">набавка и монтажа на </w:t>
      </w:r>
      <w:r w:rsidRPr="002C4F6D">
        <w:rPr>
          <w:rFonts w:ascii="Times New Roman" w:hAnsi="Times New Roman" w:cs="Times New Roman"/>
        </w:rPr>
        <w:t>LED</w:t>
      </w:r>
      <w:r w:rsidRPr="002C4F6D">
        <w:rPr>
          <w:rFonts w:ascii="Times New Roman" w:hAnsi="Times New Roman" w:cs="Times New Roman"/>
          <w:lang w:val="ru-RU"/>
        </w:rPr>
        <w:t xml:space="preserve"> тела;</w:t>
      </w:r>
    </w:p>
    <w:p w14:paraId="3D319195" w14:textId="77777777" w:rsidR="004B7A5F" w:rsidRPr="002C4F6D" w:rsidRDefault="004B7A5F" w:rsidP="007B6048">
      <w:pPr>
        <w:numPr>
          <w:ilvl w:val="0"/>
          <w:numId w:val="122"/>
        </w:numPr>
        <w:jc w:val="both"/>
        <w:rPr>
          <w:rFonts w:ascii="Times New Roman" w:hAnsi="Times New Roman" w:cs="Times New Roman"/>
          <w:lang w:val="ru-RU"/>
        </w:rPr>
      </w:pPr>
      <w:r w:rsidRPr="002C4F6D">
        <w:rPr>
          <w:rFonts w:ascii="Times New Roman" w:hAnsi="Times New Roman" w:cs="Times New Roman"/>
          <w:lang w:val="ru-RU"/>
        </w:rPr>
        <w:t>поставување сензори за присуство/тајмери каде што е оправдано;</w:t>
      </w:r>
    </w:p>
    <w:p w14:paraId="35EEAFD6" w14:textId="77777777" w:rsidR="00972AD3" w:rsidRPr="002C4F6D" w:rsidRDefault="004B7A5F" w:rsidP="007B6048">
      <w:pPr>
        <w:numPr>
          <w:ilvl w:val="0"/>
          <w:numId w:val="122"/>
        </w:numPr>
        <w:jc w:val="both"/>
        <w:rPr>
          <w:rFonts w:ascii="Times New Roman" w:hAnsi="Times New Roman" w:cs="Times New Roman"/>
          <w:lang w:val="ru-RU"/>
        </w:rPr>
      </w:pPr>
      <w:r w:rsidRPr="002C4F6D">
        <w:rPr>
          <w:rFonts w:ascii="Times New Roman" w:hAnsi="Times New Roman" w:cs="Times New Roman"/>
          <w:lang w:val="ru-RU"/>
        </w:rPr>
        <w:t>финално мерење/споредба на потрошувачка (пред/по).</w:t>
      </w:r>
      <w:r w:rsidRPr="002C4F6D">
        <w:rPr>
          <w:rFonts w:ascii="Times New Roman" w:hAnsi="Times New Roman" w:cs="Times New Roman"/>
          <w:lang w:val="ru-RU"/>
        </w:rPr>
        <w:br/>
      </w: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значително намалување на потрошувачка за осветлување и трошоци за одржување (замени/дефекти).</w:t>
      </w:r>
    </w:p>
    <w:p w14:paraId="31AAD905" w14:textId="20DC809B" w:rsidR="004B7A5F" w:rsidRPr="002C4F6D" w:rsidRDefault="004B7A5F" w:rsidP="00972AD3">
      <w:pPr>
        <w:ind w:left="720"/>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заменети тела; % </w:t>
      </w:r>
      <w:r w:rsidRPr="002C4F6D">
        <w:rPr>
          <w:rFonts w:ascii="Times New Roman" w:hAnsi="Times New Roman" w:cs="Times New Roman"/>
        </w:rPr>
        <w:t>LED</w:t>
      </w:r>
      <w:r w:rsidRPr="002C4F6D">
        <w:rPr>
          <w:rFonts w:ascii="Times New Roman" w:hAnsi="Times New Roman" w:cs="Times New Roman"/>
          <w:lang w:val="ru-RU"/>
        </w:rPr>
        <w:t xml:space="preserve"> во објект; </w:t>
      </w:r>
      <w:r w:rsidRPr="002C4F6D">
        <w:rPr>
          <w:rFonts w:ascii="Times New Roman" w:hAnsi="Times New Roman" w:cs="Times New Roman"/>
        </w:rPr>
        <w:t>kWh</w:t>
      </w:r>
      <w:r w:rsidRPr="002C4F6D">
        <w:rPr>
          <w:rFonts w:ascii="Times New Roman" w:hAnsi="Times New Roman" w:cs="Times New Roman"/>
          <w:lang w:val="ru-RU"/>
        </w:rPr>
        <w:t>/год пред/по; МКД/год пред/по.</w:t>
      </w:r>
    </w:p>
    <w:p w14:paraId="7C84D06F"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ТМ-2: Модернизација на јавно (улично) осветлување (</w:t>
      </w:r>
      <w:r w:rsidRPr="002C4F6D">
        <w:rPr>
          <w:rFonts w:ascii="Times New Roman" w:hAnsi="Times New Roman" w:cs="Times New Roman"/>
          <w:b/>
          <w:bCs/>
        </w:rPr>
        <w:t>LED</w:t>
      </w:r>
      <w:r w:rsidRPr="002C4F6D">
        <w:rPr>
          <w:rFonts w:ascii="Times New Roman" w:hAnsi="Times New Roman" w:cs="Times New Roman"/>
          <w:b/>
          <w:bCs/>
          <w:lang w:val="ru-RU"/>
        </w:rPr>
        <w:t xml:space="preserve"> + управување)</w:t>
      </w:r>
    </w:p>
    <w:p w14:paraId="0E3D1D2D" w14:textId="77777777" w:rsidR="004B7A5F"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Фазна замена на улични светилки со </w:t>
      </w:r>
      <w:r w:rsidRPr="002C4F6D">
        <w:rPr>
          <w:rFonts w:ascii="Times New Roman" w:hAnsi="Times New Roman" w:cs="Times New Roman"/>
        </w:rPr>
        <w:t>LED</w:t>
      </w:r>
      <w:r w:rsidRPr="002C4F6D">
        <w:rPr>
          <w:rFonts w:ascii="Times New Roman" w:hAnsi="Times New Roman" w:cs="Times New Roman"/>
          <w:lang w:val="ru-RU"/>
        </w:rPr>
        <w:t>, со воведување подобро управување (фотоќелии/тајмери, зонирање, редукција во доцни часови каде што е безбедно и оправдано).</w:t>
      </w:r>
      <w:r w:rsidRPr="002C4F6D">
        <w:rPr>
          <w:rFonts w:ascii="Times New Roman" w:hAnsi="Times New Roman" w:cs="Times New Roman"/>
          <w:lang w:val="ru-RU"/>
        </w:rPr>
        <w:br/>
      </w:r>
      <w:r w:rsidRPr="002C4F6D">
        <w:rPr>
          <w:rFonts w:ascii="Times New Roman" w:hAnsi="Times New Roman" w:cs="Times New Roman"/>
          <w:b/>
          <w:bCs/>
          <w:lang w:val="ru-RU"/>
        </w:rPr>
        <w:t>Опфат (2026):</w:t>
      </w:r>
      <w:r w:rsidRPr="002C4F6D">
        <w:rPr>
          <w:rFonts w:ascii="Times New Roman" w:hAnsi="Times New Roman" w:cs="Times New Roman"/>
          <w:lang w:val="ru-RU"/>
        </w:rPr>
        <w:t xml:space="preserve"> пилот зона/главни улици + проширување по приоритети.</w:t>
      </w:r>
      <w:r w:rsidRPr="002C4F6D">
        <w:rPr>
          <w:rFonts w:ascii="Times New Roman" w:hAnsi="Times New Roman" w:cs="Times New Roman"/>
          <w:lang w:val="ru-RU"/>
        </w:rPr>
        <w:br/>
      </w:r>
      <w:r w:rsidRPr="002C4F6D">
        <w:rPr>
          <w:rFonts w:ascii="Times New Roman" w:hAnsi="Times New Roman" w:cs="Times New Roman"/>
          <w:b/>
          <w:bCs/>
          <w:lang w:val="ru-RU"/>
        </w:rPr>
        <w:t>Клучни активности:</w:t>
      </w:r>
    </w:p>
    <w:p w14:paraId="599512A6" w14:textId="77777777" w:rsidR="004B7A5F" w:rsidRPr="002C4F6D" w:rsidRDefault="004B7A5F" w:rsidP="007B6048">
      <w:pPr>
        <w:numPr>
          <w:ilvl w:val="0"/>
          <w:numId w:val="123"/>
        </w:numPr>
        <w:jc w:val="both"/>
        <w:rPr>
          <w:rFonts w:ascii="Times New Roman" w:hAnsi="Times New Roman" w:cs="Times New Roman"/>
          <w:lang w:val="ru-RU"/>
        </w:rPr>
      </w:pPr>
      <w:r w:rsidRPr="002C4F6D">
        <w:rPr>
          <w:rFonts w:ascii="Times New Roman" w:hAnsi="Times New Roman" w:cs="Times New Roman"/>
          <w:lang w:val="ru-RU"/>
        </w:rPr>
        <w:t>технички попис на системот (број, тип, моќност, состојба, критични точки);</w:t>
      </w:r>
    </w:p>
    <w:p w14:paraId="46F95933" w14:textId="77777777" w:rsidR="004B7A5F" w:rsidRPr="002C4F6D" w:rsidRDefault="004B7A5F" w:rsidP="007B6048">
      <w:pPr>
        <w:numPr>
          <w:ilvl w:val="0"/>
          <w:numId w:val="123"/>
        </w:numPr>
        <w:jc w:val="both"/>
        <w:rPr>
          <w:rFonts w:ascii="Times New Roman" w:hAnsi="Times New Roman" w:cs="Times New Roman"/>
          <w:lang w:val="ru-RU"/>
        </w:rPr>
      </w:pPr>
      <w:r w:rsidRPr="002C4F6D">
        <w:rPr>
          <w:rFonts w:ascii="Times New Roman" w:hAnsi="Times New Roman" w:cs="Times New Roman"/>
          <w:lang w:val="ru-RU"/>
        </w:rPr>
        <w:lastRenderedPageBreak/>
        <w:t>избор на приоритетни зони (безбедност, фреквенција, јавни институции);</w:t>
      </w:r>
    </w:p>
    <w:p w14:paraId="66DFCCC5" w14:textId="77777777" w:rsidR="004B7A5F" w:rsidRPr="002C4F6D" w:rsidRDefault="004B7A5F" w:rsidP="007B6048">
      <w:pPr>
        <w:numPr>
          <w:ilvl w:val="0"/>
          <w:numId w:val="123"/>
        </w:numPr>
        <w:jc w:val="both"/>
        <w:rPr>
          <w:rFonts w:ascii="Times New Roman" w:hAnsi="Times New Roman" w:cs="Times New Roman"/>
          <w:lang w:val="ru-RU"/>
        </w:rPr>
      </w:pPr>
      <w:r w:rsidRPr="002C4F6D">
        <w:rPr>
          <w:rFonts w:ascii="Times New Roman" w:hAnsi="Times New Roman" w:cs="Times New Roman"/>
          <w:lang w:val="ru-RU"/>
        </w:rPr>
        <w:t xml:space="preserve">изработка на проект/предмер-пресметка и спецификација за </w:t>
      </w:r>
      <w:r w:rsidRPr="002C4F6D">
        <w:rPr>
          <w:rFonts w:ascii="Times New Roman" w:hAnsi="Times New Roman" w:cs="Times New Roman"/>
        </w:rPr>
        <w:t>LED</w:t>
      </w:r>
      <w:r w:rsidRPr="002C4F6D">
        <w:rPr>
          <w:rFonts w:ascii="Times New Roman" w:hAnsi="Times New Roman" w:cs="Times New Roman"/>
          <w:lang w:val="ru-RU"/>
        </w:rPr>
        <w:t xml:space="preserve"> светилки;</w:t>
      </w:r>
    </w:p>
    <w:p w14:paraId="32BF9A34" w14:textId="77777777" w:rsidR="004B7A5F" w:rsidRPr="002C4F6D" w:rsidRDefault="004B7A5F" w:rsidP="007B6048">
      <w:pPr>
        <w:numPr>
          <w:ilvl w:val="0"/>
          <w:numId w:val="123"/>
        </w:numPr>
        <w:jc w:val="both"/>
        <w:rPr>
          <w:rFonts w:ascii="Times New Roman" w:hAnsi="Times New Roman" w:cs="Times New Roman"/>
          <w:lang w:val="ru-RU"/>
        </w:rPr>
      </w:pPr>
      <w:r w:rsidRPr="002C4F6D">
        <w:rPr>
          <w:rFonts w:ascii="Times New Roman" w:hAnsi="Times New Roman" w:cs="Times New Roman"/>
          <w:lang w:val="ru-RU"/>
        </w:rPr>
        <w:t>набавка и монтажа; проверка на електрична сигурност и заземјување;</w:t>
      </w:r>
    </w:p>
    <w:p w14:paraId="7B8B814C" w14:textId="77777777" w:rsidR="004B7A5F" w:rsidRPr="002C4F6D" w:rsidRDefault="004B7A5F" w:rsidP="007B6048">
      <w:pPr>
        <w:numPr>
          <w:ilvl w:val="0"/>
          <w:numId w:val="123"/>
        </w:numPr>
        <w:jc w:val="both"/>
        <w:rPr>
          <w:rFonts w:ascii="Times New Roman" w:hAnsi="Times New Roman" w:cs="Times New Roman"/>
          <w:lang w:val="ru-RU"/>
        </w:rPr>
      </w:pPr>
      <w:r w:rsidRPr="002C4F6D">
        <w:rPr>
          <w:rFonts w:ascii="Times New Roman" w:hAnsi="Times New Roman" w:cs="Times New Roman"/>
          <w:lang w:val="ru-RU"/>
        </w:rPr>
        <w:t>воведување режим на управување (вкл/искл, редукција, зонирање);</w:t>
      </w:r>
    </w:p>
    <w:p w14:paraId="68001BE8" w14:textId="77777777" w:rsidR="00972AD3" w:rsidRPr="002C4F6D" w:rsidRDefault="004B7A5F" w:rsidP="007B6048">
      <w:pPr>
        <w:numPr>
          <w:ilvl w:val="0"/>
          <w:numId w:val="123"/>
        </w:numPr>
        <w:jc w:val="both"/>
        <w:rPr>
          <w:rFonts w:ascii="Times New Roman" w:hAnsi="Times New Roman" w:cs="Times New Roman"/>
          <w:lang w:val="ru-RU"/>
        </w:rPr>
      </w:pPr>
      <w:r w:rsidRPr="002C4F6D">
        <w:rPr>
          <w:rFonts w:ascii="Times New Roman" w:hAnsi="Times New Roman" w:cs="Times New Roman"/>
          <w:lang w:val="ru-RU"/>
        </w:rPr>
        <w:t>тест период и финално прифаќање со технички записник.</w:t>
      </w:r>
      <w:r w:rsidRPr="002C4F6D">
        <w:rPr>
          <w:rFonts w:ascii="Times New Roman" w:hAnsi="Times New Roman" w:cs="Times New Roman"/>
          <w:lang w:val="ru-RU"/>
        </w:rPr>
        <w:br/>
      </w: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големи заштеди на електрична енергија и намалени трошоци за одржување, со подобрена безбедност.</w:t>
      </w:r>
    </w:p>
    <w:p w14:paraId="31EC3A98" w14:textId="673B91FC" w:rsidR="004B7A5F" w:rsidRPr="002C4F6D" w:rsidRDefault="004B7A5F" w:rsidP="00972AD3">
      <w:pPr>
        <w:ind w:left="720"/>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 </w:t>
      </w:r>
      <w:r w:rsidRPr="002C4F6D">
        <w:rPr>
          <w:rFonts w:ascii="Times New Roman" w:hAnsi="Times New Roman" w:cs="Times New Roman"/>
        </w:rPr>
        <w:t>LED</w:t>
      </w:r>
      <w:r w:rsidRPr="002C4F6D">
        <w:rPr>
          <w:rFonts w:ascii="Times New Roman" w:hAnsi="Times New Roman" w:cs="Times New Roman"/>
          <w:lang w:val="ru-RU"/>
        </w:rPr>
        <w:t xml:space="preserve">; број заменети светилки; </w:t>
      </w:r>
      <w:r w:rsidRPr="002C4F6D">
        <w:rPr>
          <w:rFonts w:ascii="Times New Roman" w:hAnsi="Times New Roman" w:cs="Times New Roman"/>
        </w:rPr>
        <w:t>kWh</w:t>
      </w:r>
      <w:r w:rsidRPr="002C4F6D">
        <w:rPr>
          <w:rFonts w:ascii="Times New Roman" w:hAnsi="Times New Roman" w:cs="Times New Roman"/>
          <w:lang w:val="ru-RU"/>
        </w:rPr>
        <w:t xml:space="preserve">/год и МКД/год; </w:t>
      </w:r>
      <w:r w:rsidRPr="002C4F6D">
        <w:rPr>
          <w:rFonts w:ascii="Times New Roman" w:hAnsi="Times New Roman" w:cs="Times New Roman"/>
        </w:rPr>
        <w:t>kWh</w:t>
      </w:r>
      <w:r w:rsidRPr="002C4F6D">
        <w:rPr>
          <w:rFonts w:ascii="Times New Roman" w:hAnsi="Times New Roman" w:cs="Times New Roman"/>
          <w:lang w:val="ru-RU"/>
        </w:rPr>
        <w:t>/светилка; број дефекти.</w:t>
      </w:r>
    </w:p>
    <w:p w14:paraId="37819F6C" w14:textId="77777777" w:rsidR="00972AD3" w:rsidRPr="002C4F6D" w:rsidRDefault="00972AD3" w:rsidP="00972AD3">
      <w:pPr>
        <w:ind w:left="720"/>
        <w:jc w:val="both"/>
        <w:rPr>
          <w:rFonts w:ascii="Times New Roman" w:hAnsi="Times New Roman" w:cs="Times New Roman"/>
          <w:lang w:val="ru-RU"/>
        </w:rPr>
      </w:pPr>
    </w:p>
    <w:p w14:paraId="1E88AB43"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ТМ-3: Основна термичка санација на приоритетни јавни објекти (обвивка)</w:t>
      </w:r>
    </w:p>
    <w:p w14:paraId="7C1EFED4" w14:textId="77777777" w:rsidR="004B7A5F"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Интервенции на термичката обвивка со највисок ефект по вложен денар (покрив/таван, дихтување, санација на столарија, изолација на критични точки).</w:t>
      </w:r>
      <w:r w:rsidRPr="002C4F6D">
        <w:rPr>
          <w:rFonts w:ascii="Times New Roman" w:hAnsi="Times New Roman" w:cs="Times New Roman"/>
          <w:lang w:val="ru-RU"/>
        </w:rPr>
        <w:br/>
      </w:r>
      <w:r w:rsidRPr="002C4F6D">
        <w:rPr>
          <w:rFonts w:ascii="Times New Roman" w:hAnsi="Times New Roman" w:cs="Times New Roman"/>
          <w:b/>
          <w:bCs/>
          <w:lang w:val="ru-RU"/>
        </w:rPr>
        <w:t>Опфат (2026):</w:t>
      </w:r>
      <w:r w:rsidRPr="002C4F6D">
        <w:rPr>
          <w:rFonts w:ascii="Times New Roman" w:hAnsi="Times New Roman" w:cs="Times New Roman"/>
          <w:lang w:val="ru-RU"/>
        </w:rPr>
        <w:t xml:space="preserve"> 1 приоритетен објект (врз основа на потрошувачка и состојба).</w:t>
      </w:r>
      <w:r w:rsidRPr="002C4F6D">
        <w:rPr>
          <w:rFonts w:ascii="Times New Roman" w:hAnsi="Times New Roman" w:cs="Times New Roman"/>
          <w:lang w:val="ru-RU"/>
        </w:rPr>
        <w:br/>
      </w:r>
      <w:r w:rsidRPr="002C4F6D">
        <w:rPr>
          <w:rFonts w:ascii="Times New Roman" w:hAnsi="Times New Roman" w:cs="Times New Roman"/>
          <w:b/>
          <w:bCs/>
          <w:lang w:val="ru-RU"/>
        </w:rPr>
        <w:t>Клучни активности:</w:t>
      </w:r>
    </w:p>
    <w:p w14:paraId="4C2314E2" w14:textId="77777777" w:rsidR="004B7A5F" w:rsidRPr="002C4F6D" w:rsidRDefault="004B7A5F" w:rsidP="007B6048">
      <w:pPr>
        <w:numPr>
          <w:ilvl w:val="0"/>
          <w:numId w:val="124"/>
        </w:numPr>
        <w:jc w:val="both"/>
        <w:rPr>
          <w:rFonts w:ascii="Times New Roman" w:hAnsi="Times New Roman" w:cs="Times New Roman"/>
          <w:lang w:val="ru-RU"/>
        </w:rPr>
      </w:pPr>
      <w:r w:rsidRPr="002C4F6D">
        <w:rPr>
          <w:rFonts w:ascii="Times New Roman" w:hAnsi="Times New Roman" w:cs="Times New Roman"/>
          <w:lang w:val="ru-RU"/>
        </w:rPr>
        <w:t>брз технички преглед и идентификација на „слаби точки“ (топлински загуби);</w:t>
      </w:r>
    </w:p>
    <w:p w14:paraId="78E50454" w14:textId="77777777" w:rsidR="004B7A5F" w:rsidRPr="002C4F6D" w:rsidRDefault="004B7A5F" w:rsidP="007B6048">
      <w:pPr>
        <w:numPr>
          <w:ilvl w:val="0"/>
          <w:numId w:val="124"/>
        </w:numPr>
        <w:jc w:val="both"/>
        <w:rPr>
          <w:rFonts w:ascii="Times New Roman" w:hAnsi="Times New Roman" w:cs="Times New Roman"/>
          <w:lang w:val="ru-RU"/>
        </w:rPr>
      </w:pPr>
      <w:r w:rsidRPr="002C4F6D">
        <w:rPr>
          <w:rFonts w:ascii="Times New Roman" w:hAnsi="Times New Roman" w:cs="Times New Roman"/>
          <w:lang w:val="ru-RU"/>
        </w:rPr>
        <w:t>подготовка на техничка документација и предмер-пресметка;</w:t>
      </w:r>
    </w:p>
    <w:p w14:paraId="04E40FBE" w14:textId="77777777" w:rsidR="004B7A5F" w:rsidRPr="002C4F6D" w:rsidRDefault="004B7A5F" w:rsidP="007B6048">
      <w:pPr>
        <w:numPr>
          <w:ilvl w:val="0"/>
          <w:numId w:val="124"/>
        </w:numPr>
        <w:jc w:val="both"/>
        <w:rPr>
          <w:rFonts w:ascii="Times New Roman" w:hAnsi="Times New Roman" w:cs="Times New Roman"/>
          <w:lang w:val="ru-RU"/>
        </w:rPr>
      </w:pPr>
      <w:r w:rsidRPr="002C4F6D">
        <w:rPr>
          <w:rFonts w:ascii="Times New Roman" w:hAnsi="Times New Roman" w:cs="Times New Roman"/>
          <w:lang w:val="ru-RU"/>
        </w:rPr>
        <w:t>реализација во период со поволни временски услови (пролет/лето);</w:t>
      </w:r>
    </w:p>
    <w:p w14:paraId="3C3C9E00" w14:textId="77777777" w:rsidR="004B7A5F" w:rsidRPr="002C4F6D" w:rsidRDefault="004B7A5F" w:rsidP="007B6048">
      <w:pPr>
        <w:numPr>
          <w:ilvl w:val="0"/>
          <w:numId w:val="124"/>
        </w:numPr>
        <w:jc w:val="both"/>
        <w:rPr>
          <w:rFonts w:ascii="Times New Roman" w:hAnsi="Times New Roman" w:cs="Times New Roman"/>
          <w:lang w:val="ru-RU"/>
        </w:rPr>
      </w:pPr>
      <w:r w:rsidRPr="002C4F6D">
        <w:rPr>
          <w:rFonts w:ascii="Times New Roman" w:hAnsi="Times New Roman" w:cs="Times New Roman"/>
          <w:lang w:val="ru-RU"/>
        </w:rPr>
        <w:t>контрола на квалитет на изведба (изолација, споеви, влаго-заштита).</w:t>
      </w:r>
      <w:r w:rsidRPr="002C4F6D">
        <w:rPr>
          <w:rFonts w:ascii="Times New Roman" w:hAnsi="Times New Roman" w:cs="Times New Roman"/>
          <w:lang w:val="ru-RU"/>
        </w:rPr>
        <w:br/>
      </w: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намалување на потребите за греење/ладење и подобар комфор.</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за греење пред/по; температура/комфор (квалитативно); МКД за греење.</w:t>
      </w:r>
    </w:p>
    <w:p w14:paraId="462F028F"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ТМ-4: Оптимизација и модернизација на системи за греење/ладење во јавни објекти</w:t>
      </w:r>
    </w:p>
    <w:p w14:paraId="2940A76D" w14:textId="77777777" w:rsidR="00972AD3" w:rsidRPr="002C4F6D" w:rsidRDefault="004B7A5F" w:rsidP="004B7A5F">
      <w:pPr>
        <w:jc w:val="both"/>
        <w:rPr>
          <w:rFonts w:ascii="Times New Roman" w:hAnsi="Times New Roman" w:cs="Times New Roman"/>
          <w:lang w:val="mk-MK"/>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Подобрување на ефикасноста преку регулација, сервисирање и замена на најнеефикасните компоненти (термостати, зонирање, вентили, циркулациони пумпи), како и воведување ефикасни уреди каде што е оправдано.</w:t>
      </w:r>
      <w:r w:rsidRPr="002C4F6D">
        <w:rPr>
          <w:rFonts w:ascii="Times New Roman" w:hAnsi="Times New Roman" w:cs="Times New Roman"/>
          <w:lang w:val="ru-RU"/>
        </w:rPr>
        <w:br/>
      </w:r>
      <w:r w:rsidRPr="002C4F6D">
        <w:rPr>
          <w:rFonts w:ascii="Times New Roman" w:hAnsi="Times New Roman" w:cs="Times New Roman"/>
          <w:b/>
          <w:bCs/>
        </w:rPr>
        <w:t>Опфат (2026):</w:t>
      </w:r>
      <w:r w:rsidRPr="002C4F6D">
        <w:rPr>
          <w:rFonts w:ascii="Times New Roman" w:hAnsi="Times New Roman" w:cs="Times New Roman"/>
        </w:rPr>
        <w:t xml:space="preserve"> минимум 2 објекти (по приоритет).</w:t>
      </w:r>
    </w:p>
    <w:p w14:paraId="1482151F" w14:textId="3063BE91"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5D7112B0" w14:textId="77777777" w:rsidR="004B7A5F" w:rsidRPr="002C4F6D" w:rsidRDefault="004B7A5F" w:rsidP="007B6048">
      <w:pPr>
        <w:numPr>
          <w:ilvl w:val="0"/>
          <w:numId w:val="125"/>
        </w:numPr>
        <w:jc w:val="both"/>
        <w:rPr>
          <w:rFonts w:ascii="Times New Roman" w:hAnsi="Times New Roman" w:cs="Times New Roman"/>
          <w:lang w:val="ru-RU"/>
        </w:rPr>
      </w:pPr>
      <w:r w:rsidRPr="002C4F6D">
        <w:rPr>
          <w:rFonts w:ascii="Times New Roman" w:hAnsi="Times New Roman" w:cs="Times New Roman"/>
          <w:lang w:val="ru-RU"/>
        </w:rPr>
        <w:t>сервис и балансирање на системи (каде има централно греење);</w:t>
      </w:r>
    </w:p>
    <w:p w14:paraId="55E6CE44" w14:textId="77777777" w:rsidR="004B7A5F" w:rsidRPr="002C4F6D" w:rsidRDefault="004B7A5F" w:rsidP="007B6048">
      <w:pPr>
        <w:numPr>
          <w:ilvl w:val="0"/>
          <w:numId w:val="125"/>
        </w:numPr>
        <w:jc w:val="both"/>
        <w:rPr>
          <w:rFonts w:ascii="Times New Roman" w:hAnsi="Times New Roman" w:cs="Times New Roman"/>
          <w:lang w:val="ru-RU"/>
        </w:rPr>
      </w:pPr>
      <w:r w:rsidRPr="002C4F6D">
        <w:rPr>
          <w:rFonts w:ascii="Times New Roman" w:hAnsi="Times New Roman" w:cs="Times New Roman"/>
          <w:lang w:val="ru-RU"/>
        </w:rPr>
        <w:t>поставување програмски термостати и/или зонска регулација;</w:t>
      </w:r>
    </w:p>
    <w:p w14:paraId="1283E8DD" w14:textId="77777777" w:rsidR="004B7A5F" w:rsidRPr="002C4F6D" w:rsidRDefault="004B7A5F" w:rsidP="007B6048">
      <w:pPr>
        <w:numPr>
          <w:ilvl w:val="0"/>
          <w:numId w:val="125"/>
        </w:numPr>
        <w:jc w:val="both"/>
        <w:rPr>
          <w:rFonts w:ascii="Times New Roman" w:hAnsi="Times New Roman" w:cs="Times New Roman"/>
          <w:lang w:val="ru-RU"/>
        </w:rPr>
      </w:pPr>
      <w:r w:rsidRPr="002C4F6D">
        <w:rPr>
          <w:rFonts w:ascii="Times New Roman" w:hAnsi="Times New Roman" w:cs="Times New Roman"/>
          <w:lang w:val="ru-RU"/>
        </w:rPr>
        <w:t>замена на неефикасни циркулациони пумпи;</w:t>
      </w:r>
    </w:p>
    <w:p w14:paraId="698917D0" w14:textId="77777777" w:rsidR="004B7A5F" w:rsidRPr="002C4F6D" w:rsidRDefault="004B7A5F" w:rsidP="007B6048">
      <w:pPr>
        <w:numPr>
          <w:ilvl w:val="0"/>
          <w:numId w:val="125"/>
        </w:numPr>
        <w:jc w:val="both"/>
        <w:rPr>
          <w:rFonts w:ascii="Times New Roman" w:hAnsi="Times New Roman" w:cs="Times New Roman"/>
          <w:lang w:val="ru-RU"/>
        </w:rPr>
      </w:pPr>
      <w:r w:rsidRPr="002C4F6D">
        <w:rPr>
          <w:rFonts w:ascii="Times New Roman" w:hAnsi="Times New Roman" w:cs="Times New Roman"/>
          <w:lang w:val="ru-RU"/>
        </w:rPr>
        <w:t>дефинирање температурни режими и правила за користење;</w:t>
      </w:r>
    </w:p>
    <w:p w14:paraId="7B3057C7" w14:textId="77777777" w:rsidR="00972AD3" w:rsidRPr="002C4F6D" w:rsidRDefault="004B7A5F" w:rsidP="007B6048">
      <w:pPr>
        <w:numPr>
          <w:ilvl w:val="0"/>
          <w:numId w:val="125"/>
        </w:numPr>
        <w:jc w:val="both"/>
        <w:rPr>
          <w:rFonts w:ascii="Times New Roman" w:hAnsi="Times New Roman" w:cs="Times New Roman"/>
          <w:lang w:val="ru-RU"/>
        </w:rPr>
      </w:pPr>
      <w:r w:rsidRPr="002C4F6D">
        <w:rPr>
          <w:rFonts w:ascii="Times New Roman" w:hAnsi="Times New Roman" w:cs="Times New Roman"/>
          <w:lang w:val="ru-RU"/>
        </w:rPr>
        <w:lastRenderedPageBreak/>
        <w:t>обука на одговорни лица (домари/одржување).</w:t>
      </w:r>
    </w:p>
    <w:p w14:paraId="4B6362E0" w14:textId="08A470CC" w:rsidR="004B7A5F" w:rsidRPr="002C4F6D" w:rsidRDefault="004B7A5F" w:rsidP="007B6048">
      <w:pPr>
        <w:numPr>
          <w:ilvl w:val="0"/>
          <w:numId w:val="125"/>
        </w:numPr>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стабилна температура со помала потрошувачка и помал број дефекти.</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потрошувачка за греење (</w:t>
      </w:r>
      <w:r w:rsidRPr="002C4F6D">
        <w:rPr>
          <w:rFonts w:ascii="Times New Roman" w:hAnsi="Times New Roman" w:cs="Times New Roman"/>
        </w:rPr>
        <w:t>kWh</w:t>
      </w:r>
      <w:r w:rsidRPr="002C4F6D">
        <w:rPr>
          <w:rFonts w:ascii="Times New Roman" w:hAnsi="Times New Roman" w:cs="Times New Roman"/>
          <w:lang w:val="ru-RU"/>
        </w:rPr>
        <w:t xml:space="preserve"> или количини); </w:t>
      </w:r>
      <w:r w:rsidRPr="002C4F6D">
        <w:rPr>
          <w:rFonts w:ascii="Times New Roman" w:hAnsi="Times New Roman" w:cs="Times New Roman"/>
        </w:rPr>
        <w:t>kWh</w:t>
      </w:r>
      <w:r w:rsidRPr="002C4F6D">
        <w:rPr>
          <w:rFonts w:ascii="Times New Roman" w:hAnsi="Times New Roman" w:cs="Times New Roman"/>
          <w:lang w:val="ru-RU"/>
        </w:rPr>
        <w:t>/м² за греење; број интервенции/дефекти.</w:t>
      </w:r>
    </w:p>
    <w:p w14:paraId="0BF3EF24"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ТМ-5: Фотоволтаични (</w:t>
      </w:r>
      <w:r w:rsidRPr="002C4F6D">
        <w:rPr>
          <w:rFonts w:ascii="Times New Roman" w:hAnsi="Times New Roman" w:cs="Times New Roman"/>
          <w:b/>
          <w:bCs/>
        </w:rPr>
        <w:t>PV</w:t>
      </w:r>
      <w:r w:rsidRPr="002C4F6D">
        <w:rPr>
          <w:rFonts w:ascii="Times New Roman" w:hAnsi="Times New Roman" w:cs="Times New Roman"/>
          <w:b/>
          <w:bCs/>
          <w:lang w:val="ru-RU"/>
        </w:rPr>
        <w:t>) системи на јавни објекти – пилот и прва фаза</w:t>
      </w:r>
    </w:p>
    <w:p w14:paraId="24A35BA7" w14:textId="77777777" w:rsidR="00972AD3"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Инсталација на </w:t>
      </w:r>
      <w:r w:rsidRPr="002C4F6D">
        <w:rPr>
          <w:rFonts w:ascii="Times New Roman" w:hAnsi="Times New Roman" w:cs="Times New Roman"/>
        </w:rPr>
        <w:t>PV</w:t>
      </w:r>
      <w:r w:rsidRPr="002C4F6D">
        <w:rPr>
          <w:rFonts w:ascii="Times New Roman" w:hAnsi="Times New Roman" w:cs="Times New Roman"/>
          <w:lang w:val="ru-RU"/>
        </w:rPr>
        <w:t xml:space="preserve"> системи на приоритетни </w:t>
      </w:r>
      <w:r w:rsidR="00E02A7D" w:rsidRPr="002C4F6D">
        <w:rPr>
          <w:rFonts w:ascii="Times New Roman" w:hAnsi="Times New Roman" w:cs="Times New Roman"/>
          <w:lang w:val="ru-RU"/>
        </w:rPr>
        <w:t>Покриви</w:t>
      </w:r>
      <w:r w:rsidRPr="002C4F6D">
        <w:rPr>
          <w:rFonts w:ascii="Times New Roman" w:hAnsi="Times New Roman" w:cs="Times New Roman"/>
          <w:lang w:val="ru-RU"/>
        </w:rPr>
        <w:t xml:space="preserve"> (општинска зграда/училиште/спортски објект) за покривање дел од сопствената потрошувачка и намалување на трошоци.</w:t>
      </w:r>
    </w:p>
    <w:p w14:paraId="2829EC4E" w14:textId="29FFC9E5" w:rsidR="004B7A5F" w:rsidRPr="002C4F6D" w:rsidRDefault="004B7A5F" w:rsidP="004B7A5F">
      <w:pPr>
        <w:jc w:val="both"/>
        <w:rPr>
          <w:rFonts w:ascii="Times New Roman" w:hAnsi="Times New Roman" w:cs="Times New Roman"/>
        </w:rPr>
      </w:pPr>
      <w:r w:rsidRPr="002C4F6D">
        <w:rPr>
          <w:rFonts w:ascii="Times New Roman" w:hAnsi="Times New Roman" w:cs="Times New Roman"/>
          <w:b/>
          <w:bCs/>
          <w:lang w:val="ru-RU"/>
        </w:rPr>
        <w:t>Опфат (2026):</w:t>
      </w:r>
      <w:r w:rsidRPr="002C4F6D">
        <w:rPr>
          <w:rFonts w:ascii="Times New Roman" w:hAnsi="Times New Roman" w:cs="Times New Roman"/>
          <w:lang w:val="ru-RU"/>
        </w:rPr>
        <w:t xml:space="preserve"> пилот инсталација (на пр. 50–100 </w:t>
      </w:r>
      <w:r w:rsidRPr="002C4F6D">
        <w:rPr>
          <w:rFonts w:ascii="Times New Roman" w:hAnsi="Times New Roman" w:cs="Times New Roman"/>
        </w:rPr>
        <w:t>kWp</w:t>
      </w:r>
      <w:r w:rsidRPr="002C4F6D">
        <w:rPr>
          <w:rFonts w:ascii="Times New Roman" w:hAnsi="Times New Roman" w:cs="Times New Roman"/>
          <w:lang w:val="ru-RU"/>
        </w:rPr>
        <w:t>, согласно финансии и технички услови).</w:t>
      </w:r>
      <w:r w:rsidRPr="002C4F6D">
        <w:rPr>
          <w:rFonts w:ascii="Times New Roman" w:hAnsi="Times New Roman" w:cs="Times New Roman"/>
          <w:lang w:val="ru-RU"/>
        </w:rPr>
        <w:br/>
      </w:r>
      <w:r w:rsidRPr="002C4F6D">
        <w:rPr>
          <w:rFonts w:ascii="Times New Roman" w:hAnsi="Times New Roman" w:cs="Times New Roman"/>
          <w:b/>
          <w:bCs/>
        </w:rPr>
        <w:t>Клучни активности:</w:t>
      </w:r>
    </w:p>
    <w:p w14:paraId="6B5B36F6" w14:textId="5A905093" w:rsidR="004B7A5F" w:rsidRPr="002C4F6D" w:rsidRDefault="004B7A5F" w:rsidP="007B6048">
      <w:pPr>
        <w:numPr>
          <w:ilvl w:val="0"/>
          <w:numId w:val="126"/>
        </w:numPr>
        <w:jc w:val="both"/>
        <w:rPr>
          <w:rFonts w:ascii="Times New Roman" w:hAnsi="Times New Roman" w:cs="Times New Roman"/>
          <w:lang w:val="ru-RU"/>
        </w:rPr>
      </w:pPr>
      <w:r w:rsidRPr="002C4F6D">
        <w:rPr>
          <w:rFonts w:ascii="Times New Roman" w:hAnsi="Times New Roman" w:cs="Times New Roman"/>
          <w:lang w:val="ru-RU"/>
        </w:rPr>
        <w:t>избор на локација (</w:t>
      </w:r>
      <w:r w:rsidR="00E02A7D" w:rsidRPr="002C4F6D">
        <w:rPr>
          <w:rFonts w:ascii="Times New Roman" w:hAnsi="Times New Roman" w:cs="Times New Roman"/>
          <w:lang w:val="ru-RU"/>
        </w:rPr>
        <w:t>Покрив</w:t>
      </w:r>
      <w:r w:rsidRPr="002C4F6D">
        <w:rPr>
          <w:rFonts w:ascii="Times New Roman" w:hAnsi="Times New Roman" w:cs="Times New Roman"/>
          <w:lang w:val="ru-RU"/>
        </w:rPr>
        <w:t>, ориентација, сенчење, конструкција);</w:t>
      </w:r>
    </w:p>
    <w:p w14:paraId="25587846" w14:textId="77777777" w:rsidR="004B7A5F" w:rsidRPr="002C4F6D" w:rsidRDefault="004B7A5F" w:rsidP="007B6048">
      <w:pPr>
        <w:numPr>
          <w:ilvl w:val="0"/>
          <w:numId w:val="126"/>
        </w:numPr>
        <w:jc w:val="both"/>
        <w:rPr>
          <w:rFonts w:ascii="Times New Roman" w:hAnsi="Times New Roman" w:cs="Times New Roman"/>
          <w:lang w:val="ru-RU"/>
        </w:rPr>
      </w:pPr>
      <w:r w:rsidRPr="002C4F6D">
        <w:rPr>
          <w:rFonts w:ascii="Times New Roman" w:hAnsi="Times New Roman" w:cs="Times New Roman"/>
          <w:lang w:val="ru-RU"/>
        </w:rPr>
        <w:t>проверка на статичка носивост и електро-приклучни услови;</w:t>
      </w:r>
    </w:p>
    <w:p w14:paraId="4E0AE77A" w14:textId="77777777" w:rsidR="004B7A5F" w:rsidRPr="002C4F6D" w:rsidRDefault="004B7A5F" w:rsidP="007B6048">
      <w:pPr>
        <w:numPr>
          <w:ilvl w:val="0"/>
          <w:numId w:val="126"/>
        </w:numPr>
        <w:jc w:val="both"/>
        <w:rPr>
          <w:rFonts w:ascii="Times New Roman" w:hAnsi="Times New Roman" w:cs="Times New Roman"/>
          <w:lang w:val="ru-RU"/>
        </w:rPr>
      </w:pPr>
      <w:r w:rsidRPr="002C4F6D">
        <w:rPr>
          <w:rFonts w:ascii="Times New Roman" w:hAnsi="Times New Roman" w:cs="Times New Roman"/>
          <w:lang w:val="ru-RU"/>
        </w:rPr>
        <w:t>идејно решение + проект/техничка спецификација;</w:t>
      </w:r>
    </w:p>
    <w:p w14:paraId="135F0931" w14:textId="77777777" w:rsidR="004B7A5F" w:rsidRPr="002C4F6D" w:rsidRDefault="004B7A5F" w:rsidP="007B6048">
      <w:pPr>
        <w:numPr>
          <w:ilvl w:val="0"/>
          <w:numId w:val="126"/>
        </w:numPr>
        <w:jc w:val="both"/>
        <w:rPr>
          <w:rFonts w:ascii="Times New Roman" w:hAnsi="Times New Roman" w:cs="Times New Roman"/>
          <w:lang w:val="ru-RU"/>
        </w:rPr>
      </w:pPr>
      <w:r w:rsidRPr="002C4F6D">
        <w:rPr>
          <w:rFonts w:ascii="Times New Roman" w:hAnsi="Times New Roman" w:cs="Times New Roman"/>
          <w:lang w:val="ru-RU"/>
        </w:rPr>
        <w:t>набавка, монтажа, тестирање и пуштање во работа;</w:t>
      </w:r>
    </w:p>
    <w:p w14:paraId="4184EED5" w14:textId="77777777" w:rsidR="00972AD3" w:rsidRPr="002C4F6D" w:rsidRDefault="004B7A5F" w:rsidP="007B6048">
      <w:pPr>
        <w:numPr>
          <w:ilvl w:val="0"/>
          <w:numId w:val="126"/>
        </w:numPr>
        <w:jc w:val="both"/>
        <w:rPr>
          <w:rFonts w:ascii="Times New Roman" w:hAnsi="Times New Roman" w:cs="Times New Roman"/>
          <w:lang w:val="ru-RU"/>
        </w:rPr>
      </w:pPr>
      <w:r w:rsidRPr="002C4F6D">
        <w:rPr>
          <w:rFonts w:ascii="Times New Roman" w:hAnsi="Times New Roman" w:cs="Times New Roman"/>
          <w:lang w:val="ru-RU"/>
        </w:rPr>
        <w:t>поставување мониторинг (онлајн платформа) и месечно известување за производство.</w:t>
      </w:r>
      <w:r w:rsidRPr="002C4F6D">
        <w:rPr>
          <w:rFonts w:ascii="Times New Roman" w:hAnsi="Times New Roman" w:cs="Times New Roman"/>
          <w:lang w:val="ru-RU"/>
        </w:rPr>
        <w:br/>
      </w: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директно намалување на набавена електрична енергија и емисии (</w:t>
      </w:r>
      <w:r w:rsidRPr="002C4F6D">
        <w:rPr>
          <w:rFonts w:ascii="Times New Roman" w:hAnsi="Times New Roman" w:cs="Times New Roman"/>
        </w:rPr>
        <w:t>Scope</w:t>
      </w:r>
      <w:r w:rsidRPr="002C4F6D">
        <w:rPr>
          <w:rFonts w:ascii="Times New Roman" w:hAnsi="Times New Roman" w:cs="Times New Roman"/>
          <w:lang w:val="ru-RU"/>
        </w:rPr>
        <w:t xml:space="preserve"> 2), видлив „зелен пример“.</w:t>
      </w:r>
    </w:p>
    <w:p w14:paraId="3FF0566C" w14:textId="23CB335A" w:rsidR="004B7A5F" w:rsidRPr="002C4F6D" w:rsidRDefault="004B7A5F" w:rsidP="00972AD3">
      <w:pPr>
        <w:ind w:left="720"/>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инсталирани </w:t>
      </w:r>
      <w:r w:rsidRPr="002C4F6D">
        <w:rPr>
          <w:rFonts w:ascii="Times New Roman" w:hAnsi="Times New Roman" w:cs="Times New Roman"/>
        </w:rPr>
        <w:t>kWp</w:t>
      </w:r>
      <w:r w:rsidRPr="002C4F6D">
        <w:rPr>
          <w:rFonts w:ascii="Times New Roman" w:hAnsi="Times New Roman" w:cs="Times New Roman"/>
          <w:lang w:val="ru-RU"/>
        </w:rPr>
        <w:t xml:space="preserve">; произведени </w:t>
      </w:r>
      <w:r w:rsidRPr="002C4F6D">
        <w:rPr>
          <w:rFonts w:ascii="Times New Roman" w:hAnsi="Times New Roman" w:cs="Times New Roman"/>
        </w:rPr>
        <w:t>kWh</w:t>
      </w:r>
      <w:r w:rsidRPr="002C4F6D">
        <w:rPr>
          <w:rFonts w:ascii="Times New Roman" w:hAnsi="Times New Roman" w:cs="Times New Roman"/>
          <w:lang w:val="ru-RU"/>
        </w:rPr>
        <w:t>/год; % покриеност на сопствена потрошувачка; МКД заштеда.</w:t>
      </w:r>
    </w:p>
    <w:p w14:paraId="0F4EEAA8"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ТМ-6: Соларни термални колектори за санитарна топла вода (каде што е применливо)</w:t>
      </w:r>
    </w:p>
    <w:p w14:paraId="0704F554" w14:textId="77777777" w:rsidR="00972AD3"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Соларни колектори за објекти со редовна потрошувачка на топла вода (спортски објект, кујни, објекти со тушеви).</w:t>
      </w:r>
    </w:p>
    <w:p w14:paraId="291AD9AC" w14:textId="061D76AD" w:rsidR="00972AD3" w:rsidRPr="002C4F6D" w:rsidRDefault="004B7A5F" w:rsidP="004B7A5F">
      <w:pPr>
        <w:jc w:val="both"/>
        <w:rPr>
          <w:rFonts w:ascii="Times New Roman" w:hAnsi="Times New Roman" w:cs="Times New Roman"/>
          <w:lang w:val="mk-MK"/>
        </w:rPr>
      </w:pPr>
      <w:r w:rsidRPr="002C4F6D">
        <w:rPr>
          <w:rFonts w:ascii="Times New Roman" w:hAnsi="Times New Roman" w:cs="Times New Roman"/>
          <w:b/>
          <w:bCs/>
        </w:rPr>
        <w:t>Опфат (2026):</w:t>
      </w:r>
      <w:r w:rsidRPr="002C4F6D">
        <w:rPr>
          <w:rFonts w:ascii="Times New Roman" w:hAnsi="Times New Roman" w:cs="Times New Roman"/>
        </w:rPr>
        <w:t xml:space="preserve"> 1 објект (пилот).</w:t>
      </w:r>
    </w:p>
    <w:p w14:paraId="618CF59D" w14:textId="335E807F"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77B77CEC" w14:textId="77777777" w:rsidR="004B7A5F" w:rsidRPr="002C4F6D" w:rsidRDefault="004B7A5F" w:rsidP="007B6048">
      <w:pPr>
        <w:numPr>
          <w:ilvl w:val="0"/>
          <w:numId w:val="127"/>
        </w:numPr>
        <w:jc w:val="both"/>
        <w:rPr>
          <w:rFonts w:ascii="Times New Roman" w:hAnsi="Times New Roman" w:cs="Times New Roman"/>
          <w:lang w:val="ru-RU"/>
        </w:rPr>
      </w:pPr>
      <w:r w:rsidRPr="002C4F6D">
        <w:rPr>
          <w:rFonts w:ascii="Times New Roman" w:hAnsi="Times New Roman" w:cs="Times New Roman"/>
          <w:lang w:val="ru-RU"/>
        </w:rPr>
        <w:t>проценка на реална потрошувачка на топла вода;</w:t>
      </w:r>
    </w:p>
    <w:p w14:paraId="5540515C" w14:textId="77777777" w:rsidR="004B7A5F" w:rsidRPr="002C4F6D" w:rsidRDefault="004B7A5F" w:rsidP="007B6048">
      <w:pPr>
        <w:numPr>
          <w:ilvl w:val="0"/>
          <w:numId w:val="127"/>
        </w:numPr>
        <w:jc w:val="both"/>
        <w:rPr>
          <w:rFonts w:ascii="Times New Roman" w:hAnsi="Times New Roman" w:cs="Times New Roman"/>
          <w:lang w:val="ru-RU"/>
        </w:rPr>
      </w:pPr>
      <w:r w:rsidRPr="002C4F6D">
        <w:rPr>
          <w:rFonts w:ascii="Times New Roman" w:hAnsi="Times New Roman" w:cs="Times New Roman"/>
          <w:lang w:val="ru-RU"/>
        </w:rPr>
        <w:t>избор на тип и димензионирање на систем;</w:t>
      </w:r>
    </w:p>
    <w:p w14:paraId="1F7E185B" w14:textId="77777777" w:rsidR="004B7A5F" w:rsidRPr="002C4F6D" w:rsidRDefault="004B7A5F" w:rsidP="007B6048">
      <w:pPr>
        <w:numPr>
          <w:ilvl w:val="0"/>
          <w:numId w:val="127"/>
        </w:numPr>
        <w:jc w:val="both"/>
        <w:rPr>
          <w:rFonts w:ascii="Times New Roman" w:hAnsi="Times New Roman" w:cs="Times New Roman"/>
          <w:lang w:val="ru-RU"/>
        </w:rPr>
      </w:pPr>
      <w:r w:rsidRPr="002C4F6D">
        <w:rPr>
          <w:rFonts w:ascii="Times New Roman" w:hAnsi="Times New Roman" w:cs="Times New Roman"/>
          <w:lang w:val="ru-RU"/>
        </w:rPr>
        <w:t>монтажа, интеграција со постоечки систем и безбедносни елементи;</w:t>
      </w:r>
    </w:p>
    <w:p w14:paraId="739B7021" w14:textId="77777777" w:rsidR="00972AD3" w:rsidRPr="002C4F6D" w:rsidRDefault="004B7A5F" w:rsidP="007B6048">
      <w:pPr>
        <w:numPr>
          <w:ilvl w:val="0"/>
          <w:numId w:val="127"/>
        </w:numPr>
        <w:jc w:val="both"/>
        <w:rPr>
          <w:rFonts w:ascii="Times New Roman" w:hAnsi="Times New Roman" w:cs="Times New Roman"/>
          <w:lang w:val="ru-RU"/>
        </w:rPr>
      </w:pPr>
      <w:r w:rsidRPr="002C4F6D">
        <w:rPr>
          <w:rFonts w:ascii="Times New Roman" w:hAnsi="Times New Roman" w:cs="Times New Roman"/>
          <w:lang w:val="ru-RU"/>
        </w:rPr>
        <w:t>план за одржување и обука на персонал.</w:t>
      </w:r>
    </w:p>
    <w:p w14:paraId="4B3001DF" w14:textId="2D2992D5" w:rsidR="00972AD3" w:rsidRPr="002C4F6D" w:rsidRDefault="004B7A5F" w:rsidP="00972AD3">
      <w:pPr>
        <w:ind w:left="720"/>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значително покривање на топла вода во сончевиот период, намалени трошоци.</w:t>
      </w:r>
    </w:p>
    <w:p w14:paraId="43791E0B" w14:textId="0BC4A11B" w:rsidR="004B7A5F" w:rsidRPr="002C4F6D" w:rsidRDefault="004B7A5F" w:rsidP="00972AD3">
      <w:pPr>
        <w:ind w:left="720"/>
        <w:jc w:val="both"/>
        <w:rPr>
          <w:rFonts w:ascii="Times New Roman" w:hAnsi="Times New Roman" w:cs="Times New Roman"/>
          <w:lang w:val="ru-RU"/>
        </w:rPr>
      </w:pPr>
      <w:r w:rsidRPr="002C4F6D">
        <w:rPr>
          <w:rFonts w:ascii="Times New Roman" w:hAnsi="Times New Roman" w:cs="Times New Roman"/>
          <w:b/>
          <w:bCs/>
          <w:lang w:val="ru-RU"/>
        </w:rPr>
        <w:lastRenderedPageBreak/>
        <w:t>Индикатори:</w:t>
      </w:r>
      <w:r w:rsidRPr="002C4F6D">
        <w:rPr>
          <w:rFonts w:ascii="Times New Roman" w:hAnsi="Times New Roman" w:cs="Times New Roman"/>
          <w:lang w:val="ru-RU"/>
        </w:rPr>
        <w:t xml:space="preserve"> </w:t>
      </w:r>
      <w:r w:rsidRPr="002C4F6D">
        <w:rPr>
          <w:rFonts w:ascii="Times New Roman" w:hAnsi="Times New Roman" w:cs="Times New Roman"/>
        </w:rPr>
        <w:t>m</w:t>
      </w:r>
      <w:r w:rsidRPr="002C4F6D">
        <w:rPr>
          <w:rFonts w:ascii="Times New Roman" w:hAnsi="Times New Roman" w:cs="Times New Roman"/>
          <w:lang w:val="ru-RU"/>
        </w:rPr>
        <w:t xml:space="preserve">² колектори; </w:t>
      </w:r>
      <w:r w:rsidRPr="002C4F6D">
        <w:rPr>
          <w:rFonts w:ascii="Times New Roman" w:hAnsi="Times New Roman" w:cs="Times New Roman"/>
        </w:rPr>
        <w:t>kWhth</w:t>
      </w:r>
      <w:r w:rsidRPr="002C4F6D">
        <w:rPr>
          <w:rFonts w:ascii="Times New Roman" w:hAnsi="Times New Roman" w:cs="Times New Roman"/>
          <w:lang w:val="ru-RU"/>
        </w:rPr>
        <w:t>/год; трошок за топла вода пред/по.</w:t>
      </w:r>
    </w:p>
    <w:p w14:paraId="5FC2BACE"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ТМ-7: Енергетска ефикасност во комунални погони (пумпи/водоснабдување) – ако е под надлежност</w:t>
      </w:r>
    </w:p>
    <w:p w14:paraId="4C856640" w14:textId="77777777" w:rsidR="004B7A5F"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Намалување на електропотрошувачката преку оптимизација на пумпни режими, замена/ремонт на пумпи и воведување фреквентни регулатори (</w:t>
      </w:r>
      <w:r w:rsidRPr="002C4F6D">
        <w:rPr>
          <w:rFonts w:ascii="Times New Roman" w:hAnsi="Times New Roman" w:cs="Times New Roman"/>
        </w:rPr>
        <w:t>VFD</w:t>
      </w:r>
      <w:r w:rsidRPr="002C4F6D">
        <w:rPr>
          <w:rFonts w:ascii="Times New Roman" w:hAnsi="Times New Roman" w:cs="Times New Roman"/>
          <w:lang w:val="ru-RU"/>
        </w:rPr>
        <w:t>) каде што е оправдано.</w:t>
      </w:r>
      <w:r w:rsidRPr="002C4F6D">
        <w:rPr>
          <w:rFonts w:ascii="Times New Roman" w:hAnsi="Times New Roman" w:cs="Times New Roman"/>
          <w:lang w:val="ru-RU"/>
        </w:rPr>
        <w:br/>
      </w:r>
      <w:r w:rsidRPr="002C4F6D">
        <w:rPr>
          <w:rFonts w:ascii="Times New Roman" w:hAnsi="Times New Roman" w:cs="Times New Roman"/>
          <w:b/>
          <w:bCs/>
          <w:lang w:val="ru-RU"/>
        </w:rPr>
        <w:t>Опфат (2026):</w:t>
      </w:r>
      <w:r w:rsidRPr="002C4F6D">
        <w:rPr>
          <w:rFonts w:ascii="Times New Roman" w:hAnsi="Times New Roman" w:cs="Times New Roman"/>
          <w:lang w:val="ru-RU"/>
        </w:rPr>
        <w:t xml:space="preserve"> 1 пилот пумпна станица/локација со најголема потрошувачка.</w:t>
      </w:r>
      <w:r w:rsidRPr="002C4F6D">
        <w:rPr>
          <w:rFonts w:ascii="Times New Roman" w:hAnsi="Times New Roman" w:cs="Times New Roman"/>
          <w:lang w:val="ru-RU"/>
        </w:rPr>
        <w:br/>
      </w:r>
      <w:r w:rsidRPr="002C4F6D">
        <w:rPr>
          <w:rFonts w:ascii="Times New Roman" w:hAnsi="Times New Roman" w:cs="Times New Roman"/>
          <w:b/>
          <w:bCs/>
          <w:lang w:val="ru-RU"/>
        </w:rPr>
        <w:t>Клучни активности:</w:t>
      </w:r>
    </w:p>
    <w:p w14:paraId="34B070EE" w14:textId="77777777" w:rsidR="004B7A5F" w:rsidRPr="002C4F6D" w:rsidRDefault="004B7A5F" w:rsidP="007B6048">
      <w:pPr>
        <w:numPr>
          <w:ilvl w:val="0"/>
          <w:numId w:val="128"/>
        </w:numPr>
        <w:jc w:val="both"/>
        <w:rPr>
          <w:rFonts w:ascii="Times New Roman" w:hAnsi="Times New Roman" w:cs="Times New Roman"/>
          <w:lang w:val="ru-RU"/>
        </w:rPr>
      </w:pPr>
      <w:r w:rsidRPr="002C4F6D">
        <w:rPr>
          <w:rFonts w:ascii="Times New Roman" w:hAnsi="Times New Roman" w:cs="Times New Roman"/>
          <w:lang w:val="ru-RU"/>
        </w:rPr>
        <w:t>идентификација на најголеми потрошувачи и режим на работа;</w:t>
      </w:r>
    </w:p>
    <w:p w14:paraId="6FE91F78" w14:textId="77777777" w:rsidR="004B7A5F" w:rsidRPr="002C4F6D" w:rsidRDefault="004B7A5F" w:rsidP="007B6048">
      <w:pPr>
        <w:numPr>
          <w:ilvl w:val="0"/>
          <w:numId w:val="128"/>
        </w:numPr>
        <w:jc w:val="both"/>
        <w:rPr>
          <w:rFonts w:ascii="Times New Roman" w:hAnsi="Times New Roman" w:cs="Times New Roman"/>
          <w:lang w:val="ru-RU"/>
        </w:rPr>
      </w:pPr>
      <w:r w:rsidRPr="002C4F6D">
        <w:rPr>
          <w:rFonts w:ascii="Times New Roman" w:hAnsi="Times New Roman" w:cs="Times New Roman"/>
          <w:lang w:val="ru-RU"/>
        </w:rPr>
        <w:t>мерење/анализа на притисок, проток и „</w:t>
      </w:r>
      <w:r w:rsidRPr="002C4F6D">
        <w:rPr>
          <w:rFonts w:ascii="Times New Roman" w:hAnsi="Times New Roman" w:cs="Times New Roman"/>
        </w:rPr>
        <w:t>peak</w:t>
      </w:r>
      <w:r w:rsidRPr="002C4F6D">
        <w:rPr>
          <w:rFonts w:ascii="Times New Roman" w:hAnsi="Times New Roman" w:cs="Times New Roman"/>
          <w:lang w:val="ru-RU"/>
        </w:rPr>
        <w:t>“ потрошувачка;</w:t>
      </w:r>
    </w:p>
    <w:p w14:paraId="5D692398" w14:textId="77777777" w:rsidR="004B7A5F" w:rsidRPr="002C4F6D" w:rsidRDefault="004B7A5F" w:rsidP="007B6048">
      <w:pPr>
        <w:numPr>
          <w:ilvl w:val="0"/>
          <w:numId w:val="128"/>
        </w:numPr>
        <w:jc w:val="both"/>
        <w:rPr>
          <w:rFonts w:ascii="Times New Roman" w:hAnsi="Times New Roman" w:cs="Times New Roman"/>
          <w:lang w:val="ru-RU"/>
        </w:rPr>
      </w:pPr>
      <w:r w:rsidRPr="002C4F6D">
        <w:rPr>
          <w:rFonts w:ascii="Times New Roman" w:hAnsi="Times New Roman" w:cs="Times New Roman"/>
          <w:lang w:val="ru-RU"/>
        </w:rPr>
        <w:t xml:space="preserve">инсталација на </w:t>
      </w:r>
      <w:r w:rsidRPr="002C4F6D">
        <w:rPr>
          <w:rFonts w:ascii="Times New Roman" w:hAnsi="Times New Roman" w:cs="Times New Roman"/>
        </w:rPr>
        <w:t>VFD</w:t>
      </w:r>
      <w:r w:rsidRPr="002C4F6D">
        <w:rPr>
          <w:rFonts w:ascii="Times New Roman" w:hAnsi="Times New Roman" w:cs="Times New Roman"/>
          <w:lang w:val="ru-RU"/>
        </w:rPr>
        <w:t xml:space="preserve"> или оптимизација на управување;</w:t>
      </w:r>
    </w:p>
    <w:p w14:paraId="258778BA" w14:textId="77777777" w:rsidR="004B7A5F" w:rsidRPr="002C4F6D" w:rsidRDefault="004B7A5F" w:rsidP="007B6048">
      <w:pPr>
        <w:numPr>
          <w:ilvl w:val="0"/>
          <w:numId w:val="128"/>
        </w:numPr>
        <w:jc w:val="both"/>
        <w:rPr>
          <w:rFonts w:ascii="Times New Roman" w:hAnsi="Times New Roman" w:cs="Times New Roman"/>
          <w:lang w:val="ru-RU"/>
        </w:rPr>
      </w:pPr>
      <w:r w:rsidRPr="002C4F6D">
        <w:rPr>
          <w:rFonts w:ascii="Times New Roman" w:hAnsi="Times New Roman" w:cs="Times New Roman"/>
          <w:lang w:val="ru-RU"/>
        </w:rPr>
        <w:t>проверка на загуби во системот (каде што е можно);</w:t>
      </w:r>
    </w:p>
    <w:p w14:paraId="592F50BC" w14:textId="77777777" w:rsidR="004B7A5F" w:rsidRPr="002C4F6D" w:rsidRDefault="004B7A5F" w:rsidP="007B6048">
      <w:pPr>
        <w:numPr>
          <w:ilvl w:val="0"/>
          <w:numId w:val="128"/>
        </w:numPr>
        <w:jc w:val="both"/>
        <w:rPr>
          <w:rFonts w:ascii="Times New Roman" w:hAnsi="Times New Roman" w:cs="Times New Roman"/>
          <w:lang w:val="ru-RU"/>
        </w:rPr>
      </w:pPr>
      <w:r w:rsidRPr="002C4F6D">
        <w:rPr>
          <w:rFonts w:ascii="Times New Roman" w:hAnsi="Times New Roman" w:cs="Times New Roman"/>
          <w:lang w:val="ru-RU"/>
        </w:rPr>
        <w:t xml:space="preserve">споредба на </w:t>
      </w:r>
      <w:r w:rsidRPr="002C4F6D">
        <w:rPr>
          <w:rFonts w:ascii="Times New Roman" w:hAnsi="Times New Roman" w:cs="Times New Roman"/>
        </w:rPr>
        <w:t>kWh</w:t>
      </w:r>
      <w:r w:rsidRPr="002C4F6D">
        <w:rPr>
          <w:rFonts w:ascii="Times New Roman" w:hAnsi="Times New Roman" w:cs="Times New Roman"/>
          <w:lang w:val="ru-RU"/>
        </w:rPr>
        <w:t xml:space="preserve"> пред/по интервенција.</w:t>
      </w:r>
      <w:r w:rsidRPr="002C4F6D">
        <w:rPr>
          <w:rFonts w:ascii="Times New Roman" w:hAnsi="Times New Roman" w:cs="Times New Roman"/>
          <w:lang w:val="ru-RU"/>
        </w:rPr>
        <w:br/>
      </w: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трајни заштеди и подобра контрола на системот.</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по локација; </w:t>
      </w:r>
      <w:r w:rsidRPr="002C4F6D">
        <w:rPr>
          <w:rFonts w:ascii="Times New Roman" w:hAnsi="Times New Roman" w:cs="Times New Roman"/>
        </w:rPr>
        <w:t>kWh</w:t>
      </w:r>
      <w:r w:rsidRPr="002C4F6D">
        <w:rPr>
          <w:rFonts w:ascii="Times New Roman" w:hAnsi="Times New Roman" w:cs="Times New Roman"/>
          <w:lang w:val="ru-RU"/>
        </w:rPr>
        <w:t>/</w:t>
      </w:r>
      <w:r w:rsidRPr="002C4F6D">
        <w:rPr>
          <w:rFonts w:ascii="Times New Roman" w:hAnsi="Times New Roman" w:cs="Times New Roman"/>
        </w:rPr>
        <w:t>m</w:t>
      </w:r>
      <w:r w:rsidRPr="002C4F6D">
        <w:rPr>
          <w:rFonts w:ascii="Times New Roman" w:hAnsi="Times New Roman" w:cs="Times New Roman"/>
          <w:lang w:val="ru-RU"/>
        </w:rPr>
        <w:t>³ (ако има мерења); МКД/год пред/по.</w:t>
      </w:r>
    </w:p>
    <w:p w14:paraId="34F3444D"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ТМ-8: Општински/ЈКП транспорт – мерки за ефикасност и намалување на гориво</w:t>
      </w:r>
    </w:p>
    <w:p w14:paraId="31750681" w14:textId="77777777" w:rsidR="00972AD3" w:rsidRPr="002C4F6D" w:rsidRDefault="004B7A5F" w:rsidP="004B7A5F">
      <w:pPr>
        <w:jc w:val="both"/>
        <w:rPr>
          <w:rFonts w:ascii="Times New Roman" w:hAnsi="Times New Roman" w:cs="Times New Roman"/>
          <w:lang w:val="mk-MK"/>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Подобро управување со возниот парк и намалување на потрошувачка на гориво преку евиденција, оптимизација на рути и редовно одржување.</w:t>
      </w:r>
      <w:r w:rsidRPr="002C4F6D">
        <w:rPr>
          <w:rFonts w:ascii="Times New Roman" w:hAnsi="Times New Roman" w:cs="Times New Roman"/>
          <w:lang w:val="ru-RU"/>
        </w:rPr>
        <w:br/>
      </w:r>
      <w:r w:rsidRPr="002C4F6D">
        <w:rPr>
          <w:rFonts w:ascii="Times New Roman" w:hAnsi="Times New Roman" w:cs="Times New Roman"/>
          <w:b/>
          <w:bCs/>
        </w:rPr>
        <w:t>Опфат (2026):</w:t>
      </w:r>
      <w:r w:rsidRPr="002C4F6D">
        <w:rPr>
          <w:rFonts w:ascii="Times New Roman" w:hAnsi="Times New Roman" w:cs="Times New Roman"/>
        </w:rPr>
        <w:t xml:space="preserve"> цел возен парк под општина/ЈКП.</w:t>
      </w:r>
    </w:p>
    <w:p w14:paraId="739008D3" w14:textId="718748C5"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77AF7219" w14:textId="77777777" w:rsidR="004B7A5F" w:rsidRPr="002C4F6D" w:rsidRDefault="004B7A5F" w:rsidP="007B6048">
      <w:pPr>
        <w:numPr>
          <w:ilvl w:val="0"/>
          <w:numId w:val="129"/>
        </w:numPr>
        <w:jc w:val="both"/>
        <w:rPr>
          <w:rFonts w:ascii="Times New Roman" w:hAnsi="Times New Roman" w:cs="Times New Roman"/>
          <w:lang w:val="ru-RU"/>
        </w:rPr>
      </w:pPr>
      <w:r w:rsidRPr="002C4F6D">
        <w:rPr>
          <w:rFonts w:ascii="Times New Roman" w:hAnsi="Times New Roman" w:cs="Times New Roman"/>
          <w:lang w:val="ru-RU"/>
        </w:rPr>
        <w:t>евиденција по возило (литри, километража, намена, сервис);</w:t>
      </w:r>
    </w:p>
    <w:p w14:paraId="20B91535" w14:textId="77777777" w:rsidR="004B7A5F" w:rsidRPr="002C4F6D" w:rsidRDefault="004B7A5F" w:rsidP="007B6048">
      <w:pPr>
        <w:numPr>
          <w:ilvl w:val="0"/>
          <w:numId w:val="129"/>
        </w:numPr>
        <w:jc w:val="both"/>
        <w:rPr>
          <w:rFonts w:ascii="Times New Roman" w:hAnsi="Times New Roman" w:cs="Times New Roman"/>
          <w:lang w:val="ru-RU"/>
        </w:rPr>
      </w:pPr>
      <w:r w:rsidRPr="002C4F6D">
        <w:rPr>
          <w:rFonts w:ascii="Times New Roman" w:hAnsi="Times New Roman" w:cs="Times New Roman"/>
          <w:lang w:val="ru-RU"/>
        </w:rPr>
        <w:t>оптимизација на рути и работни налози;</w:t>
      </w:r>
    </w:p>
    <w:p w14:paraId="776F49EC" w14:textId="77777777" w:rsidR="004B7A5F" w:rsidRPr="002C4F6D" w:rsidRDefault="004B7A5F" w:rsidP="007B6048">
      <w:pPr>
        <w:numPr>
          <w:ilvl w:val="0"/>
          <w:numId w:val="129"/>
        </w:numPr>
        <w:jc w:val="both"/>
        <w:rPr>
          <w:rFonts w:ascii="Times New Roman" w:hAnsi="Times New Roman" w:cs="Times New Roman"/>
          <w:lang w:val="ru-RU"/>
        </w:rPr>
      </w:pPr>
      <w:r w:rsidRPr="002C4F6D">
        <w:rPr>
          <w:rFonts w:ascii="Times New Roman" w:hAnsi="Times New Roman" w:cs="Times New Roman"/>
          <w:lang w:val="ru-RU"/>
        </w:rPr>
        <w:t>стандарди за одржување (притисок гуми, филтри, масло);</w:t>
      </w:r>
    </w:p>
    <w:p w14:paraId="0373E15E" w14:textId="77777777" w:rsidR="004B7A5F" w:rsidRPr="002C4F6D" w:rsidRDefault="004B7A5F" w:rsidP="007B6048">
      <w:pPr>
        <w:numPr>
          <w:ilvl w:val="0"/>
          <w:numId w:val="129"/>
        </w:numPr>
        <w:jc w:val="both"/>
        <w:rPr>
          <w:rFonts w:ascii="Times New Roman" w:hAnsi="Times New Roman" w:cs="Times New Roman"/>
          <w:lang w:val="ru-RU"/>
        </w:rPr>
      </w:pPr>
      <w:r w:rsidRPr="002C4F6D">
        <w:rPr>
          <w:rFonts w:ascii="Times New Roman" w:hAnsi="Times New Roman" w:cs="Times New Roman"/>
          <w:lang w:val="ru-RU"/>
        </w:rPr>
        <w:t>анализа на најнеефикасни возила и план за постепена замена.</w:t>
      </w:r>
      <w:r w:rsidRPr="002C4F6D">
        <w:rPr>
          <w:rFonts w:ascii="Times New Roman" w:hAnsi="Times New Roman" w:cs="Times New Roman"/>
          <w:lang w:val="ru-RU"/>
        </w:rPr>
        <w:br/>
      </w: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намалени трошоци за гориво и директни емисии (</w:t>
      </w:r>
      <w:r w:rsidRPr="002C4F6D">
        <w:rPr>
          <w:rFonts w:ascii="Times New Roman" w:hAnsi="Times New Roman" w:cs="Times New Roman"/>
        </w:rPr>
        <w:t>Scope</w:t>
      </w:r>
      <w:r w:rsidRPr="002C4F6D">
        <w:rPr>
          <w:rFonts w:ascii="Times New Roman" w:hAnsi="Times New Roman" w:cs="Times New Roman"/>
          <w:lang w:val="ru-RU"/>
        </w:rPr>
        <w:t xml:space="preserve"> 1).</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литри/год; литри/100 </w:t>
      </w:r>
      <w:r w:rsidRPr="002C4F6D">
        <w:rPr>
          <w:rFonts w:ascii="Times New Roman" w:hAnsi="Times New Roman" w:cs="Times New Roman"/>
        </w:rPr>
        <w:t>km</w:t>
      </w:r>
      <w:r w:rsidRPr="002C4F6D">
        <w:rPr>
          <w:rFonts w:ascii="Times New Roman" w:hAnsi="Times New Roman" w:cs="Times New Roman"/>
          <w:lang w:val="ru-RU"/>
        </w:rPr>
        <w:t>; МКД/</w:t>
      </w:r>
      <w:r w:rsidRPr="002C4F6D">
        <w:rPr>
          <w:rFonts w:ascii="Times New Roman" w:hAnsi="Times New Roman" w:cs="Times New Roman"/>
        </w:rPr>
        <w:t>km</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од транспорт.</w:t>
      </w:r>
    </w:p>
    <w:p w14:paraId="0FABFB5A"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4.1.2 Административни и организациски мерки и активности</w:t>
      </w:r>
    </w:p>
    <w:p w14:paraId="53D669CF"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АМ-1: Воспоставување систем за енергетски менаџмент (ЕМС) и регистар на мерни места</w:t>
      </w:r>
    </w:p>
    <w:p w14:paraId="01AF334A" w14:textId="77777777" w:rsidR="00972AD3"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Стандарден систем за прибирање и анализа на потрошувачка и трошоци по мерно место за јавниот сектор.</w:t>
      </w:r>
    </w:p>
    <w:p w14:paraId="63A61A4A" w14:textId="394F5541"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764B7EE4" w14:textId="77777777" w:rsidR="004B7A5F" w:rsidRPr="002C4F6D" w:rsidRDefault="004B7A5F" w:rsidP="007B6048">
      <w:pPr>
        <w:numPr>
          <w:ilvl w:val="0"/>
          <w:numId w:val="130"/>
        </w:numPr>
        <w:jc w:val="both"/>
        <w:rPr>
          <w:rFonts w:ascii="Times New Roman" w:hAnsi="Times New Roman" w:cs="Times New Roman"/>
          <w:lang w:val="ru-RU"/>
        </w:rPr>
      </w:pPr>
      <w:r w:rsidRPr="002C4F6D">
        <w:rPr>
          <w:rFonts w:ascii="Times New Roman" w:hAnsi="Times New Roman" w:cs="Times New Roman"/>
          <w:lang w:val="ru-RU"/>
        </w:rPr>
        <w:t>назначување одговорно лице/тим за енергетика;</w:t>
      </w:r>
    </w:p>
    <w:p w14:paraId="494FF441" w14:textId="77777777" w:rsidR="004B7A5F" w:rsidRPr="002C4F6D" w:rsidRDefault="004B7A5F" w:rsidP="007B6048">
      <w:pPr>
        <w:numPr>
          <w:ilvl w:val="0"/>
          <w:numId w:val="130"/>
        </w:numPr>
        <w:jc w:val="both"/>
        <w:rPr>
          <w:rFonts w:ascii="Times New Roman" w:hAnsi="Times New Roman" w:cs="Times New Roman"/>
          <w:lang w:val="ru-RU"/>
        </w:rPr>
      </w:pPr>
      <w:r w:rsidRPr="002C4F6D">
        <w:rPr>
          <w:rFonts w:ascii="Times New Roman" w:hAnsi="Times New Roman" w:cs="Times New Roman"/>
          <w:lang w:val="ru-RU"/>
        </w:rPr>
        <w:lastRenderedPageBreak/>
        <w:t>регистар на објекти и мерни места (броило, тарифен модел, корисник);</w:t>
      </w:r>
    </w:p>
    <w:p w14:paraId="1B5A2C2B" w14:textId="77777777" w:rsidR="004B7A5F" w:rsidRPr="002C4F6D" w:rsidRDefault="004B7A5F" w:rsidP="007B6048">
      <w:pPr>
        <w:numPr>
          <w:ilvl w:val="0"/>
          <w:numId w:val="130"/>
        </w:numPr>
        <w:jc w:val="both"/>
        <w:rPr>
          <w:rFonts w:ascii="Times New Roman" w:hAnsi="Times New Roman" w:cs="Times New Roman"/>
          <w:lang w:val="ru-RU"/>
        </w:rPr>
      </w:pPr>
      <w:r w:rsidRPr="002C4F6D">
        <w:rPr>
          <w:rFonts w:ascii="Times New Roman" w:hAnsi="Times New Roman" w:cs="Times New Roman"/>
          <w:lang w:val="ru-RU"/>
        </w:rPr>
        <w:t xml:space="preserve">месечна евиденција: </w:t>
      </w:r>
      <w:r w:rsidRPr="002C4F6D">
        <w:rPr>
          <w:rFonts w:ascii="Times New Roman" w:hAnsi="Times New Roman" w:cs="Times New Roman"/>
        </w:rPr>
        <w:t>kWh</w:t>
      </w:r>
      <w:r w:rsidRPr="002C4F6D">
        <w:rPr>
          <w:rFonts w:ascii="Times New Roman" w:hAnsi="Times New Roman" w:cs="Times New Roman"/>
          <w:lang w:val="ru-RU"/>
        </w:rPr>
        <w:t>, МКД, пик-трошоци каде што се применливи;</w:t>
      </w:r>
    </w:p>
    <w:p w14:paraId="6D5D3D31" w14:textId="77777777" w:rsidR="004B7A5F" w:rsidRPr="002C4F6D" w:rsidRDefault="004B7A5F" w:rsidP="007B6048">
      <w:pPr>
        <w:numPr>
          <w:ilvl w:val="0"/>
          <w:numId w:val="130"/>
        </w:numPr>
        <w:jc w:val="both"/>
        <w:rPr>
          <w:rFonts w:ascii="Times New Roman" w:hAnsi="Times New Roman" w:cs="Times New Roman"/>
          <w:lang w:val="ru-RU"/>
        </w:rPr>
      </w:pPr>
      <w:r w:rsidRPr="002C4F6D">
        <w:rPr>
          <w:rFonts w:ascii="Times New Roman" w:hAnsi="Times New Roman" w:cs="Times New Roman"/>
          <w:lang w:val="ru-RU"/>
        </w:rPr>
        <w:t>изработка на базна линија и индикатори (</w:t>
      </w:r>
      <w:r w:rsidRPr="002C4F6D">
        <w:rPr>
          <w:rFonts w:ascii="Times New Roman" w:hAnsi="Times New Roman" w:cs="Times New Roman"/>
        </w:rPr>
        <w:t>kWh</w:t>
      </w:r>
      <w:r w:rsidRPr="002C4F6D">
        <w:rPr>
          <w:rFonts w:ascii="Times New Roman" w:hAnsi="Times New Roman" w:cs="Times New Roman"/>
          <w:lang w:val="ru-RU"/>
        </w:rPr>
        <w:t xml:space="preserve">/м², </w:t>
      </w:r>
      <w:r w:rsidRPr="002C4F6D">
        <w:rPr>
          <w:rFonts w:ascii="Times New Roman" w:hAnsi="Times New Roman" w:cs="Times New Roman"/>
        </w:rPr>
        <w:t>kWh</w:t>
      </w:r>
      <w:r w:rsidRPr="002C4F6D">
        <w:rPr>
          <w:rFonts w:ascii="Times New Roman" w:hAnsi="Times New Roman" w:cs="Times New Roman"/>
          <w:lang w:val="ru-RU"/>
        </w:rPr>
        <w:t xml:space="preserve">/светилка, литри/100 </w:t>
      </w:r>
      <w:r w:rsidRPr="002C4F6D">
        <w:rPr>
          <w:rFonts w:ascii="Times New Roman" w:hAnsi="Times New Roman" w:cs="Times New Roman"/>
        </w:rPr>
        <w:t>km</w:t>
      </w:r>
      <w:r w:rsidRPr="002C4F6D">
        <w:rPr>
          <w:rFonts w:ascii="Times New Roman" w:hAnsi="Times New Roman" w:cs="Times New Roman"/>
          <w:lang w:val="ru-RU"/>
        </w:rPr>
        <w:t>);</w:t>
      </w:r>
    </w:p>
    <w:p w14:paraId="2D017D42" w14:textId="77777777" w:rsidR="004B7A5F" w:rsidRPr="002C4F6D" w:rsidRDefault="004B7A5F" w:rsidP="007B6048">
      <w:pPr>
        <w:numPr>
          <w:ilvl w:val="0"/>
          <w:numId w:val="130"/>
        </w:numPr>
        <w:jc w:val="both"/>
        <w:rPr>
          <w:rFonts w:ascii="Times New Roman" w:hAnsi="Times New Roman" w:cs="Times New Roman"/>
          <w:lang w:val="ru-RU"/>
        </w:rPr>
      </w:pPr>
      <w:r w:rsidRPr="002C4F6D">
        <w:rPr>
          <w:rFonts w:ascii="Times New Roman" w:hAnsi="Times New Roman" w:cs="Times New Roman"/>
          <w:lang w:val="ru-RU"/>
        </w:rPr>
        <w:t>интерни процедури за откривање „аномалии“ (нагли растови на потрошувачка).</w:t>
      </w:r>
      <w:r w:rsidRPr="002C4F6D">
        <w:rPr>
          <w:rFonts w:ascii="Times New Roman" w:hAnsi="Times New Roman" w:cs="Times New Roman"/>
          <w:lang w:val="ru-RU"/>
        </w:rPr>
        <w:br/>
      </w: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непосредни организациски заштеди и подобра контрола.</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100% опфат на мерни места; 12 месечни извештаи; годишен извештај.</w:t>
      </w:r>
    </w:p>
    <w:p w14:paraId="0341C500"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АМ-2: Енергетски прегледи/аудити и подготовка на проектна документација</w:t>
      </w:r>
    </w:p>
    <w:p w14:paraId="4A1DF36D" w14:textId="77777777" w:rsidR="00972AD3"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Подготовка на техничка и финансиска основа за среднорочни инвестиции (обвивка, греење, ОИЕ).</w:t>
      </w:r>
    </w:p>
    <w:p w14:paraId="0D2F4860" w14:textId="7A10753C"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69F84744" w14:textId="77777777" w:rsidR="004B7A5F" w:rsidRPr="002C4F6D" w:rsidRDefault="004B7A5F" w:rsidP="007B6048">
      <w:pPr>
        <w:numPr>
          <w:ilvl w:val="0"/>
          <w:numId w:val="131"/>
        </w:numPr>
        <w:jc w:val="both"/>
        <w:rPr>
          <w:rFonts w:ascii="Times New Roman" w:hAnsi="Times New Roman" w:cs="Times New Roman"/>
          <w:lang w:val="ru-RU"/>
        </w:rPr>
      </w:pPr>
      <w:r w:rsidRPr="002C4F6D">
        <w:rPr>
          <w:rFonts w:ascii="Times New Roman" w:hAnsi="Times New Roman" w:cs="Times New Roman"/>
          <w:lang w:val="ru-RU"/>
        </w:rPr>
        <w:t>избор на 2–4 најголеми потрошувачи (објекти/системи);</w:t>
      </w:r>
    </w:p>
    <w:p w14:paraId="74D2FBF8" w14:textId="77777777" w:rsidR="004B7A5F" w:rsidRPr="002C4F6D" w:rsidRDefault="004B7A5F" w:rsidP="007B6048">
      <w:pPr>
        <w:numPr>
          <w:ilvl w:val="0"/>
          <w:numId w:val="131"/>
        </w:numPr>
        <w:jc w:val="both"/>
        <w:rPr>
          <w:rFonts w:ascii="Times New Roman" w:hAnsi="Times New Roman" w:cs="Times New Roman"/>
          <w:lang w:val="ru-RU"/>
        </w:rPr>
      </w:pPr>
      <w:r w:rsidRPr="002C4F6D">
        <w:rPr>
          <w:rFonts w:ascii="Times New Roman" w:hAnsi="Times New Roman" w:cs="Times New Roman"/>
          <w:lang w:val="ru-RU"/>
        </w:rPr>
        <w:t>енергетски аудит со листа мерки, трошоци, поврат и приоритети;</w:t>
      </w:r>
    </w:p>
    <w:p w14:paraId="5D1948CF" w14:textId="77777777" w:rsidR="004B7A5F" w:rsidRPr="002C4F6D" w:rsidRDefault="004B7A5F" w:rsidP="007B6048">
      <w:pPr>
        <w:numPr>
          <w:ilvl w:val="0"/>
          <w:numId w:val="131"/>
        </w:numPr>
        <w:jc w:val="both"/>
        <w:rPr>
          <w:rFonts w:ascii="Times New Roman" w:hAnsi="Times New Roman" w:cs="Times New Roman"/>
          <w:lang w:val="ru-RU"/>
        </w:rPr>
      </w:pPr>
      <w:r w:rsidRPr="002C4F6D">
        <w:rPr>
          <w:rFonts w:ascii="Times New Roman" w:hAnsi="Times New Roman" w:cs="Times New Roman"/>
          <w:lang w:val="ru-RU"/>
        </w:rPr>
        <w:t>подготовка на предмер-пресметки и технички спецификации;</w:t>
      </w:r>
    </w:p>
    <w:p w14:paraId="2E0B26CF" w14:textId="77777777" w:rsidR="004B7A5F" w:rsidRPr="002C4F6D" w:rsidRDefault="004B7A5F" w:rsidP="007B6048">
      <w:pPr>
        <w:numPr>
          <w:ilvl w:val="0"/>
          <w:numId w:val="131"/>
        </w:numPr>
        <w:jc w:val="both"/>
        <w:rPr>
          <w:rFonts w:ascii="Times New Roman" w:hAnsi="Times New Roman" w:cs="Times New Roman"/>
          <w:lang w:val="ru-RU"/>
        </w:rPr>
      </w:pPr>
      <w:r w:rsidRPr="002C4F6D">
        <w:rPr>
          <w:rFonts w:ascii="Times New Roman" w:hAnsi="Times New Roman" w:cs="Times New Roman"/>
          <w:lang w:val="ru-RU"/>
        </w:rPr>
        <w:t>подготовка на проектни апликации за грантови/кредити.</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завршени аудити; број подготвени проекти; број апликации.</w:t>
      </w:r>
    </w:p>
    <w:p w14:paraId="37C4D75E"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АМ-3: „Зелени“ јавни набавки и технички стандарди</w:t>
      </w:r>
    </w:p>
    <w:p w14:paraId="158704D9" w14:textId="77777777" w:rsidR="004B7A5F" w:rsidRPr="002C4F6D" w:rsidRDefault="004B7A5F" w:rsidP="004B7A5F">
      <w:pPr>
        <w:jc w:val="both"/>
        <w:rPr>
          <w:rFonts w:ascii="Times New Roman" w:hAnsi="Times New Roman" w:cs="Times New Roman"/>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Вградување критериуми за енергетска ефикасност во набавките за опрема и услуги.</w:t>
      </w:r>
      <w:r w:rsidRPr="002C4F6D">
        <w:rPr>
          <w:rFonts w:ascii="Times New Roman" w:hAnsi="Times New Roman" w:cs="Times New Roman"/>
          <w:lang w:val="ru-RU"/>
        </w:rPr>
        <w:br/>
      </w:r>
      <w:r w:rsidRPr="002C4F6D">
        <w:rPr>
          <w:rFonts w:ascii="Times New Roman" w:hAnsi="Times New Roman" w:cs="Times New Roman"/>
          <w:b/>
          <w:bCs/>
        </w:rPr>
        <w:t>Клучни активности:</w:t>
      </w:r>
    </w:p>
    <w:p w14:paraId="77D1A82F" w14:textId="77777777" w:rsidR="004B7A5F" w:rsidRPr="002C4F6D" w:rsidRDefault="004B7A5F" w:rsidP="007B6048">
      <w:pPr>
        <w:numPr>
          <w:ilvl w:val="0"/>
          <w:numId w:val="132"/>
        </w:numPr>
        <w:jc w:val="both"/>
        <w:rPr>
          <w:rFonts w:ascii="Times New Roman" w:hAnsi="Times New Roman" w:cs="Times New Roman"/>
          <w:lang w:val="ru-RU"/>
        </w:rPr>
      </w:pPr>
      <w:r w:rsidRPr="002C4F6D">
        <w:rPr>
          <w:rFonts w:ascii="Times New Roman" w:hAnsi="Times New Roman" w:cs="Times New Roman"/>
          <w:lang w:val="ru-RU"/>
        </w:rPr>
        <w:t>минимални технички барања (</w:t>
      </w:r>
      <w:r w:rsidRPr="002C4F6D">
        <w:rPr>
          <w:rFonts w:ascii="Times New Roman" w:hAnsi="Times New Roman" w:cs="Times New Roman"/>
        </w:rPr>
        <w:t>LED</w:t>
      </w:r>
      <w:r w:rsidRPr="002C4F6D">
        <w:rPr>
          <w:rFonts w:ascii="Times New Roman" w:hAnsi="Times New Roman" w:cs="Times New Roman"/>
          <w:lang w:val="ru-RU"/>
        </w:rPr>
        <w:t xml:space="preserve"> стандарди, гаранции, енергетска класа, животен циклус);</w:t>
      </w:r>
    </w:p>
    <w:p w14:paraId="412E0B7C" w14:textId="77777777" w:rsidR="004B7A5F" w:rsidRPr="002C4F6D" w:rsidRDefault="004B7A5F" w:rsidP="007B6048">
      <w:pPr>
        <w:numPr>
          <w:ilvl w:val="0"/>
          <w:numId w:val="132"/>
        </w:numPr>
        <w:jc w:val="both"/>
        <w:rPr>
          <w:rFonts w:ascii="Times New Roman" w:hAnsi="Times New Roman" w:cs="Times New Roman"/>
          <w:lang w:val="ru-RU"/>
        </w:rPr>
      </w:pPr>
      <w:r w:rsidRPr="002C4F6D">
        <w:rPr>
          <w:rFonts w:ascii="Times New Roman" w:hAnsi="Times New Roman" w:cs="Times New Roman"/>
          <w:lang w:val="ru-RU"/>
        </w:rPr>
        <w:t>процена на трошок во животен циклус (</w:t>
      </w:r>
      <w:r w:rsidRPr="002C4F6D">
        <w:rPr>
          <w:rFonts w:ascii="Times New Roman" w:hAnsi="Times New Roman" w:cs="Times New Roman"/>
        </w:rPr>
        <w:t>LCC</w:t>
      </w:r>
      <w:r w:rsidRPr="002C4F6D">
        <w:rPr>
          <w:rFonts w:ascii="Times New Roman" w:hAnsi="Times New Roman" w:cs="Times New Roman"/>
          <w:lang w:val="ru-RU"/>
        </w:rPr>
        <w:t>) за клучни набавки;</w:t>
      </w:r>
    </w:p>
    <w:p w14:paraId="1E7B69FE" w14:textId="77777777" w:rsidR="004B7A5F" w:rsidRPr="002C4F6D" w:rsidRDefault="004B7A5F" w:rsidP="007B6048">
      <w:pPr>
        <w:numPr>
          <w:ilvl w:val="0"/>
          <w:numId w:val="132"/>
        </w:numPr>
        <w:jc w:val="both"/>
        <w:rPr>
          <w:rFonts w:ascii="Times New Roman" w:hAnsi="Times New Roman" w:cs="Times New Roman"/>
          <w:lang w:val="ru-RU"/>
        </w:rPr>
      </w:pPr>
      <w:r w:rsidRPr="002C4F6D">
        <w:rPr>
          <w:rFonts w:ascii="Times New Roman" w:hAnsi="Times New Roman" w:cs="Times New Roman"/>
          <w:lang w:val="ru-RU"/>
        </w:rPr>
        <w:t xml:space="preserve">стандарди за инсталација и одржување (особено за улично осветлување и </w:t>
      </w:r>
      <w:r w:rsidRPr="002C4F6D">
        <w:rPr>
          <w:rFonts w:ascii="Times New Roman" w:hAnsi="Times New Roman" w:cs="Times New Roman"/>
        </w:rPr>
        <w:t>HVAC</w:t>
      </w:r>
      <w:r w:rsidRPr="002C4F6D">
        <w:rPr>
          <w:rFonts w:ascii="Times New Roman" w:hAnsi="Times New Roman" w:cs="Times New Roman"/>
          <w:lang w:val="ru-RU"/>
        </w:rPr>
        <w:t>).</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набавки со ЕЕ критериуми; намалени дефекти; подобрен квалитет.</w:t>
      </w:r>
    </w:p>
    <w:p w14:paraId="69EDE8CA"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АМ-4: Механизам за следење, верификација и годишно известување</w:t>
      </w:r>
    </w:p>
    <w:p w14:paraId="67086E90" w14:textId="77777777" w:rsidR="004B7A5F" w:rsidRPr="002C4F6D" w:rsidRDefault="004B7A5F" w:rsidP="004B7A5F">
      <w:pPr>
        <w:jc w:val="both"/>
        <w:rPr>
          <w:rFonts w:ascii="Times New Roman" w:hAnsi="Times New Roman" w:cs="Times New Roman"/>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Јасни правила за мерење на резултати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и известување кон Совет/јавност.</w:t>
      </w:r>
      <w:r w:rsidRPr="002C4F6D">
        <w:rPr>
          <w:rFonts w:ascii="Times New Roman" w:hAnsi="Times New Roman" w:cs="Times New Roman"/>
          <w:lang w:val="ru-RU"/>
        </w:rPr>
        <w:br/>
      </w:r>
      <w:r w:rsidRPr="002C4F6D">
        <w:rPr>
          <w:rFonts w:ascii="Times New Roman" w:hAnsi="Times New Roman" w:cs="Times New Roman"/>
          <w:b/>
          <w:bCs/>
        </w:rPr>
        <w:t>Клучни активности:</w:t>
      </w:r>
    </w:p>
    <w:p w14:paraId="49867AB4" w14:textId="77777777" w:rsidR="004B7A5F" w:rsidRPr="002C4F6D" w:rsidRDefault="004B7A5F" w:rsidP="007B6048">
      <w:pPr>
        <w:numPr>
          <w:ilvl w:val="0"/>
          <w:numId w:val="133"/>
        </w:numPr>
        <w:jc w:val="both"/>
        <w:rPr>
          <w:rFonts w:ascii="Times New Roman" w:hAnsi="Times New Roman" w:cs="Times New Roman"/>
          <w:lang w:val="ru-RU"/>
        </w:rPr>
      </w:pPr>
      <w:r w:rsidRPr="002C4F6D">
        <w:rPr>
          <w:rFonts w:ascii="Times New Roman" w:hAnsi="Times New Roman" w:cs="Times New Roman"/>
          <w:lang w:val="ru-RU"/>
        </w:rPr>
        <w:t xml:space="preserve">дефинирање </w:t>
      </w:r>
      <w:r w:rsidRPr="002C4F6D">
        <w:rPr>
          <w:rFonts w:ascii="Times New Roman" w:hAnsi="Times New Roman" w:cs="Times New Roman"/>
        </w:rPr>
        <w:t>KPI</w:t>
      </w:r>
      <w:r w:rsidRPr="002C4F6D">
        <w:rPr>
          <w:rFonts w:ascii="Times New Roman" w:hAnsi="Times New Roman" w:cs="Times New Roman"/>
          <w:lang w:val="ru-RU"/>
        </w:rPr>
        <w:t xml:space="preserve"> по сектор (јавни згради, осветлување, транспорт);</w:t>
      </w:r>
    </w:p>
    <w:p w14:paraId="471E36EA" w14:textId="77777777" w:rsidR="004B7A5F" w:rsidRPr="002C4F6D" w:rsidRDefault="004B7A5F" w:rsidP="007B6048">
      <w:pPr>
        <w:numPr>
          <w:ilvl w:val="0"/>
          <w:numId w:val="133"/>
        </w:numPr>
        <w:jc w:val="both"/>
        <w:rPr>
          <w:rFonts w:ascii="Times New Roman" w:hAnsi="Times New Roman" w:cs="Times New Roman"/>
          <w:lang w:val="ru-RU"/>
        </w:rPr>
      </w:pPr>
      <w:r w:rsidRPr="002C4F6D">
        <w:rPr>
          <w:rFonts w:ascii="Times New Roman" w:hAnsi="Times New Roman" w:cs="Times New Roman"/>
          <w:lang w:val="ru-RU"/>
        </w:rPr>
        <w:t xml:space="preserve">пресметка на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w:t>
      </w:r>
      <w:r w:rsidRPr="002C4F6D">
        <w:rPr>
          <w:rFonts w:ascii="Times New Roman" w:hAnsi="Times New Roman" w:cs="Times New Roman"/>
        </w:rPr>
        <w:t>Scope</w:t>
      </w:r>
      <w:r w:rsidRPr="002C4F6D">
        <w:rPr>
          <w:rFonts w:ascii="Times New Roman" w:hAnsi="Times New Roman" w:cs="Times New Roman"/>
          <w:lang w:val="ru-RU"/>
        </w:rPr>
        <w:t xml:space="preserve"> 1+2 за јавниот сектор);</w:t>
      </w:r>
    </w:p>
    <w:p w14:paraId="6D2D7B95" w14:textId="77777777" w:rsidR="004B7A5F" w:rsidRPr="002C4F6D" w:rsidRDefault="004B7A5F" w:rsidP="007B6048">
      <w:pPr>
        <w:numPr>
          <w:ilvl w:val="0"/>
          <w:numId w:val="133"/>
        </w:numPr>
        <w:jc w:val="both"/>
        <w:rPr>
          <w:rFonts w:ascii="Times New Roman" w:hAnsi="Times New Roman" w:cs="Times New Roman"/>
          <w:lang w:val="ru-RU"/>
        </w:rPr>
      </w:pPr>
      <w:r w:rsidRPr="002C4F6D">
        <w:rPr>
          <w:rFonts w:ascii="Times New Roman" w:hAnsi="Times New Roman" w:cs="Times New Roman"/>
          <w:lang w:val="ru-RU"/>
        </w:rPr>
        <w:t>годишен извештај и презентација на резултати;</w:t>
      </w:r>
    </w:p>
    <w:p w14:paraId="04EAF566" w14:textId="77777777" w:rsidR="004B7A5F" w:rsidRPr="002C4F6D" w:rsidRDefault="004B7A5F" w:rsidP="007B6048">
      <w:pPr>
        <w:numPr>
          <w:ilvl w:val="0"/>
          <w:numId w:val="133"/>
        </w:numPr>
        <w:jc w:val="both"/>
        <w:rPr>
          <w:rFonts w:ascii="Times New Roman" w:hAnsi="Times New Roman" w:cs="Times New Roman"/>
          <w:lang w:val="ru-RU"/>
        </w:rPr>
      </w:pPr>
      <w:r w:rsidRPr="002C4F6D">
        <w:rPr>
          <w:rFonts w:ascii="Times New Roman" w:hAnsi="Times New Roman" w:cs="Times New Roman"/>
          <w:lang w:val="ru-RU"/>
        </w:rPr>
        <w:lastRenderedPageBreak/>
        <w:t>ажурирање на листата приоритети за следната година.</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годишен извештај; проверливи пресметки; ажурирана проектна листа.</w:t>
      </w:r>
    </w:p>
    <w:p w14:paraId="3A14DBD2"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4.1.3 Едукативни и комуникациски мерки и активности</w:t>
      </w:r>
    </w:p>
    <w:p w14:paraId="4D41D870"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ЕД-1: Програма за „енергетски одговорно однесување“ во јавните објекти</w:t>
      </w:r>
    </w:p>
    <w:p w14:paraId="72190FA9" w14:textId="77777777" w:rsidR="004B7A5F" w:rsidRPr="002C4F6D" w:rsidRDefault="004B7A5F" w:rsidP="004B7A5F">
      <w:pPr>
        <w:jc w:val="both"/>
        <w:rPr>
          <w:rFonts w:ascii="Times New Roman" w:hAnsi="Times New Roman" w:cs="Times New Roman"/>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Нискобуџетни мерки со брз ефект преку правила на користење и навики.</w:t>
      </w:r>
      <w:r w:rsidRPr="002C4F6D">
        <w:rPr>
          <w:rFonts w:ascii="Times New Roman" w:hAnsi="Times New Roman" w:cs="Times New Roman"/>
          <w:lang w:val="ru-RU"/>
        </w:rPr>
        <w:br/>
      </w:r>
      <w:r w:rsidRPr="002C4F6D">
        <w:rPr>
          <w:rFonts w:ascii="Times New Roman" w:hAnsi="Times New Roman" w:cs="Times New Roman"/>
          <w:b/>
          <w:bCs/>
        </w:rPr>
        <w:t>Клучни активности:</w:t>
      </w:r>
    </w:p>
    <w:p w14:paraId="467AB178" w14:textId="77777777" w:rsidR="004B7A5F" w:rsidRPr="002C4F6D" w:rsidRDefault="004B7A5F" w:rsidP="007B6048">
      <w:pPr>
        <w:numPr>
          <w:ilvl w:val="0"/>
          <w:numId w:val="134"/>
        </w:numPr>
        <w:jc w:val="both"/>
        <w:rPr>
          <w:rFonts w:ascii="Times New Roman" w:hAnsi="Times New Roman" w:cs="Times New Roman"/>
          <w:lang w:val="ru-RU"/>
        </w:rPr>
      </w:pPr>
      <w:r w:rsidRPr="002C4F6D">
        <w:rPr>
          <w:rFonts w:ascii="Times New Roman" w:hAnsi="Times New Roman" w:cs="Times New Roman"/>
          <w:lang w:val="ru-RU"/>
        </w:rPr>
        <w:t>интерни протоколи: температурни режими, проветрување, исклучување светла/ИТ опрема;</w:t>
      </w:r>
    </w:p>
    <w:p w14:paraId="6BF711CC" w14:textId="77777777" w:rsidR="004B7A5F" w:rsidRPr="002C4F6D" w:rsidRDefault="004B7A5F" w:rsidP="007B6048">
      <w:pPr>
        <w:numPr>
          <w:ilvl w:val="0"/>
          <w:numId w:val="134"/>
        </w:numPr>
        <w:jc w:val="both"/>
        <w:rPr>
          <w:rFonts w:ascii="Times New Roman" w:hAnsi="Times New Roman" w:cs="Times New Roman"/>
          <w:lang w:val="ru-RU"/>
        </w:rPr>
      </w:pPr>
      <w:r w:rsidRPr="002C4F6D">
        <w:rPr>
          <w:rFonts w:ascii="Times New Roman" w:hAnsi="Times New Roman" w:cs="Times New Roman"/>
          <w:lang w:val="ru-RU"/>
        </w:rPr>
        <w:t>означување (постери/упатства) во клучни простории;</w:t>
      </w:r>
    </w:p>
    <w:p w14:paraId="0072AAB6" w14:textId="77777777" w:rsidR="004B7A5F" w:rsidRPr="002C4F6D" w:rsidRDefault="004B7A5F" w:rsidP="007B6048">
      <w:pPr>
        <w:numPr>
          <w:ilvl w:val="0"/>
          <w:numId w:val="134"/>
        </w:numPr>
        <w:jc w:val="both"/>
        <w:rPr>
          <w:rFonts w:ascii="Times New Roman" w:hAnsi="Times New Roman" w:cs="Times New Roman"/>
          <w:lang w:val="ru-RU"/>
        </w:rPr>
      </w:pPr>
      <w:r w:rsidRPr="002C4F6D">
        <w:rPr>
          <w:rFonts w:ascii="Times New Roman" w:hAnsi="Times New Roman" w:cs="Times New Roman"/>
          <w:lang w:val="ru-RU"/>
        </w:rPr>
        <w:t>кратки обуки за домари и одговорни лица;</w:t>
      </w:r>
    </w:p>
    <w:p w14:paraId="4A0BB54C" w14:textId="77777777" w:rsidR="004B7A5F" w:rsidRPr="002C4F6D" w:rsidRDefault="004B7A5F" w:rsidP="007B6048">
      <w:pPr>
        <w:numPr>
          <w:ilvl w:val="0"/>
          <w:numId w:val="134"/>
        </w:numPr>
        <w:jc w:val="both"/>
        <w:rPr>
          <w:rFonts w:ascii="Times New Roman" w:hAnsi="Times New Roman" w:cs="Times New Roman"/>
          <w:lang w:val="ru-RU"/>
        </w:rPr>
      </w:pPr>
      <w:r w:rsidRPr="002C4F6D">
        <w:rPr>
          <w:rFonts w:ascii="Times New Roman" w:hAnsi="Times New Roman" w:cs="Times New Roman"/>
          <w:lang w:val="ru-RU"/>
        </w:rPr>
        <w:t>„енергетски патроли“/контролни листи (месечно).</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обуки; усвоени протоколи; проценета заштеда преку намалени аномалии.</w:t>
      </w:r>
    </w:p>
    <w:p w14:paraId="61D75BDD"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ЕД-2: Информативна кампања за граѓани, земјоделци и бизнис за ЕЕ и ОИЕ</w:t>
      </w:r>
    </w:p>
    <w:p w14:paraId="7D5B9CB5" w14:textId="77777777" w:rsidR="00972AD3"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Општината како фасилитатор за приватни инвестиции во изолација, ефикасни уреди и фотоволтаици.</w:t>
      </w:r>
    </w:p>
    <w:p w14:paraId="1DEC20C1" w14:textId="3E97C849"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06B13C12" w14:textId="77777777" w:rsidR="004B7A5F" w:rsidRPr="002C4F6D" w:rsidRDefault="004B7A5F" w:rsidP="007B6048">
      <w:pPr>
        <w:numPr>
          <w:ilvl w:val="0"/>
          <w:numId w:val="135"/>
        </w:numPr>
        <w:jc w:val="both"/>
        <w:rPr>
          <w:rFonts w:ascii="Times New Roman" w:hAnsi="Times New Roman" w:cs="Times New Roman"/>
          <w:lang w:val="ru-RU"/>
        </w:rPr>
      </w:pPr>
      <w:r w:rsidRPr="002C4F6D">
        <w:rPr>
          <w:rFonts w:ascii="Times New Roman" w:hAnsi="Times New Roman" w:cs="Times New Roman"/>
          <w:lang w:val="ru-RU"/>
        </w:rPr>
        <w:t>инфо-средби (најмалку 2 во 2026) за можности, постапки и бенефити;</w:t>
      </w:r>
    </w:p>
    <w:p w14:paraId="585A3B9B" w14:textId="77777777" w:rsidR="004B7A5F" w:rsidRPr="002C4F6D" w:rsidRDefault="004B7A5F" w:rsidP="007B6048">
      <w:pPr>
        <w:numPr>
          <w:ilvl w:val="0"/>
          <w:numId w:val="135"/>
        </w:numPr>
        <w:jc w:val="both"/>
        <w:rPr>
          <w:rFonts w:ascii="Times New Roman" w:hAnsi="Times New Roman" w:cs="Times New Roman"/>
          <w:lang w:val="ru-RU"/>
        </w:rPr>
      </w:pPr>
      <w:r w:rsidRPr="002C4F6D">
        <w:rPr>
          <w:rFonts w:ascii="Times New Roman" w:hAnsi="Times New Roman" w:cs="Times New Roman"/>
          <w:lang w:val="ru-RU"/>
        </w:rPr>
        <w:t xml:space="preserve">краток „водич“ (печатен/онлајн) за чекори за </w:t>
      </w:r>
      <w:r w:rsidRPr="002C4F6D">
        <w:rPr>
          <w:rFonts w:ascii="Times New Roman" w:hAnsi="Times New Roman" w:cs="Times New Roman"/>
        </w:rPr>
        <w:t>PV</w:t>
      </w:r>
      <w:r w:rsidRPr="002C4F6D">
        <w:rPr>
          <w:rFonts w:ascii="Times New Roman" w:hAnsi="Times New Roman" w:cs="Times New Roman"/>
          <w:lang w:val="ru-RU"/>
        </w:rPr>
        <w:t>/соларни колектори и ЕЕ мерки;</w:t>
      </w:r>
    </w:p>
    <w:p w14:paraId="18AD8493" w14:textId="77777777" w:rsidR="004B7A5F" w:rsidRPr="002C4F6D" w:rsidRDefault="004B7A5F" w:rsidP="007B6048">
      <w:pPr>
        <w:numPr>
          <w:ilvl w:val="0"/>
          <w:numId w:val="135"/>
        </w:numPr>
        <w:jc w:val="both"/>
        <w:rPr>
          <w:rFonts w:ascii="Times New Roman" w:hAnsi="Times New Roman" w:cs="Times New Roman"/>
          <w:lang w:val="ru-RU"/>
        </w:rPr>
      </w:pPr>
      <w:r w:rsidRPr="002C4F6D">
        <w:rPr>
          <w:rFonts w:ascii="Times New Roman" w:hAnsi="Times New Roman" w:cs="Times New Roman"/>
          <w:lang w:val="ru-RU"/>
        </w:rPr>
        <w:t>советодавна контакт-точка во општина (термин/денови);</w:t>
      </w:r>
    </w:p>
    <w:p w14:paraId="53C3B805" w14:textId="77777777" w:rsidR="004B7A5F" w:rsidRPr="002C4F6D" w:rsidRDefault="004B7A5F" w:rsidP="007B6048">
      <w:pPr>
        <w:numPr>
          <w:ilvl w:val="0"/>
          <w:numId w:val="135"/>
        </w:numPr>
        <w:jc w:val="both"/>
        <w:rPr>
          <w:rFonts w:ascii="Times New Roman" w:hAnsi="Times New Roman" w:cs="Times New Roman"/>
          <w:lang w:val="ru-RU"/>
        </w:rPr>
      </w:pPr>
      <w:r w:rsidRPr="002C4F6D">
        <w:rPr>
          <w:rFonts w:ascii="Times New Roman" w:hAnsi="Times New Roman" w:cs="Times New Roman"/>
          <w:lang w:val="ru-RU"/>
        </w:rPr>
        <w:t>промоција на добри примери (локални успешни инсталации).</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учесници/советувања; број барања/иницијативи; индикативен раст на приватни инвестиции.</w:t>
      </w:r>
    </w:p>
    <w:p w14:paraId="7F026F31"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4.1.4 Финансиски мерки и активности (механизми за обезбедување средства)</w:t>
      </w:r>
    </w:p>
    <w:p w14:paraId="1B70A6BC"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ФН-1: Годишна инвестициона програма и буџетска линија за енергија (ЕЕ/ОИЕ)</w:t>
      </w:r>
    </w:p>
    <w:p w14:paraId="4BB93E8E" w14:textId="77777777" w:rsidR="004B7A5F" w:rsidRPr="002C4F6D" w:rsidRDefault="004B7A5F" w:rsidP="004B7A5F">
      <w:pPr>
        <w:jc w:val="both"/>
        <w:rPr>
          <w:rFonts w:ascii="Times New Roman" w:hAnsi="Times New Roman" w:cs="Times New Roman"/>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Планирање средства за 2026 со јасни приоритети (брзи мерки + проектна подготовка).</w:t>
      </w:r>
      <w:r w:rsidRPr="002C4F6D">
        <w:rPr>
          <w:rFonts w:ascii="Times New Roman" w:hAnsi="Times New Roman" w:cs="Times New Roman"/>
          <w:lang w:val="ru-RU"/>
        </w:rPr>
        <w:br/>
      </w:r>
      <w:r w:rsidRPr="002C4F6D">
        <w:rPr>
          <w:rFonts w:ascii="Times New Roman" w:hAnsi="Times New Roman" w:cs="Times New Roman"/>
          <w:b/>
          <w:bCs/>
        </w:rPr>
        <w:t>Клучни активности:</w:t>
      </w:r>
    </w:p>
    <w:p w14:paraId="1CA1B9A3" w14:textId="77777777" w:rsidR="004B7A5F" w:rsidRPr="002C4F6D" w:rsidRDefault="004B7A5F" w:rsidP="007B6048">
      <w:pPr>
        <w:numPr>
          <w:ilvl w:val="0"/>
          <w:numId w:val="136"/>
        </w:numPr>
        <w:jc w:val="both"/>
        <w:rPr>
          <w:rFonts w:ascii="Times New Roman" w:hAnsi="Times New Roman" w:cs="Times New Roman"/>
          <w:lang w:val="ru-RU"/>
        </w:rPr>
      </w:pPr>
      <w:r w:rsidRPr="002C4F6D">
        <w:rPr>
          <w:rFonts w:ascii="Times New Roman" w:hAnsi="Times New Roman" w:cs="Times New Roman"/>
          <w:lang w:val="ru-RU"/>
        </w:rPr>
        <w:t>дефинирање годишен буџет за ЕЕ/ОИЕ и одржување;</w:t>
      </w:r>
    </w:p>
    <w:p w14:paraId="035B52D9" w14:textId="77777777" w:rsidR="004B7A5F" w:rsidRPr="002C4F6D" w:rsidRDefault="004B7A5F" w:rsidP="007B6048">
      <w:pPr>
        <w:numPr>
          <w:ilvl w:val="0"/>
          <w:numId w:val="136"/>
        </w:numPr>
        <w:jc w:val="both"/>
        <w:rPr>
          <w:rFonts w:ascii="Times New Roman" w:hAnsi="Times New Roman" w:cs="Times New Roman"/>
          <w:lang w:val="ru-RU"/>
        </w:rPr>
      </w:pPr>
      <w:r w:rsidRPr="002C4F6D">
        <w:rPr>
          <w:rFonts w:ascii="Times New Roman" w:hAnsi="Times New Roman" w:cs="Times New Roman"/>
          <w:lang w:val="ru-RU"/>
        </w:rPr>
        <w:t>рангирање проекти по ефект (</w:t>
      </w:r>
      <w:r w:rsidRPr="002C4F6D">
        <w:rPr>
          <w:rFonts w:ascii="Times New Roman" w:hAnsi="Times New Roman" w:cs="Times New Roman"/>
        </w:rPr>
        <w:t>kWh</w:t>
      </w:r>
      <w:r w:rsidRPr="002C4F6D">
        <w:rPr>
          <w:rFonts w:ascii="Times New Roman" w:hAnsi="Times New Roman" w:cs="Times New Roman"/>
          <w:lang w:val="ru-RU"/>
        </w:rPr>
        <w:t>/МКД/</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и изводливост;</w:t>
      </w:r>
    </w:p>
    <w:p w14:paraId="6185FDE3" w14:textId="77777777" w:rsidR="004B7A5F" w:rsidRPr="002C4F6D" w:rsidRDefault="004B7A5F" w:rsidP="007B6048">
      <w:pPr>
        <w:numPr>
          <w:ilvl w:val="0"/>
          <w:numId w:val="136"/>
        </w:numPr>
        <w:jc w:val="both"/>
        <w:rPr>
          <w:rFonts w:ascii="Times New Roman" w:hAnsi="Times New Roman" w:cs="Times New Roman"/>
          <w:lang w:val="ru-RU"/>
        </w:rPr>
      </w:pPr>
      <w:r w:rsidRPr="002C4F6D">
        <w:rPr>
          <w:rFonts w:ascii="Times New Roman" w:hAnsi="Times New Roman" w:cs="Times New Roman"/>
          <w:lang w:val="ru-RU"/>
        </w:rPr>
        <w:lastRenderedPageBreak/>
        <w:t>обезбедување кофинансирање за апликации.</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усвоена програма; реализиран буџет; број финансирани интервенции.</w:t>
      </w:r>
    </w:p>
    <w:p w14:paraId="3177485A"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ФН-2: Аплицирање и привлекување надворешни извори на финансирање</w:t>
      </w:r>
    </w:p>
    <w:p w14:paraId="470BD2EB" w14:textId="77777777" w:rsidR="00141C16"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Подготовка и аплицирање за грантови/програми (национални и меѓународни) за јавни објекти, осветлување и ОИЕ.</w:t>
      </w:r>
    </w:p>
    <w:p w14:paraId="481F8354" w14:textId="2BA7531F"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7BFE1729" w14:textId="77777777" w:rsidR="004B7A5F" w:rsidRPr="002C4F6D" w:rsidRDefault="004B7A5F" w:rsidP="007B6048">
      <w:pPr>
        <w:numPr>
          <w:ilvl w:val="0"/>
          <w:numId w:val="137"/>
        </w:numPr>
        <w:jc w:val="both"/>
        <w:rPr>
          <w:rFonts w:ascii="Times New Roman" w:hAnsi="Times New Roman" w:cs="Times New Roman"/>
          <w:lang w:val="ru-RU"/>
        </w:rPr>
      </w:pPr>
      <w:r w:rsidRPr="002C4F6D">
        <w:rPr>
          <w:rFonts w:ascii="Times New Roman" w:hAnsi="Times New Roman" w:cs="Times New Roman"/>
          <w:lang w:val="ru-RU"/>
        </w:rPr>
        <w:t>годишен календар на повици и програми;</w:t>
      </w:r>
    </w:p>
    <w:p w14:paraId="5DCB8471" w14:textId="77777777" w:rsidR="004B7A5F" w:rsidRPr="002C4F6D" w:rsidRDefault="004B7A5F" w:rsidP="007B6048">
      <w:pPr>
        <w:numPr>
          <w:ilvl w:val="0"/>
          <w:numId w:val="137"/>
        </w:numPr>
        <w:jc w:val="both"/>
        <w:rPr>
          <w:rFonts w:ascii="Times New Roman" w:hAnsi="Times New Roman" w:cs="Times New Roman"/>
          <w:lang w:val="ru-RU"/>
        </w:rPr>
      </w:pPr>
      <w:r w:rsidRPr="002C4F6D">
        <w:rPr>
          <w:rFonts w:ascii="Times New Roman" w:hAnsi="Times New Roman" w:cs="Times New Roman"/>
          <w:lang w:val="ru-RU"/>
        </w:rPr>
        <w:t>подготовка на проектни апликации (со аудити, предмери, технички проекти);</w:t>
      </w:r>
    </w:p>
    <w:p w14:paraId="63A4C953" w14:textId="77777777" w:rsidR="004B7A5F" w:rsidRPr="002C4F6D" w:rsidRDefault="004B7A5F" w:rsidP="007B6048">
      <w:pPr>
        <w:numPr>
          <w:ilvl w:val="0"/>
          <w:numId w:val="137"/>
        </w:numPr>
        <w:jc w:val="both"/>
        <w:rPr>
          <w:rFonts w:ascii="Times New Roman" w:hAnsi="Times New Roman" w:cs="Times New Roman"/>
          <w:lang w:val="ru-RU"/>
        </w:rPr>
      </w:pPr>
      <w:r w:rsidRPr="002C4F6D">
        <w:rPr>
          <w:rFonts w:ascii="Times New Roman" w:hAnsi="Times New Roman" w:cs="Times New Roman"/>
          <w:lang w:val="ru-RU"/>
        </w:rPr>
        <w:t>договарање кофинансирање и управување со проектот.</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апликации; одобрени средства; договори.</w:t>
      </w:r>
    </w:p>
    <w:p w14:paraId="1565D9BE"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 xml:space="preserve">ФН-3: Разгледување </w:t>
      </w:r>
      <w:r w:rsidRPr="002C4F6D">
        <w:rPr>
          <w:rFonts w:ascii="Times New Roman" w:hAnsi="Times New Roman" w:cs="Times New Roman"/>
          <w:b/>
          <w:bCs/>
        </w:rPr>
        <w:t>ESCO</w:t>
      </w:r>
      <w:r w:rsidRPr="002C4F6D">
        <w:rPr>
          <w:rFonts w:ascii="Times New Roman" w:hAnsi="Times New Roman" w:cs="Times New Roman"/>
          <w:b/>
          <w:bCs/>
          <w:lang w:val="ru-RU"/>
        </w:rPr>
        <w:t>/ЈПП модели (каде е оправдано), особено за улично осветлување</w:t>
      </w:r>
    </w:p>
    <w:p w14:paraId="40275C15" w14:textId="77777777" w:rsidR="00141C16"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Модел каде инвестицијата се отплаќа од постигнатите заштеди, со јасни гаранции и мерење/верификација.</w:t>
      </w:r>
    </w:p>
    <w:p w14:paraId="7F5F0DB5" w14:textId="41045DC2"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7C9DE817" w14:textId="77777777" w:rsidR="004B7A5F" w:rsidRPr="002C4F6D" w:rsidRDefault="004B7A5F" w:rsidP="007B6048">
      <w:pPr>
        <w:numPr>
          <w:ilvl w:val="0"/>
          <w:numId w:val="138"/>
        </w:numPr>
        <w:jc w:val="both"/>
        <w:rPr>
          <w:rFonts w:ascii="Times New Roman" w:hAnsi="Times New Roman" w:cs="Times New Roman"/>
          <w:lang w:val="ru-RU"/>
        </w:rPr>
      </w:pPr>
      <w:r w:rsidRPr="002C4F6D">
        <w:rPr>
          <w:rFonts w:ascii="Times New Roman" w:hAnsi="Times New Roman" w:cs="Times New Roman"/>
          <w:lang w:val="ru-RU"/>
        </w:rPr>
        <w:t xml:space="preserve">прет-физибилити анализа за </w:t>
      </w:r>
      <w:r w:rsidRPr="002C4F6D">
        <w:rPr>
          <w:rFonts w:ascii="Times New Roman" w:hAnsi="Times New Roman" w:cs="Times New Roman"/>
        </w:rPr>
        <w:t>ESCO</w:t>
      </w:r>
      <w:r w:rsidRPr="002C4F6D">
        <w:rPr>
          <w:rFonts w:ascii="Times New Roman" w:hAnsi="Times New Roman" w:cs="Times New Roman"/>
          <w:lang w:val="ru-RU"/>
        </w:rPr>
        <w:t xml:space="preserve"> (опфат, ризици, правна рамка, </w:t>
      </w:r>
      <w:r w:rsidRPr="002C4F6D">
        <w:rPr>
          <w:rFonts w:ascii="Times New Roman" w:hAnsi="Times New Roman" w:cs="Times New Roman"/>
        </w:rPr>
        <w:t>M</w:t>
      </w:r>
      <w:r w:rsidRPr="002C4F6D">
        <w:rPr>
          <w:rFonts w:ascii="Times New Roman" w:hAnsi="Times New Roman" w:cs="Times New Roman"/>
          <w:lang w:val="ru-RU"/>
        </w:rPr>
        <w:t>&amp;</w:t>
      </w:r>
      <w:r w:rsidRPr="002C4F6D">
        <w:rPr>
          <w:rFonts w:ascii="Times New Roman" w:hAnsi="Times New Roman" w:cs="Times New Roman"/>
        </w:rPr>
        <w:t>V</w:t>
      </w:r>
      <w:r w:rsidRPr="002C4F6D">
        <w:rPr>
          <w:rFonts w:ascii="Times New Roman" w:hAnsi="Times New Roman" w:cs="Times New Roman"/>
          <w:lang w:val="ru-RU"/>
        </w:rPr>
        <w:t>);</w:t>
      </w:r>
    </w:p>
    <w:p w14:paraId="50DDA6A0" w14:textId="77777777" w:rsidR="004B7A5F" w:rsidRPr="002C4F6D" w:rsidRDefault="004B7A5F" w:rsidP="007B6048">
      <w:pPr>
        <w:numPr>
          <w:ilvl w:val="0"/>
          <w:numId w:val="138"/>
        </w:numPr>
        <w:jc w:val="both"/>
        <w:rPr>
          <w:rFonts w:ascii="Times New Roman" w:hAnsi="Times New Roman" w:cs="Times New Roman"/>
          <w:lang w:val="ru-RU"/>
        </w:rPr>
      </w:pPr>
      <w:r w:rsidRPr="002C4F6D">
        <w:rPr>
          <w:rFonts w:ascii="Times New Roman" w:hAnsi="Times New Roman" w:cs="Times New Roman"/>
          <w:lang w:val="ru-RU"/>
        </w:rPr>
        <w:t xml:space="preserve">подготовка тендерска документација со </w:t>
      </w:r>
      <w:r w:rsidRPr="002C4F6D">
        <w:rPr>
          <w:rFonts w:ascii="Times New Roman" w:hAnsi="Times New Roman" w:cs="Times New Roman"/>
        </w:rPr>
        <w:t>KPI</w:t>
      </w:r>
      <w:r w:rsidRPr="002C4F6D">
        <w:rPr>
          <w:rFonts w:ascii="Times New Roman" w:hAnsi="Times New Roman" w:cs="Times New Roman"/>
          <w:lang w:val="ru-RU"/>
        </w:rPr>
        <w:t xml:space="preserve"> и услови за гаранции;</w:t>
      </w:r>
    </w:p>
    <w:p w14:paraId="57D6D41A" w14:textId="77777777" w:rsidR="00141C16" w:rsidRPr="002C4F6D" w:rsidRDefault="004B7A5F" w:rsidP="007B6048">
      <w:pPr>
        <w:numPr>
          <w:ilvl w:val="0"/>
          <w:numId w:val="138"/>
        </w:numPr>
        <w:jc w:val="both"/>
        <w:rPr>
          <w:rFonts w:ascii="Times New Roman" w:hAnsi="Times New Roman" w:cs="Times New Roman"/>
          <w:lang w:val="ru-RU"/>
        </w:rPr>
      </w:pPr>
      <w:r w:rsidRPr="002C4F6D">
        <w:rPr>
          <w:rFonts w:ascii="Times New Roman" w:hAnsi="Times New Roman" w:cs="Times New Roman"/>
          <w:lang w:val="ru-RU"/>
        </w:rPr>
        <w:t>договор за одржување и контрола на квалитет.</w:t>
      </w:r>
    </w:p>
    <w:p w14:paraId="624E3418" w14:textId="6793BFD6" w:rsidR="004B7A5F" w:rsidRPr="002C4F6D" w:rsidRDefault="004B7A5F" w:rsidP="00141C16">
      <w:pPr>
        <w:ind w:left="720"/>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изработена анализа; донесена одлука за модел; реализиран договор (ако е применливо).</w:t>
      </w:r>
    </w:p>
    <w:p w14:paraId="1D19AC5A"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ФН-4: Принцип „заштедите се реинвестираат“</w:t>
      </w:r>
    </w:p>
    <w:p w14:paraId="0FD5BF39" w14:textId="77777777" w:rsidR="00141C16"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Дел од остварените годишни заштеди (МКД) од ЕЕ мерки да се насочуваат во нови мерки и одржување.</w:t>
      </w:r>
    </w:p>
    <w:p w14:paraId="7CF5AE91" w14:textId="1615AAB4"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t>Клучни активности:</w:t>
      </w:r>
    </w:p>
    <w:p w14:paraId="7836E184" w14:textId="77777777" w:rsidR="004B7A5F" w:rsidRPr="002C4F6D" w:rsidRDefault="004B7A5F" w:rsidP="007B6048">
      <w:pPr>
        <w:numPr>
          <w:ilvl w:val="0"/>
          <w:numId w:val="139"/>
        </w:numPr>
        <w:jc w:val="both"/>
        <w:rPr>
          <w:rFonts w:ascii="Times New Roman" w:hAnsi="Times New Roman" w:cs="Times New Roman"/>
          <w:lang w:val="ru-RU"/>
        </w:rPr>
      </w:pPr>
      <w:r w:rsidRPr="002C4F6D">
        <w:rPr>
          <w:rFonts w:ascii="Times New Roman" w:hAnsi="Times New Roman" w:cs="Times New Roman"/>
          <w:lang w:val="ru-RU"/>
        </w:rPr>
        <w:t>евиденција на заштеди по мерка/објект;</w:t>
      </w:r>
    </w:p>
    <w:p w14:paraId="6C767412" w14:textId="77777777" w:rsidR="004B7A5F" w:rsidRPr="002C4F6D" w:rsidRDefault="004B7A5F" w:rsidP="007B6048">
      <w:pPr>
        <w:numPr>
          <w:ilvl w:val="0"/>
          <w:numId w:val="139"/>
        </w:numPr>
        <w:jc w:val="both"/>
        <w:rPr>
          <w:rFonts w:ascii="Times New Roman" w:hAnsi="Times New Roman" w:cs="Times New Roman"/>
          <w:lang w:val="ru-RU"/>
        </w:rPr>
      </w:pPr>
      <w:r w:rsidRPr="002C4F6D">
        <w:rPr>
          <w:rFonts w:ascii="Times New Roman" w:hAnsi="Times New Roman" w:cs="Times New Roman"/>
          <w:lang w:val="ru-RU"/>
        </w:rPr>
        <w:t>предлог-одлука за процент/износ што се реинвестира;</w:t>
      </w:r>
    </w:p>
    <w:p w14:paraId="174FBEC4" w14:textId="77777777" w:rsidR="004B7A5F" w:rsidRPr="002C4F6D" w:rsidRDefault="004B7A5F" w:rsidP="007B6048">
      <w:pPr>
        <w:numPr>
          <w:ilvl w:val="0"/>
          <w:numId w:val="139"/>
        </w:numPr>
        <w:jc w:val="both"/>
        <w:rPr>
          <w:rFonts w:ascii="Times New Roman" w:hAnsi="Times New Roman" w:cs="Times New Roman"/>
          <w:lang w:val="ru-RU"/>
        </w:rPr>
      </w:pPr>
      <w:r w:rsidRPr="002C4F6D">
        <w:rPr>
          <w:rFonts w:ascii="Times New Roman" w:hAnsi="Times New Roman" w:cs="Times New Roman"/>
          <w:lang w:val="ru-RU"/>
        </w:rPr>
        <w:t>годишна листа на мерки финансирани од заштеди.</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евидентирани заштеди; износ реинвестиран; број нови мерки.</w:t>
      </w:r>
    </w:p>
    <w:p w14:paraId="2ACEF0EA" w14:textId="77777777"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ФН-5: Поддршка за приватни инвестиции (нефинансиска + посредна финансиска)</w:t>
      </w:r>
    </w:p>
    <w:p w14:paraId="06CF55E5" w14:textId="77777777" w:rsidR="00141C16" w:rsidRPr="002C4F6D" w:rsidRDefault="004B7A5F" w:rsidP="004B7A5F">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Општината директно не мора да субвенционира, но може да помогне преку олеснување, информации и партнерства.</w:t>
      </w:r>
    </w:p>
    <w:p w14:paraId="5FFD0651" w14:textId="5B1EE345" w:rsidR="004B7A5F" w:rsidRPr="002C4F6D" w:rsidRDefault="004B7A5F" w:rsidP="004B7A5F">
      <w:pPr>
        <w:jc w:val="both"/>
        <w:rPr>
          <w:rFonts w:ascii="Times New Roman" w:hAnsi="Times New Roman" w:cs="Times New Roman"/>
        </w:rPr>
      </w:pPr>
      <w:r w:rsidRPr="002C4F6D">
        <w:rPr>
          <w:rFonts w:ascii="Times New Roman" w:hAnsi="Times New Roman" w:cs="Times New Roman"/>
          <w:b/>
          <w:bCs/>
        </w:rPr>
        <w:lastRenderedPageBreak/>
        <w:t>Клучни активности:</w:t>
      </w:r>
    </w:p>
    <w:p w14:paraId="08E82BF1" w14:textId="77777777" w:rsidR="004B7A5F" w:rsidRPr="002C4F6D" w:rsidRDefault="004B7A5F" w:rsidP="007B6048">
      <w:pPr>
        <w:numPr>
          <w:ilvl w:val="0"/>
          <w:numId w:val="140"/>
        </w:numPr>
        <w:jc w:val="both"/>
        <w:rPr>
          <w:rFonts w:ascii="Times New Roman" w:hAnsi="Times New Roman" w:cs="Times New Roman"/>
          <w:lang w:val="ru-RU"/>
        </w:rPr>
      </w:pPr>
      <w:r w:rsidRPr="002C4F6D">
        <w:rPr>
          <w:rFonts w:ascii="Times New Roman" w:hAnsi="Times New Roman" w:cs="Times New Roman"/>
          <w:lang w:val="ru-RU"/>
        </w:rPr>
        <w:t>„пакет информации“ за домаќинства/бизнис: бенефити, чекори, услови за приклучок;</w:t>
      </w:r>
    </w:p>
    <w:p w14:paraId="4DEA8036" w14:textId="77777777" w:rsidR="004B7A5F" w:rsidRPr="002C4F6D" w:rsidRDefault="004B7A5F" w:rsidP="007B6048">
      <w:pPr>
        <w:numPr>
          <w:ilvl w:val="0"/>
          <w:numId w:val="140"/>
        </w:numPr>
        <w:jc w:val="both"/>
        <w:rPr>
          <w:rFonts w:ascii="Times New Roman" w:hAnsi="Times New Roman" w:cs="Times New Roman"/>
          <w:lang w:val="ru-RU"/>
        </w:rPr>
      </w:pPr>
      <w:r w:rsidRPr="002C4F6D">
        <w:rPr>
          <w:rFonts w:ascii="Times New Roman" w:hAnsi="Times New Roman" w:cs="Times New Roman"/>
          <w:lang w:val="ru-RU"/>
        </w:rPr>
        <w:t>посредување за групни презентации со банки/инсталатери (без фаворизирање);</w:t>
      </w:r>
    </w:p>
    <w:p w14:paraId="38457248" w14:textId="77777777" w:rsidR="004B7A5F" w:rsidRPr="002C4F6D" w:rsidRDefault="004B7A5F" w:rsidP="007B6048">
      <w:pPr>
        <w:numPr>
          <w:ilvl w:val="0"/>
          <w:numId w:val="140"/>
        </w:numPr>
        <w:jc w:val="both"/>
        <w:rPr>
          <w:rFonts w:ascii="Times New Roman" w:hAnsi="Times New Roman" w:cs="Times New Roman"/>
        </w:rPr>
      </w:pPr>
      <w:r w:rsidRPr="002C4F6D">
        <w:rPr>
          <w:rFonts w:ascii="Times New Roman" w:hAnsi="Times New Roman" w:cs="Times New Roman"/>
          <w:lang w:val="ru-RU"/>
        </w:rPr>
        <w:t>разгледување можности за локални повици/мини-грантови ако се обезбеди донатор.</w:t>
      </w:r>
      <w:r w:rsidRPr="002C4F6D">
        <w:rPr>
          <w:rFonts w:ascii="Times New Roman" w:hAnsi="Times New Roman" w:cs="Times New Roman"/>
          <w:lang w:val="ru-RU"/>
        </w:rPr>
        <w:br/>
      </w:r>
      <w:r w:rsidRPr="002C4F6D">
        <w:rPr>
          <w:rFonts w:ascii="Times New Roman" w:hAnsi="Times New Roman" w:cs="Times New Roman"/>
          <w:b/>
          <w:bCs/>
        </w:rPr>
        <w:t>Индикатори:</w:t>
      </w:r>
      <w:r w:rsidRPr="002C4F6D">
        <w:rPr>
          <w:rFonts w:ascii="Times New Roman" w:hAnsi="Times New Roman" w:cs="Times New Roman"/>
        </w:rPr>
        <w:t xml:space="preserve"> број приватни корисници опфатени; број иницирани инвестиции (индикативно).</w:t>
      </w:r>
    </w:p>
    <w:p w14:paraId="3FD1B793" w14:textId="77777777" w:rsidR="00525CB9" w:rsidRPr="002C4F6D" w:rsidRDefault="00525CB9" w:rsidP="004B7A5F">
      <w:pPr>
        <w:jc w:val="both"/>
        <w:rPr>
          <w:rFonts w:ascii="Times New Roman" w:hAnsi="Times New Roman" w:cs="Times New Roman"/>
          <w:b/>
          <w:bCs/>
          <w:lang w:val="ru-RU"/>
        </w:rPr>
      </w:pPr>
    </w:p>
    <w:p w14:paraId="1E66F720" w14:textId="77777777" w:rsidR="00525CB9" w:rsidRPr="002C4F6D" w:rsidRDefault="00525CB9" w:rsidP="004B7A5F">
      <w:pPr>
        <w:jc w:val="both"/>
        <w:rPr>
          <w:rFonts w:ascii="Times New Roman" w:hAnsi="Times New Roman" w:cs="Times New Roman"/>
          <w:b/>
          <w:bCs/>
          <w:lang w:val="ru-RU"/>
        </w:rPr>
      </w:pPr>
    </w:p>
    <w:p w14:paraId="756F8F88" w14:textId="6B7C6621" w:rsidR="004B7A5F" w:rsidRPr="002C4F6D" w:rsidRDefault="004B7A5F" w:rsidP="004B7A5F">
      <w:pPr>
        <w:jc w:val="both"/>
        <w:rPr>
          <w:rFonts w:ascii="Times New Roman" w:hAnsi="Times New Roman" w:cs="Times New Roman"/>
          <w:b/>
          <w:bCs/>
          <w:lang w:val="ru-RU"/>
        </w:rPr>
      </w:pPr>
      <w:r w:rsidRPr="002C4F6D">
        <w:rPr>
          <w:rFonts w:ascii="Times New Roman" w:hAnsi="Times New Roman" w:cs="Times New Roman"/>
          <w:b/>
          <w:bCs/>
          <w:lang w:val="ru-RU"/>
        </w:rPr>
        <w:t>4.1.5 Резиме: предложени мерки по тип и очекуван резултат (2026)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6"/>
        <w:gridCol w:w="2065"/>
        <w:gridCol w:w="2443"/>
        <w:gridCol w:w="2542"/>
      </w:tblGrid>
      <w:tr w:rsidR="004B7A5F" w:rsidRPr="002C4F6D" w14:paraId="1A1E555D" w14:textId="77777777" w:rsidTr="00525CB9">
        <w:trPr>
          <w:tblHeader/>
          <w:tblCellSpacing w:w="15" w:type="dxa"/>
        </w:trPr>
        <w:tc>
          <w:tcPr>
            <w:tcW w:w="0" w:type="auto"/>
            <w:vAlign w:val="center"/>
            <w:hideMark/>
          </w:tcPr>
          <w:p w14:paraId="53E24D1D" w14:textId="77777777" w:rsidR="004B7A5F" w:rsidRPr="002C4F6D" w:rsidRDefault="004B7A5F" w:rsidP="004B7A5F">
            <w:pPr>
              <w:jc w:val="both"/>
              <w:rPr>
                <w:rFonts w:ascii="Times New Roman" w:hAnsi="Times New Roman" w:cs="Times New Roman"/>
                <w:b/>
                <w:bCs/>
              </w:rPr>
            </w:pPr>
            <w:r w:rsidRPr="002C4F6D">
              <w:rPr>
                <w:rFonts w:ascii="Times New Roman" w:hAnsi="Times New Roman" w:cs="Times New Roman"/>
                <w:b/>
                <w:bCs/>
              </w:rPr>
              <w:t>Тип мерки</w:t>
            </w:r>
          </w:p>
        </w:tc>
        <w:tc>
          <w:tcPr>
            <w:tcW w:w="0" w:type="auto"/>
            <w:vAlign w:val="center"/>
            <w:hideMark/>
          </w:tcPr>
          <w:p w14:paraId="2BB5435A" w14:textId="77777777" w:rsidR="004B7A5F" w:rsidRPr="002C4F6D" w:rsidRDefault="004B7A5F" w:rsidP="004B7A5F">
            <w:pPr>
              <w:jc w:val="both"/>
              <w:rPr>
                <w:rFonts w:ascii="Times New Roman" w:hAnsi="Times New Roman" w:cs="Times New Roman"/>
                <w:b/>
                <w:bCs/>
              </w:rPr>
            </w:pPr>
            <w:r w:rsidRPr="002C4F6D">
              <w:rPr>
                <w:rFonts w:ascii="Times New Roman" w:hAnsi="Times New Roman" w:cs="Times New Roman"/>
                <w:b/>
                <w:bCs/>
              </w:rPr>
              <w:t>Главна цел</w:t>
            </w:r>
          </w:p>
        </w:tc>
        <w:tc>
          <w:tcPr>
            <w:tcW w:w="0" w:type="auto"/>
            <w:vAlign w:val="center"/>
            <w:hideMark/>
          </w:tcPr>
          <w:p w14:paraId="63E5AA29" w14:textId="77777777" w:rsidR="004B7A5F" w:rsidRPr="002C4F6D" w:rsidRDefault="004B7A5F" w:rsidP="004B7A5F">
            <w:pPr>
              <w:jc w:val="both"/>
              <w:rPr>
                <w:rFonts w:ascii="Times New Roman" w:hAnsi="Times New Roman" w:cs="Times New Roman"/>
                <w:b/>
                <w:bCs/>
              </w:rPr>
            </w:pPr>
            <w:r w:rsidRPr="002C4F6D">
              <w:rPr>
                <w:rFonts w:ascii="Times New Roman" w:hAnsi="Times New Roman" w:cs="Times New Roman"/>
                <w:b/>
                <w:bCs/>
              </w:rPr>
              <w:t>Типични активности</w:t>
            </w:r>
          </w:p>
        </w:tc>
        <w:tc>
          <w:tcPr>
            <w:tcW w:w="0" w:type="auto"/>
            <w:vAlign w:val="center"/>
            <w:hideMark/>
          </w:tcPr>
          <w:p w14:paraId="7CBDD842" w14:textId="77777777" w:rsidR="004B7A5F" w:rsidRPr="002C4F6D" w:rsidRDefault="004B7A5F" w:rsidP="004B7A5F">
            <w:pPr>
              <w:jc w:val="both"/>
              <w:rPr>
                <w:rFonts w:ascii="Times New Roman" w:hAnsi="Times New Roman" w:cs="Times New Roman"/>
                <w:b/>
                <w:bCs/>
              </w:rPr>
            </w:pPr>
            <w:r w:rsidRPr="002C4F6D">
              <w:rPr>
                <w:rFonts w:ascii="Times New Roman" w:hAnsi="Times New Roman" w:cs="Times New Roman"/>
                <w:b/>
                <w:bCs/>
              </w:rPr>
              <w:t>Главен резултат (2026)</w:t>
            </w:r>
          </w:p>
        </w:tc>
      </w:tr>
      <w:tr w:rsidR="004B7A5F" w:rsidRPr="002C4F6D" w14:paraId="70134B1A" w14:textId="77777777" w:rsidTr="00525CB9">
        <w:trPr>
          <w:tblCellSpacing w:w="15" w:type="dxa"/>
        </w:trPr>
        <w:tc>
          <w:tcPr>
            <w:tcW w:w="0" w:type="auto"/>
            <w:vAlign w:val="center"/>
            <w:hideMark/>
          </w:tcPr>
          <w:p w14:paraId="18BD8E27"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Технички</w:t>
            </w:r>
          </w:p>
        </w:tc>
        <w:tc>
          <w:tcPr>
            <w:tcW w:w="0" w:type="auto"/>
            <w:vAlign w:val="center"/>
            <w:hideMark/>
          </w:tcPr>
          <w:p w14:paraId="3B033EF1"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намалување kWh и трошоци</w:t>
            </w:r>
          </w:p>
        </w:tc>
        <w:tc>
          <w:tcPr>
            <w:tcW w:w="0" w:type="auto"/>
            <w:vAlign w:val="center"/>
            <w:hideMark/>
          </w:tcPr>
          <w:p w14:paraId="0692760D"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LED, регулација, санации, PV</w:t>
            </w:r>
          </w:p>
        </w:tc>
        <w:tc>
          <w:tcPr>
            <w:tcW w:w="0" w:type="auto"/>
            <w:vAlign w:val="center"/>
            <w:hideMark/>
          </w:tcPr>
          <w:p w14:paraId="3BC783AD"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мерливи заштеди + пилот ОИЕ</w:t>
            </w:r>
          </w:p>
        </w:tc>
      </w:tr>
      <w:tr w:rsidR="004B7A5F" w:rsidRPr="002C4F6D" w14:paraId="193EC0A1" w14:textId="77777777" w:rsidTr="00525CB9">
        <w:trPr>
          <w:tblCellSpacing w:w="15" w:type="dxa"/>
        </w:trPr>
        <w:tc>
          <w:tcPr>
            <w:tcW w:w="0" w:type="auto"/>
            <w:vAlign w:val="center"/>
            <w:hideMark/>
          </w:tcPr>
          <w:p w14:paraId="2F351AAF"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Административни</w:t>
            </w:r>
          </w:p>
        </w:tc>
        <w:tc>
          <w:tcPr>
            <w:tcW w:w="0" w:type="auto"/>
            <w:vAlign w:val="center"/>
            <w:hideMark/>
          </w:tcPr>
          <w:p w14:paraId="234D7754"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контрола и проектна подготвеност</w:t>
            </w:r>
          </w:p>
        </w:tc>
        <w:tc>
          <w:tcPr>
            <w:tcW w:w="0" w:type="auto"/>
            <w:vAlign w:val="center"/>
            <w:hideMark/>
          </w:tcPr>
          <w:p w14:paraId="6DE79D7E"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енергетски менаџмент, аудити, стандарди</w:t>
            </w:r>
          </w:p>
        </w:tc>
        <w:tc>
          <w:tcPr>
            <w:tcW w:w="0" w:type="auto"/>
            <w:vAlign w:val="center"/>
            <w:hideMark/>
          </w:tcPr>
          <w:p w14:paraId="6991CBA7"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базна линија + подготвени проекти</w:t>
            </w:r>
          </w:p>
        </w:tc>
      </w:tr>
      <w:tr w:rsidR="004B7A5F" w:rsidRPr="002C4F6D" w14:paraId="26649D02" w14:textId="77777777" w:rsidTr="00525CB9">
        <w:trPr>
          <w:tblCellSpacing w:w="15" w:type="dxa"/>
        </w:trPr>
        <w:tc>
          <w:tcPr>
            <w:tcW w:w="0" w:type="auto"/>
            <w:vAlign w:val="center"/>
            <w:hideMark/>
          </w:tcPr>
          <w:p w14:paraId="177096BD"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Едукативни</w:t>
            </w:r>
          </w:p>
        </w:tc>
        <w:tc>
          <w:tcPr>
            <w:tcW w:w="0" w:type="auto"/>
            <w:vAlign w:val="center"/>
            <w:hideMark/>
          </w:tcPr>
          <w:p w14:paraId="5553979E" w14:textId="77777777" w:rsidR="004B7A5F" w:rsidRPr="002C4F6D" w:rsidRDefault="004B7A5F" w:rsidP="00525CB9">
            <w:pPr>
              <w:rPr>
                <w:rFonts w:ascii="Times New Roman" w:hAnsi="Times New Roman" w:cs="Times New Roman"/>
                <w:lang w:val="ru-RU"/>
              </w:rPr>
            </w:pPr>
            <w:r w:rsidRPr="002C4F6D">
              <w:rPr>
                <w:rFonts w:ascii="Times New Roman" w:hAnsi="Times New Roman" w:cs="Times New Roman"/>
                <w:lang w:val="ru-RU"/>
              </w:rPr>
              <w:t>промена на однесување и поттик</w:t>
            </w:r>
          </w:p>
        </w:tc>
        <w:tc>
          <w:tcPr>
            <w:tcW w:w="0" w:type="auto"/>
            <w:vAlign w:val="center"/>
            <w:hideMark/>
          </w:tcPr>
          <w:p w14:paraId="02EC62C4"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протоколи, инфо-средби, водичи</w:t>
            </w:r>
          </w:p>
        </w:tc>
        <w:tc>
          <w:tcPr>
            <w:tcW w:w="0" w:type="auto"/>
            <w:vAlign w:val="center"/>
            <w:hideMark/>
          </w:tcPr>
          <w:p w14:paraId="4195AEED" w14:textId="77777777" w:rsidR="004B7A5F" w:rsidRPr="002C4F6D" w:rsidRDefault="004B7A5F" w:rsidP="00525CB9">
            <w:pPr>
              <w:rPr>
                <w:rFonts w:ascii="Times New Roman" w:hAnsi="Times New Roman" w:cs="Times New Roman"/>
                <w:lang w:val="ru-RU"/>
              </w:rPr>
            </w:pPr>
            <w:r w:rsidRPr="002C4F6D">
              <w:rPr>
                <w:rFonts w:ascii="Times New Roman" w:hAnsi="Times New Roman" w:cs="Times New Roman"/>
                <w:lang w:val="ru-RU"/>
              </w:rPr>
              <w:t>дополнителни „меки“ заштеди и поголем интерес</w:t>
            </w:r>
          </w:p>
        </w:tc>
      </w:tr>
      <w:tr w:rsidR="004B7A5F" w:rsidRPr="002C4F6D" w14:paraId="5BBE59EA" w14:textId="77777777" w:rsidTr="00525CB9">
        <w:trPr>
          <w:tblCellSpacing w:w="15" w:type="dxa"/>
        </w:trPr>
        <w:tc>
          <w:tcPr>
            <w:tcW w:w="0" w:type="auto"/>
            <w:vAlign w:val="center"/>
            <w:hideMark/>
          </w:tcPr>
          <w:p w14:paraId="7CE81736"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Финансиски</w:t>
            </w:r>
          </w:p>
        </w:tc>
        <w:tc>
          <w:tcPr>
            <w:tcW w:w="0" w:type="auto"/>
            <w:vAlign w:val="center"/>
            <w:hideMark/>
          </w:tcPr>
          <w:p w14:paraId="6ECF6960" w14:textId="77777777" w:rsidR="004B7A5F" w:rsidRPr="002C4F6D" w:rsidRDefault="004B7A5F" w:rsidP="00525CB9">
            <w:pPr>
              <w:rPr>
                <w:rFonts w:ascii="Times New Roman" w:hAnsi="Times New Roman" w:cs="Times New Roman"/>
              </w:rPr>
            </w:pPr>
            <w:r w:rsidRPr="002C4F6D">
              <w:rPr>
                <w:rFonts w:ascii="Times New Roman" w:hAnsi="Times New Roman" w:cs="Times New Roman"/>
              </w:rPr>
              <w:t>обезбедување средства и модели</w:t>
            </w:r>
          </w:p>
        </w:tc>
        <w:tc>
          <w:tcPr>
            <w:tcW w:w="0" w:type="auto"/>
            <w:vAlign w:val="center"/>
            <w:hideMark/>
          </w:tcPr>
          <w:p w14:paraId="260A8455" w14:textId="77777777" w:rsidR="004B7A5F" w:rsidRPr="002C4F6D" w:rsidRDefault="004B7A5F" w:rsidP="00525CB9">
            <w:pPr>
              <w:rPr>
                <w:rFonts w:ascii="Times New Roman" w:hAnsi="Times New Roman" w:cs="Times New Roman"/>
                <w:lang w:val="ru-RU"/>
              </w:rPr>
            </w:pPr>
            <w:r w:rsidRPr="002C4F6D">
              <w:rPr>
                <w:rFonts w:ascii="Times New Roman" w:hAnsi="Times New Roman" w:cs="Times New Roman"/>
                <w:lang w:val="ru-RU"/>
              </w:rPr>
              <w:t xml:space="preserve">буџет, грантови, </w:t>
            </w:r>
            <w:r w:rsidRPr="002C4F6D">
              <w:rPr>
                <w:rFonts w:ascii="Times New Roman" w:hAnsi="Times New Roman" w:cs="Times New Roman"/>
              </w:rPr>
              <w:t>ESCO</w:t>
            </w:r>
            <w:r w:rsidRPr="002C4F6D">
              <w:rPr>
                <w:rFonts w:ascii="Times New Roman" w:hAnsi="Times New Roman" w:cs="Times New Roman"/>
                <w:lang w:val="ru-RU"/>
              </w:rPr>
              <w:t>/ЈПП, реинвестирање</w:t>
            </w:r>
          </w:p>
        </w:tc>
        <w:tc>
          <w:tcPr>
            <w:tcW w:w="0" w:type="auto"/>
            <w:vAlign w:val="center"/>
            <w:hideMark/>
          </w:tcPr>
          <w:p w14:paraId="7C837F7A" w14:textId="77777777" w:rsidR="004B7A5F" w:rsidRPr="002C4F6D" w:rsidRDefault="004B7A5F" w:rsidP="00525CB9">
            <w:pPr>
              <w:rPr>
                <w:rFonts w:ascii="Times New Roman" w:hAnsi="Times New Roman" w:cs="Times New Roman"/>
                <w:lang w:val="ru-RU"/>
              </w:rPr>
            </w:pPr>
            <w:r w:rsidRPr="002C4F6D">
              <w:rPr>
                <w:rFonts w:ascii="Times New Roman" w:hAnsi="Times New Roman" w:cs="Times New Roman"/>
                <w:lang w:val="ru-RU"/>
              </w:rPr>
              <w:t>одржлива реализација и скалирање во 2027+</w:t>
            </w:r>
          </w:p>
        </w:tc>
      </w:tr>
    </w:tbl>
    <w:p w14:paraId="3A249351" w14:textId="77777777" w:rsidR="00525CB9" w:rsidRPr="002C4F6D" w:rsidRDefault="00525CB9" w:rsidP="00DD69B0">
      <w:pPr>
        <w:jc w:val="both"/>
        <w:rPr>
          <w:rFonts w:ascii="Times New Roman" w:hAnsi="Times New Roman" w:cs="Times New Roman"/>
          <w:lang w:val="mk-MK"/>
        </w:rPr>
      </w:pPr>
    </w:p>
    <w:p w14:paraId="5115F6E0" w14:textId="6F235945" w:rsidR="00D65A77" w:rsidRPr="002C4F6D" w:rsidRDefault="0072368C" w:rsidP="00DD69B0">
      <w:pPr>
        <w:jc w:val="both"/>
        <w:rPr>
          <w:rFonts w:ascii="Times New Roman" w:hAnsi="Times New Roman" w:cs="Times New Roman"/>
          <w:lang w:val="mk-MK"/>
        </w:rPr>
      </w:pPr>
      <w:r w:rsidRPr="002C4F6D">
        <w:rPr>
          <w:rFonts w:ascii="Times New Roman" w:hAnsi="Times New Roman" w:cs="Times New Roman"/>
          <w:lang w:val="mk-MK"/>
        </w:rPr>
        <w:t>4.2. Одговорни субјекти за спроведување на мерките;</w:t>
      </w:r>
    </w:p>
    <w:p w14:paraId="101A82C9" w14:textId="32E32BE5"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lang w:val="ru-RU"/>
        </w:rPr>
        <w:t xml:space="preserve">Спроведувањето на мерките од Општинскиот енергетски план за 2026 година на Општина </w:t>
      </w:r>
      <w:r w:rsidR="00141C16" w:rsidRPr="002C4F6D">
        <w:rPr>
          <w:rFonts w:ascii="Times New Roman" w:hAnsi="Times New Roman" w:cs="Times New Roman"/>
          <w:lang w:val="ru-RU"/>
        </w:rPr>
        <w:t>Кочани</w:t>
      </w:r>
      <w:r w:rsidRPr="002C4F6D">
        <w:rPr>
          <w:rFonts w:ascii="Times New Roman" w:hAnsi="Times New Roman" w:cs="Times New Roman"/>
          <w:lang w:val="ru-RU"/>
        </w:rPr>
        <w:t xml:space="preserve"> бара јасна распределба на улоги и одговорности помеѓу општинските органи, јавните установи, јавните претпријатија и надворешните партнери (проектирање, изведба, надзор, финансирање). Во продолжение се дефинираат клучните одговорни субјекти и нивните функции во имплементацијата.</w:t>
      </w:r>
    </w:p>
    <w:p w14:paraId="0AEBE712"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4.2.1 Клучни носители и нивни улоги</w:t>
      </w:r>
    </w:p>
    <w:p w14:paraId="170C4721" w14:textId="5952356F"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 xml:space="preserve">1) Совет на Општина </w:t>
      </w:r>
      <w:r w:rsidR="00141C16" w:rsidRPr="002C4F6D">
        <w:rPr>
          <w:rFonts w:ascii="Times New Roman" w:hAnsi="Times New Roman" w:cs="Times New Roman"/>
          <w:b/>
          <w:bCs/>
          <w:lang w:val="ru-RU"/>
        </w:rPr>
        <w:t>Кочани</w:t>
      </w:r>
    </w:p>
    <w:p w14:paraId="4D116932" w14:textId="77777777" w:rsidR="00533D64" w:rsidRPr="002C4F6D" w:rsidRDefault="00533D64" w:rsidP="00141C16">
      <w:pPr>
        <w:rPr>
          <w:rFonts w:ascii="Times New Roman" w:hAnsi="Times New Roman" w:cs="Times New Roman"/>
          <w:lang w:val="ru-RU"/>
        </w:rPr>
      </w:pPr>
      <w:r w:rsidRPr="002C4F6D">
        <w:rPr>
          <w:rFonts w:ascii="Times New Roman" w:hAnsi="Times New Roman" w:cs="Times New Roman"/>
          <w:b/>
          <w:bCs/>
          <w:lang w:val="ru-RU"/>
        </w:rPr>
        <w:lastRenderedPageBreak/>
        <w:t>Улога:</w:t>
      </w:r>
      <w:r w:rsidRPr="002C4F6D">
        <w:rPr>
          <w:rFonts w:ascii="Times New Roman" w:hAnsi="Times New Roman" w:cs="Times New Roman"/>
          <w:lang w:val="ru-RU"/>
        </w:rPr>
        <w:t xml:space="preserve"> Стратешко управување и надзор</w:t>
      </w:r>
      <w:r w:rsidRPr="002C4F6D">
        <w:rPr>
          <w:rFonts w:ascii="Times New Roman" w:hAnsi="Times New Roman" w:cs="Times New Roman"/>
          <w:lang w:val="ru-RU"/>
        </w:rPr>
        <w:br/>
      </w:r>
      <w:r w:rsidRPr="002C4F6D">
        <w:rPr>
          <w:rFonts w:ascii="Times New Roman" w:hAnsi="Times New Roman" w:cs="Times New Roman"/>
          <w:b/>
          <w:bCs/>
          <w:lang w:val="ru-RU"/>
        </w:rPr>
        <w:t>Одговорности:</w:t>
      </w:r>
    </w:p>
    <w:p w14:paraId="2FFD8373" w14:textId="77777777" w:rsidR="00533D64" w:rsidRPr="002C4F6D" w:rsidRDefault="00533D64" w:rsidP="007B6048">
      <w:pPr>
        <w:numPr>
          <w:ilvl w:val="0"/>
          <w:numId w:val="141"/>
        </w:numPr>
        <w:jc w:val="both"/>
        <w:rPr>
          <w:rFonts w:ascii="Times New Roman" w:hAnsi="Times New Roman" w:cs="Times New Roman"/>
          <w:lang w:val="ru-RU"/>
        </w:rPr>
      </w:pPr>
      <w:r w:rsidRPr="002C4F6D">
        <w:rPr>
          <w:rFonts w:ascii="Times New Roman" w:hAnsi="Times New Roman" w:cs="Times New Roman"/>
          <w:lang w:val="ru-RU"/>
        </w:rPr>
        <w:t>донесување/усвојување на Планот и годишните цели;</w:t>
      </w:r>
    </w:p>
    <w:p w14:paraId="2BA895EA" w14:textId="77777777" w:rsidR="00533D64" w:rsidRPr="002C4F6D" w:rsidRDefault="00533D64" w:rsidP="007B6048">
      <w:pPr>
        <w:numPr>
          <w:ilvl w:val="0"/>
          <w:numId w:val="141"/>
        </w:numPr>
        <w:jc w:val="both"/>
        <w:rPr>
          <w:rFonts w:ascii="Times New Roman" w:hAnsi="Times New Roman" w:cs="Times New Roman"/>
          <w:lang w:val="ru-RU"/>
        </w:rPr>
      </w:pPr>
      <w:r w:rsidRPr="002C4F6D">
        <w:rPr>
          <w:rFonts w:ascii="Times New Roman" w:hAnsi="Times New Roman" w:cs="Times New Roman"/>
          <w:lang w:val="ru-RU"/>
        </w:rPr>
        <w:t>одобрување на програми и буџетски средства поврзани со ЕЕ/ОИЕ;</w:t>
      </w:r>
    </w:p>
    <w:p w14:paraId="7D8C0241" w14:textId="77777777" w:rsidR="00533D64" w:rsidRPr="002C4F6D" w:rsidRDefault="00533D64" w:rsidP="007B6048">
      <w:pPr>
        <w:numPr>
          <w:ilvl w:val="0"/>
          <w:numId w:val="141"/>
        </w:numPr>
        <w:jc w:val="both"/>
        <w:rPr>
          <w:rFonts w:ascii="Times New Roman" w:hAnsi="Times New Roman" w:cs="Times New Roman"/>
          <w:lang w:val="ru-RU"/>
        </w:rPr>
      </w:pPr>
      <w:r w:rsidRPr="002C4F6D">
        <w:rPr>
          <w:rFonts w:ascii="Times New Roman" w:hAnsi="Times New Roman" w:cs="Times New Roman"/>
          <w:lang w:val="ru-RU"/>
        </w:rPr>
        <w:t>разгледување на годишни извештаи за потрошувачка, заштеди и емисии;</w:t>
      </w:r>
    </w:p>
    <w:p w14:paraId="7F3F660E" w14:textId="77777777" w:rsidR="00533D64" w:rsidRPr="002C4F6D" w:rsidRDefault="00533D64" w:rsidP="007B6048">
      <w:pPr>
        <w:numPr>
          <w:ilvl w:val="0"/>
          <w:numId w:val="141"/>
        </w:numPr>
        <w:jc w:val="both"/>
        <w:rPr>
          <w:rFonts w:ascii="Times New Roman" w:hAnsi="Times New Roman" w:cs="Times New Roman"/>
          <w:lang w:val="ru-RU"/>
        </w:rPr>
      </w:pPr>
      <w:r w:rsidRPr="002C4F6D">
        <w:rPr>
          <w:rFonts w:ascii="Times New Roman" w:hAnsi="Times New Roman" w:cs="Times New Roman"/>
          <w:lang w:val="ru-RU"/>
        </w:rPr>
        <w:t>донесување одлуки за поголеми инвестиции и модели на финансирање (договори, ЈПП/</w:t>
      </w:r>
      <w:r w:rsidRPr="002C4F6D">
        <w:rPr>
          <w:rFonts w:ascii="Times New Roman" w:hAnsi="Times New Roman" w:cs="Times New Roman"/>
        </w:rPr>
        <w:t>ESCO</w:t>
      </w:r>
      <w:r w:rsidRPr="002C4F6D">
        <w:rPr>
          <w:rFonts w:ascii="Times New Roman" w:hAnsi="Times New Roman" w:cs="Times New Roman"/>
          <w:lang w:val="ru-RU"/>
        </w:rPr>
        <w:t xml:space="preserve"> ако се применува).</w:t>
      </w:r>
    </w:p>
    <w:p w14:paraId="7EB7C232" w14:textId="77777777" w:rsidR="00525CB9" w:rsidRPr="002C4F6D" w:rsidRDefault="00525CB9" w:rsidP="00525CB9">
      <w:pPr>
        <w:ind w:left="720"/>
        <w:jc w:val="both"/>
        <w:rPr>
          <w:rFonts w:ascii="Times New Roman" w:hAnsi="Times New Roman" w:cs="Times New Roman"/>
          <w:lang w:val="ru-RU"/>
        </w:rPr>
      </w:pPr>
    </w:p>
    <w:p w14:paraId="641530A2" w14:textId="77777777" w:rsidR="00525CB9" w:rsidRPr="002C4F6D" w:rsidRDefault="00525CB9" w:rsidP="00525CB9">
      <w:pPr>
        <w:ind w:left="720"/>
        <w:jc w:val="both"/>
        <w:rPr>
          <w:rFonts w:ascii="Times New Roman" w:hAnsi="Times New Roman" w:cs="Times New Roman"/>
          <w:lang w:val="ru-RU"/>
        </w:rPr>
      </w:pPr>
    </w:p>
    <w:p w14:paraId="3E3B1D66" w14:textId="716A1E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 xml:space="preserve">2) Градоначалник на Општина </w:t>
      </w:r>
      <w:r w:rsidR="00B6647E" w:rsidRPr="002C4F6D">
        <w:rPr>
          <w:rFonts w:ascii="Times New Roman" w:hAnsi="Times New Roman" w:cs="Times New Roman"/>
          <w:b/>
          <w:bCs/>
          <w:lang w:val="ru-RU"/>
        </w:rPr>
        <w:t>Кочани</w:t>
      </w:r>
    </w:p>
    <w:p w14:paraId="7CE3A4B2" w14:textId="77777777" w:rsidR="00533D64" w:rsidRPr="002C4F6D" w:rsidRDefault="00533D64" w:rsidP="00141C16">
      <w:pPr>
        <w:rPr>
          <w:rFonts w:ascii="Times New Roman" w:hAnsi="Times New Roman" w:cs="Times New Roman"/>
          <w:lang w:val="ru-RU"/>
        </w:rPr>
      </w:pPr>
      <w:r w:rsidRPr="002C4F6D">
        <w:rPr>
          <w:rFonts w:ascii="Times New Roman" w:hAnsi="Times New Roman" w:cs="Times New Roman"/>
          <w:b/>
          <w:bCs/>
          <w:lang w:val="ru-RU"/>
        </w:rPr>
        <w:t>Улога:</w:t>
      </w:r>
      <w:r w:rsidRPr="002C4F6D">
        <w:rPr>
          <w:rFonts w:ascii="Times New Roman" w:hAnsi="Times New Roman" w:cs="Times New Roman"/>
          <w:lang w:val="ru-RU"/>
        </w:rPr>
        <w:t xml:space="preserve"> Извршно раководење и координација</w:t>
      </w:r>
      <w:r w:rsidRPr="002C4F6D">
        <w:rPr>
          <w:rFonts w:ascii="Times New Roman" w:hAnsi="Times New Roman" w:cs="Times New Roman"/>
          <w:lang w:val="ru-RU"/>
        </w:rPr>
        <w:br/>
      </w:r>
      <w:r w:rsidRPr="002C4F6D">
        <w:rPr>
          <w:rFonts w:ascii="Times New Roman" w:hAnsi="Times New Roman" w:cs="Times New Roman"/>
          <w:b/>
          <w:bCs/>
          <w:lang w:val="ru-RU"/>
        </w:rPr>
        <w:t>Одговорности:</w:t>
      </w:r>
    </w:p>
    <w:p w14:paraId="44324E47" w14:textId="77777777" w:rsidR="00533D64" w:rsidRPr="002C4F6D" w:rsidRDefault="00533D64" w:rsidP="007B6048">
      <w:pPr>
        <w:numPr>
          <w:ilvl w:val="0"/>
          <w:numId w:val="142"/>
        </w:numPr>
        <w:jc w:val="both"/>
        <w:rPr>
          <w:rFonts w:ascii="Times New Roman" w:hAnsi="Times New Roman" w:cs="Times New Roman"/>
          <w:lang w:val="ru-RU"/>
        </w:rPr>
      </w:pPr>
      <w:r w:rsidRPr="002C4F6D">
        <w:rPr>
          <w:rFonts w:ascii="Times New Roman" w:hAnsi="Times New Roman" w:cs="Times New Roman"/>
          <w:lang w:val="ru-RU"/>
        </w:rPr>
        <w:t>обезбедување институционална координација меѓу сектори/одделенија;</w:t>
      </w:r>
    </w:p>
    <w:p w14:paraId="58F1DF52" w14:textId="77777777" w:rsidR="00533D64" w:rsidRPr="002C4F6D" w:rsidRDefault="00533D64" w:rsidP="007B6048">
      <w:pPr>
        <w:numPr>
          <w:ilvl w:val="0"/>
          <w:numId w:val="142"/>
        </w:numPr>
        <w:jc w:val="both"/>
        <w:rPr>
          <w:rFonts w:ascii="Times New Roman" w:hAnsi="Times New Roman" w:cs="Times New Roman"/>
          <w:lang w:val="ru-RU"/>
        </w:rPr>
      </w:pPr>
      <w:r w:rsidRPr="002C4F6D">
        <w:rPr>
          <w:rFonts w:ascii="Times New Roman" w:hAnsi="Times New Roman" w:cs="Times New Roman"/>
          <w:lang w:val="ru-RU"/>
        </w:rPr>
        <w:t>иницирање на мерки, проекти и апликации за финансирање;</w:t>
      </w:r>
    </w:p>
    <w:p w14:paraId="52112B59" w14:textId="77777777" w:rsidR="00533D64" w:rsidRPr="002C4F6D" w:rsidRDefault="00533D64" w:rsidP="007B6048">
      <w:pPr>
        <w:numPr>
          <w:ilvl w:val="0"/>
          <w:numId w:val="142"/>
        </w:numPr>
        <w:jc w:val="both"/>
        <w:rPr>
          <w:rFonts w:ascii="Times New Roman" w:hAnsi="Times New Roman" w:cs="Times New Roman"/>
          <w:lang w:val="ru-RU"/>
        </w:rPr>
      </w:pPr>
      <w:r w:rsidRPr="002C4F6D">
        <w:rPr>
          <w:rFonts w:ascii="Times New Roman" w:hAnsi="Times New Roman" w:cs="Times New Roman"/>
          <w:lang w:val="ru-RU"/>
        </w:rPr>
        <w:t>потпишување договори (во рамки на законските надлежности);</w:t>
      </w:r>
    </w:p>
    <w:p w14:paraId="77B8D802" w14:textId="77777777" w:rsidR="00533D64" w:rsidRPr="002C4F6D" w:rsidRDefault="00533D64" w:rsidP="007B6048">
      <w:pPr>
        <w:numPr>
          <w:ilvl w:val="0"/>
          <w:numId w:val="142"/>
        </w:numPr>
        <w:jc w:val="both"/>
        <w:rPr>
          <w:rFonts w:ascii="Times New Roman" w:hAnsi="Times New Roman" w:cs="Times New Roman"/>
          <w:lang w:val="ru-RU"/>
        </w:rPr>
      </w:pPr>
      <w:r w:rsidRPr="002C4F6D">
        <w:rPr>
          <w:rFonts w:ascii="Times New Roman" w:hAnsi="Times New Roman" w:cs="Times New Roman"/>
          <w:lang w:val="ru-RU"/>
        </w:rPr>
        <w:t>следење на реализацијата и задолжување на одговорни лица/тимови.</w:t>
      </w:r>
    </w:p>
    <w:p w14:paraId="0943CD66"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3) Општинска администрација (надлежни сектори/одделенија)</w:t>
      </w:r>
    </w:p>
    <w:p w14:paraId="46E2E5AE" w14:textId="77777777" w:rsidR="00141C16" w:rsidRPr="002C4F6D" w:rsidRDefault="00533D64" w:rsidP="00533D64">
      <w:pPr>
        <w:jc w:val="both"/>
        <w:rPr>
          <w:rFonts w:ascii="Times New Roman" w:hAnsi="Times New Roman" w:cs="Times New Roman"/>
          <w:i/>
          <w:iCs/>
          <w:lang w:val="ru-RU"/>
        </w:rPr>
      </w:pPr>
      <w:r w:rsidRPr="002C4F6D">
        <w:rPr>
          <w:rFonts w:ascii="Times New Roman" w:hAnsi="Times New Roman" w:cs="Times New Roman"/>
          <w:i/>
          <w:iCs/>
          <w:lang w:val="ru-RU"/>
        </w:rPr>
        <w:t>(Називите се прилагодуваат според систематизација: комунални дејности, урбанизам/градежништво, финансии, јавни набавки, локален економски развој, заштита на животна средина.)</w:t>
      </w:r>
    </w:p>
    <w:p w14:paraId="6B8E6841" w14:textId="7AA92AFB" w:rsidR="00141C16" w:rsidRPr="002C4F6D" w:rsidRDefault="00533D64" w:rsidP="00533D64">
      <w:pPr>
        <w:jc w:val="both"/>
        <w:rPr>
          <w:rFonts w:ascii="Times New Roman" w:hAnsi="Times New Roman" w:cs="Times New Roman"/>
          <w:lang w:val="mk-MK"/>
        </w:rPr>
      </w:pPr>
      <w:r w:rsidRPr="002C4F6D">
        <w:rPr>
          <w:rFonts w:ascii="Times New Roman" w:hAnsi="Times New Roman" w:cs="Times New Roman"/>
          <w:b/>
          <w:bCs/>
        </w:rPr>
        <w:t>Улога:</w:t>
      </w:r>
      <w:r w:rsidRPr="002C4F6D">
        <w:rPr>
          <w:rFonts w:ascii="Times New Roman" w:hAnsi="Times New Roman" w:cs="Times New Roman"/>
        </w:rPr>
        <w:t xml:space="preserve"> Оперативна подготовка и имплементација</w:t>
      </w:r>
    </w:p>
    <w:p w14:paraId="092B8186" w14:textId="514281B2" w:rsidR="00533D64" w:rsidRPr="002C4F6D" w:rsidRDefault="00533D64" w:rsidP="00533D64">
      <w:pPr>
        <w:jc w:val="both"/>
        <w:rPr>
          <w:rFonts w:ascii="Times New Roman" w:hAnsi="Times New Roman" w:cs="Times New Roman"/>
        </w:rPr>
      </w:pPr>
      <w:r w:rsidRPr="002C4F6D">
        <w:rPr>
          <w:rFonts w:ascii="Times New Roman" w:hAnsi="Times New Roman" w:cs="Times New Roman"/>
          <w:b/>
          <w:bCs/>
        </w:rPr>
        <w:t>Одговорности:</w:t>
      </w:r>
    </w:p>
    <w:p w14:paraId="65149F62" w14:textId="77777777" w:rsidR="00533D64" w:rsidRPr="002C4F6D" w:rsidRDefault="00533D64" w:rsidP="007B6048">
      <w:pPr>
        <w:numPr>
          <w:ilvl w:val="0"/>
          <w:numId w:val="143"/>
        </w:numPr>
        <w:jc w:val="both"/>
        <w:rPr>
          <w:rFonts w:ascii="Times New Roman" w:hAnsi="Times New Roman" w:cs="Times New Roman"/>
          <w:lang w:val="ru-RU"/>
        </w:rPr>
      </w:pPr>
      <w:r w:rsidRPr="002C4F6D">
        <w:rPr>
          <w:rFonts w:ascii="Times New Roman" w:hAnsi="Times New Roman" w:cs="Times New Roman"/>
          <w:lang w:val="ru-RU"/>
        </w:rPr>
        <w:t>подготовка на технички спецификации, предмери и документација;</w:t>
      </w:r>
    </w:p>
    <w:p w14:paraId="63336B29" w14:textId="77777777" w:rsidR="00533D64" w:rsidRPr="002C4F6D" w:rsidRDefault="00533D64" w:rsidP="007B6048">
      <w:pPr>
        <w:numPr>
          <w:ilvl w:val="0"/>
          <w:numId w:val="143"/>
        </w:numPr>
        <w:jc w:val="both"/>
        <w:rPr>
          <w:rFonts w:ascii="Times New Roman" w:hAnsi="Times New Roman" w:cs="Times New Roman"/>
          <w:lang w:val="ru-RU"/>
        </w:rPr>
      </w:pPr>
      <w:r w:rsidRPr="002C4F6D">
        <w:rPr>
          <w:rFonts w:ascii="Times New Roman" w:hAnsi="Times New Roman" w:cs="Times New Roman"/>
          <w:lang w:val="ru-RU"/>
        </w:rPr>
        <w:t>јавни набавки и договори (во согласност со законските процедури);</w:t>
      </w:r>
    </w:p>
    <w:p w14:paraId="46A2E7B3" w14:textId="77777777" w:rsidR="00533D64" w:rsidRPr="002C4F6D" w:rsidRDefault="00533D64" w:rsidP="007B6048">
      <w:pPr>
        <w:numPr>
          <w:ilvl w:val="0"/>
          <w:numId w:val="143"/>
        </w:numPr>
        <w:jc w:val="both"/>
        <w:rPr>
          <w:rFonts w:ascii="Times New Roman" w:hAnsi="Times New Roman" w:cs="Times New Roman"/>
          <w:lang w:val="ru-RU"/>
        </w:rPr>
      </w:pPr>
      <w:r w:rsidRPr="002C4F6D">
        <w:rPr>
          <w:rFonts w:ascii="Times New Roman" w:hAnsi="Times New Roman" w:cs="Times New Roman"/>
          <w:lang w:val="ru-RU"/>
        </w:rPr>
        <w:t>комуникација со јавни установи и ЈКП;</w:t>
      </w:r>
    </w:p>
    <w:p w14:paraId="729F95C4" w14:textId="77777777" w:rsidR="00533D64" w:rsidRPr="002C4F6D" w:rsidRDefault="00533D64" w:rsidP="007B6048">
      <w:pPr>
        <w:numPr>
          <w:ilvl w:val="0"/>
          <w:numId w:val="143"/>
        </w:numPr>
        <w:jc w:val="both"/>
        <w:rPr>
          <w:rFonts w:ascii="Times New Roman" w:hAnsi="Times New Roman" w:cs="Times New Roman"/>
          <w:lang w:val="ru-RU"/>
        </w:rPr>
      </w:pPr>
      <w:r w:rsidRPr="002C4F6D">
        <w:rPr>
          <w:rFonts w:ascii="Times New Roman" w:hAnsi="Times New Roman" w:cs="Times New Roman"/>
          <w:lang w:val="ru-RU"/>
        </w:rPr>
        <w:t>контрола на реализацијата (во соработка со надзор);</w:t>
      </w:r>
    </w:p>
    <w:p w14:paraId="6F4174F0" w14:textId="77777777" w:rsidR="00533D64" w:rsidRPr="002C4F6D" w:rsidRDefault="00533D64" w:rsidP="007B6048">
      <w:pPr>
        <w:numPr>
          <w:ilvl w:val="0"/>
          <w:numId w:val="143"/>
        </w:numPr>
        <w:jc w:val="both"/>
        <w:rPr>
          <w:rFonts w:ascii="Times New Roman" w:hAnsi="Times New Roman" w:cs="Times New Roman"/>
          <w:lang w:val="ru-RU"/>
        </w:rPr>
      </w:pPr>
      <w:r w:rsidRPr="002C4F6D">
        <w:rPr>
          <w:rFonts w:ascii="Times New Roman" w:hAnsi="Times New Roman" w:cs="Times New Roman"/>
          <w:lang w:val="ru-RU"/>
        </w:rPr>
        <w:t>собирање и обработка на податоци за потрошувачка (сметки, фактури).</w:t>
      </w:r>
    </w:p>
    <w:p w14:paraId="3D301B64"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4) Одговорно лице/Енергетски менаџер (или Општински тим за енергетика)</w:t>
      </w:r>
    </w:p>
    <w:p w14:paraId="79979D12" w14:textId="77777777"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b/>
          <w:bCs/>
          <w:lang w:val="ru-RU"/>
        </w:rPr>
        <w:t>Улога:</w:t>
      </w:r>
      <w:r w:rsidRPr="002C4F6D">
        <w:rPr>
          <w:rFonts w:ascii="Times New Roman" w:hAnsi="Times New Roman" w:cs="Times New Roman"/>
          <w:lang w:val="ru-RU"/>
        </w:rPr>
        <w:t xml:space="preserve"> Систем за енергетски менаџмент, мониторинг и известување</w:t>
      </w:r>
      <w:r w:rsidRPr="002C4F6D">
        <w:rPr>
          <w:rFonts w:ascii="Times New Roman" w:hAnsi="Times New Roman" w:cs="Times New Roman"/>
          <w:lang w:val="ru-RU"/>
        </w:rPr>
        <w:br/>
      </w:r>
      <w:r w:rsidRPr="002C4F6D">
        <w:rPr>
          <w:rFonts w:ascii="Times New Roman" w:hAnsi="Times New Roman" w:cs="Times New Roman"/>
          <w:b/>
          <w:bCs/>
          <w:lang w:val="ru-RU"/>
        </w:rPr>
        <w:t>Одговорности:</w:t>
      </w:r>
    </w:p>
    <w:p w14:paraId="4871C243" w14:textId="77777777" w:rsidR="00533D64" w:rsidRPr="002C4F6D" w:rsidRDefault="00533D64" w:rsidP="007B6048">
      <w:pPr>
        <w:numPr>
          <w:ilvl w:val="0"/>
          <w:numId w:val="144"/>
        </w:numPr>
        <w:jc w:val="both"/>
        <w:rPr>
          <w:rFonts w:ascii="Times New Roman" w:hAnsi="Times New Roman" w:cs="Times New Roman"/>
          <w:lang w:val="ru-RU"/>
        </w:rPr>
      </w:pPr>
      <w:r w:rsidRPr="002C4F6D">
        <w:rPr>
          <w:rFonts w:ascii="Times New Roman" w:hAnsi="Times New Roman" w:cs="Times New Roman"/>
          <w:lang w:val="ru-RU"/>
        </w:rPr>
        <w:t>воспоставување регистар на мерни места и објекти;</w:t>
      </w:r>
    </w:p>
    <w:p w14:paraId="4F364E98" w14:textId="77777777" w:rsidR="00533D64" w:rsidRPr="002C4F6D" w:rsidRDefault="00533D64" w:rsidP="007B6048">
      <w:pPr>
        <w:numPr>
          <w:ilvl w:val="0"/>
          <w:numId w:val="144"/>
        </w:numPr>
        <w:jc w:val="both"/>
        <w:rPr>
          <w:rFonts w:ascii="Times New Roman" w:hAnsi="Times New Roman" w:cs="Times New Roman"/>
          <w:lang w:val="ru-RU"/>
        </w:rPr>
      </w:pPr>
      <w:r w:rsidRPr="002C4F6D">
        <w:rPr>
          <w:rFonts w:ascii="Times New Roman" w:hAnsi="Times New Roman" w:cs="Times New Roman"/>
          <w:lang w:val="ru-RU"/>
        </w:rPr>
        <w:lastRenderedPageBreak/>
        <w:t>месечно следење на потрошувачка и трошоци (</w:t>
      </w:r>
      <w:r w:rsidRPr="002C4F6D">
        <w:rPr>
          <w:rFonts w:ascii="Times New Roman" w:hAnsi="Times New Roman" w:cs="Times New Roman"/>
        </w:rPr>
        <w:t>kWh</w:t>
      </w:r>
      <w:r w:rsidRPr="002C4F6D">
        <w:rPr>
          <w:rFonts w:ascii="Times New Roman" w:hAnsi="Times New Roman" w:cs="Times New Roman"/>
          <w:lang w:val="ru-RU"/>
        </w:rPr>
        <w:t>, МКД) по мерно место;</w:t>
      </w:r>
    </w:p>
    <w:p w14:paraId="7171F748" w14:textId="77777777" w:rsidR="00533D64" w:rsidRPr="002C4F6D" w:rsidRDefault="00533D64" w:rsidP="007B6048">
      <w:pPr>
        <w:numPr>
          <w:ilvl w:val="0"/>
          <w:numId w:val="144"/>
        </w:numPr>
        <w:jc w:val="both"/>
        <w:rPr>
          <w:rFonts w:ascii="Times New Roman" w:hAnsi="Times New Roman" w:cs="Times New Roman"/>
          <w:lang w:val="ru-RU"/>
        </w:rPr>
      </w:pPr>
      <w:r w:rsidRPr="002C4F6D">
        <w:rPr>
          <w:rFonts w:ascii="Times New Roman" w:hAnsi="Times New Roman" w:cs="Times New Roman"/>
          <w:lang w:val="ru-RU"/>
        </w:rPr>
        <w:t>пресметка и следење на индикатори (</w:t>
      </w:r>
      <w:r w:rsidRPr="002C4F6D">
        <w:rPr>
          <w:rFonts w:ascii="Times New Roman" w:hAnsi="Times New Roman" w:cs="Times New Roman"/>
        </w:rPr>
        <w:t>kWh</w:t>
      </w:r>
      <w:r w:rsidRPr="002C4F6D">
        <w:rPr>
          <w:rFonts w:ascii="Times New Roman" w:hAnsi="Times New Roman" w:cs="Times New Roman"/>
          <w:lang w:val="ru-RU"/>
        </w:rPr>
        <w:t xml:space="preserve">/м², </w:t>
      </w:r>
      <w:r w:rsidRPr="002C4F6D">
        <w:rPr>
          <w:rFonts w:ascii="Times New Roman" w:hAnsi="Times New Roman" w:cs="Times New Roman"/>
        </w:rPr>
        <w:t>kWh</w:t>
      </w:r>
      <w:r w:rsidRPr="002C4F6D">
        <w:rPr>
          <w:rFonts w:ascii="Times New Roman" w:hAnsi="Times New Roman" w:cs="Times New Roman"/>
          <w:lang w:val="ru-RU"/>
        </w:rPr>
        <w:t xml:space="preserve">/светилка, литри/100 </w:t>
      </w:r>
      <w:r w:rsidRPr="002C4F6D">
        <w:rPr>
          <w:rFonts w:ascii="Times New Roman" w:hAnsi="Times New Roman" w:cs="Times New Roman"/>
        </w:rPr>
        <w:t>km</w:t>
      </w:r>
      <w:r w:rsidRPr="002C4F6D">
        <w:rPr>
          <w:rFonts w:ascii="Times New Roman" w:hAnsi="Times New Roman" w:cs="Times New Roman"/>
          <w:lang w:val="ru-RU"/>
        </w:rPr>
        <w:t>);</w:t>
      </w:r>
    </w:p>
    <w:p w14:paraId="3C286BBC" w14:textId="77777777" w:rsidR="00533D64" w:rsidRPr="002C4F6D" w:rsidRDefault="00533D64" w:rsidP="007B6048">
      <w:pPr>
        <w:numPr>
          <w:ilvl w:val="0"/>
          <w:numId w:val="144"/>
        </w:numPr>
        <w:jc w:val="both"/>
        <w:rPr>
          <w:rFonts w:ascii="Times New Roman" w:hAnsi="Times New Roman" w:cs="Times New Roman"/>
          <w:lang w:val="ru-RU"/>
        </w:rPr>
      </w:pPr>
      <w:r w:rsidRPr="002C4F6D">
        <w:rPr>
          <w:rFonts w:ascii="Times New Roman" w:hAnsi="Times New Roman" w:cs="Times New Roman"/>
          <w:lang w:val="ru-RU"/>
        </w:rPr>
        <w:t xml:space="preserve">подготовка на годишен енергетски извештај 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пресметка (</w:t>
      </w:r>
      <w:r w:rsidRPr="002C4F6D">
        <w:rPr>
          <w:rFonts w:ascii="Times New Roman" w:hAnsi="Times New Roman" w:cs="Times New Roman"/>
        </w:rPr>
        <w:t>Scope</w:t>
      </w:r>
      <w:r w:rsidRPr="002C4F6D">
        <w:rPr>
          <w:rFonts w:ascii="Times New Roman" w:hAnsi="Times New Roman" w:cs="Times New Roman"/>
          <w:lang w:val="ru-RU"/>
        </w:rPr>
        <w:t xml:space="preserve"> 1+2 за јавен сектор);</w:t>
      </w:r>
    </w:p>
    <w:p w14:paraId="75B9D865" w14:textId="77777777" w:rsidR="00533D64" w:rsidRPr="002C4F6D" w:rsidRDefault="00533D64" w:rsidP="007B6048">
      <w:pPr>
        <w:numPr>
          <w:ilvl w:val="0"/>
          <w:numId w:val="144"/>
        </w:numPr>
        <w:jc w:val="both"/>
        <w:rPr>
          <w:rFonts w:ascii="Times New Roman" w:hAnsi="Times New Roman" w:cs="Times New Roman"/>
          <w:lang w:val="ru-RU"/>
        </w:rPr>
      </w:pPr>
      <w:r w:rsidRPr="002C4F6D">
        <w:rPr>
          <w:rFonts w:ascii="Times New Roman" w:hAnsi="Times New Roman" w:cs="Times New Roman"/>
          <w:lang w:val="ru-RU"/>
        </w:rPr>
        <w:t>координација со установи (домари/директори) за оперативни мерки.</w:t>
      </w:r>
    </w:p>
    <w:p w14:paraId="75AF975E"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5) Јавно комунално претпријатие (ЈКП) / оператори на јавни услуги (каде е применливо)</w:t>
      </w:r>
    </w:p>
    <w:p w14:paraId="45DCA74A" w14:textId="77777777" w:rsidR="00141C16" w:rsidRPr="002C4F6D" w:rsidRDefault="00533D64" w:rsidP="00533D64">
      <w:pPr>
        <w:jc w:val="both"/>
        <w:rPr>
          <w:rFonts w:ascii="Times New Roman" w:hAnsi="Times New Roman" w:cs="Times New Roman"/>
          <w:lang w:val="ru-RU"/>
        </w:rPr>
      </w:pPr>
      <w:r w:rsidRPr="002C4F6D">
        <w:rPr>
          <w:rFonts w:ascii="Times New Roman" w:hAnsi="Times New Roman" w:cs="Times New Roman"/>
          <w:b/>
          <w:bCs/>
          <w:lang w:val="ru-RU"/>
        </w:rPr>
        <w:t>Улога:</w:t>
      </w:r>
      <w:r w:rsidRPr="002C4F6D">
        <w:rPr>
          <w:rFonts w:ascii="Times New Roman" w:hAnsi="Times New Roman" w:cs="Times New Roman"/>
          <w:lang w:val="ru-RU"/>
        </w:rPr>
        <w:t xml:space="preserve"> Спроведување мерки во комунална инфраструктура и/или улично осветлување (ако е во нивна надлежност)</w:t>
      </w:r>
    </w:p>
    <w:p w14:paraId="6C4EFAF0" w14:textId="3D0AAB75"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b/>
          <w:bCs/>
          <w:lang w:val="ru-RU"/>
        </w:rPr>
        <w:t>Одговорности:</w:t>
      </w:r>
    </w:p>
    <w:p w14:paraId="2CFDCAE4" w14:textId="77777777" w:rsidR="00533D64" w:rsidRPr="002C4F6D" w:rsidRDefault="00533D64" w:rsidP="007B6048">
      <w:pPr>
        <w:numPr>
          <w:ilvl w:val="0"/>
          <w:numId w:val="145"/>
        </w:numPr>
        <w:jc w:val="both"/>
        <w:rPr>
          <w:rFonts w:ascii="Times New Roman" w:hAnsi="Times New Roman" w:cs="Times New Roman"/>
          <w:lang w:val="ru-RU"/>
        </w:rPr>
      </w:pPr>
      <w:r w:rsidRPr="002C4F6D">
        <w:rPr>
          <w:rFonts w:ascii="Times New Roman" w:hAnsi="Times New Roman" w:cs="Times New Roman"/>
          <w:lang w:val="ru-RU"/>
        </w:rPr>
        <w:t>управување и техничка имплементација за пумпи/водоснабдување/комунални објекти;</w:t>
      </w:r>
    </w:p>
    <w:p w14:paraId="1F5D507E" w14:textId="77777777" w:rsidR="00533D64" w:rsidRPr="002C4F6D" w:rsidRDefault="00533D64" w:rsidP="007B6048">
      <w:pPr>
        <w:numPr>
          <w:ilvl w:val="0"/>
          <w:numId w:val="145"/>
        </w:numPr>
        <w:jc w:val="both"/>
        <w:rPr>
          <w:rFonts w:ascii="Times New Roman" w:hAnsi="Times New Roman" w:cs="Times New Roman"/>
          <w:lang w:val="ru-RU"/>
        </w:rPr>
      </w:pPr>
      <w:r w:rsidRPr="002C4F6D">
        <w:rPr>
          <w:rFonts w:ascii="Times New Roman" w:hAnsi="Times New Roman" w:cs="Times New Roman"/>
          <w:lang w:val="ru-RU"/>
        </w:rPr>
        <w:t>учество во модернизација и одржување на улично осветлување (ако е пренесено);</w:t>
      </w:r>
    </w:p>
    <w:p w14:paraId="59E5A612" w14:textId="77777777" w:rsidR="00533D64" w:rsidRPr="002C4F6D" w:rsidRDefault="00533D64" w:rsidP="007B6048">
      <w:pPr>
        <w:numPr>
          <w:ilvl w:val="0"/>
          <w:numId w:val="145"/>
        </w:numPr>
        <w:jc w:val="both"/>
        <w:rPr>
          <w:rFonts w:ascii="Times New Roman" w:hAnsi="Times New Roman" w:cs="Times New Roman"/>
          <w:lang w:val="ru-RU"/>
        </w:rPr>
      </w:pPr>
      <w:r w:rsidRPr="002C4F6D">
        <w:rPr>
          <w:rFonts w:ascii="Times New Roman" w:hAnsi="Times New Roman" w:cs="Times New Roman"/>
          <w:lang w:val="ru-RU"/>
        </w:rPr>
        <w:t>водење евиденција за потрошувачка, дефекти и интервенции;</w:t>
      </w:r>
    </w:p>
    <w:p w14:paraId="5A20F87F" w14:textId="77777777" w:rsidR="00533D64" w:rsidRPr="002C4F6D" w:rsidRDefault="00533D64" w:rsidP="007B6048">
      <w:pPr>
        <w:numPr>
          <w:ilvl w:val="0"/>
          <w:numId w:val="145"/>
        </w:numPr>
        <w:jc w:val="both"/>
        <w:rPr>
          <w:rFonts w:ascii="Times New Roman" w:hAnsi="Times New Roman" w:cs="Times New Roman"/>
          <w:lang w:val="ru-RU"/>
        </w:rPr>
      </w:pPr>
      <w:r w:rsidRPr="002C4F6D">
        <w:rPr>
          <w:rFonts w:ascii="Times New Roman" w:hAnsi="Times New Roman" w:cs="Times New Roman"/>
          <w:lang w:val="ru-RU"/>
        </w:rPr>
        <w:t>доставување податоци до енергетскиот менаџер и општината.</w:t>
      </w:r>
    </w:p>
    <w:p w14:paraId="3DEA18EC"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6) Јавни установи (училишта, културен дом, спортски објекти и сл.)</w:t>
      </w:r>
    </w:p>
    <w:p w14:paraId="58CAE814" w14:textId="77777777"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b/>
          <w:bCs/>
          <w:lang w:val="ru-RU"/>
        </w:rPr>
        <w:t>Улога:</w:t>
      </w:r>
      <w:r w:rsidRPr="002C4F6D">
        <w:rPr>
          <w:rFonts w:ascii="Times New Roman" w:hAnsi="Times New Roman" w:cs="Times New Roman"/>
          <w:lang w:val="ru-RU"/>
        </w:rPr>
        <w:t xml:space="preserve"> Директни корисници и оперативни спроведувачи во објектите</w:t>
      </w:r>
      <w:r w:rsidRPr="002C4F6D">
        <w:rPr>
          <w:rFonts w:ascii="Times New Roman" w:hAnsi="Times New Roman" w:cs="Times New Roman"/>
          <w:lang w:val="ru-RU"/>
        </w:rPr>
        <w:br/>
      </w:r>
      <w:r w:rsidRPr="002C4F6D">
        <w:rPr>
          <w:rFonts w:ascii="Times New Roman" w:hAnsi="Times New Roman" w:cs="Times New Roman"/>
          <w:b/>
          <w:bCs/>
          <w:lang w:val="ru-RU"/>
        </w:rPr>
        <w:t>Одговорности:</w:t>
      </w:r>
    </w:p>
    <w:p w14:paraId="7B363901" w14:textId="77777777" w:rsidR="00533D64" w:rsidRPr="002C4F6D" w:rsidRDefault="00533D64" w:rsidP="007B6048">
      <w:pPr>
        <w:numPr>
          <w:ilvl w:val="0"/>
          <w:numId w:val="146"/>
        </w:numPr>
        <w:jc w:val="both"/>
        <w:rPr>
          <w:rFonts w:ascii="Times New Roman" w:hAnsi="Times New Roman" w:cs="Times New Roman"/>
          <w:lang w:val="ru-RU"/>
        </w:rPr>
      </w:pPr>
      <w:r w:rsidRPr="002C4F6D">
        <w:rPr>
          <w:rFonts w:ascii="Times New Roman" w:hAnsi="Times New Roman" w:cs="Times New Roman"/>
          <w:lang w:val="ru-RU"/>
        </w:rPr>
        <w:t>назначување контакт-лице (директор/домар) за енергетски прашања;</w:t>
      </w:r>
    </w:p>
    <w:p w14:paraId="6A35D139" w14:textId="77777777" w:rsidR="00533D64" w:rsidRPr="002C4F6D" w:rsidRDefault="00533D64" w:rsidP="007B6048">
      <w:pPr>
        <w:numPr>
          <w:ilvl w:val="0"/>
          <w:numId w:val="146"/>
        </w:numPr>
        <w:jc w:val="both"/>
        <w:rPr>
          <w:rFonts w:ascii="Times New Roman" w:hAnsi="Times New Roman" w:cs="Times New Roman"/>
          <w:lang w:val="ru-RU"/>
        </w:rPr>
      </w:pPr>
      <w:r w:rsidRPr="002C4F6D">
        <w:rPr>
          <w:rFonts w:ascii="Times New Roman" w:hAnsi="Times New Roman" w:cs="Times New Roman"/>
          <w:lang w:val="ru-RU"/>
        </w:rPr>
        <w:t>спроведување организациски правила (температурни режими, исклучување опрема);</w:t>
      </w:r>
    </w:p>
    <w:p w14:paraId="2DA86D45" w14:textId="77777777" w:rsidR="00533D64" w:rsidRPr="002C4F6D" w:rsidRDefault="00533D64" w:rsidP="007B6048">
      <w:pPr>
        <w:numPr>
          <w:ilvl w:val="0"/>
          <w:numId w:val="146"/>
        </w:numPr>
        <w:jc w:val="both"/>
        <w:rPr>
          <w:rFonts w:ascii="Times New Roman" w:hAnsi="Times New Roman" w:cs="Times New Roman"/>
          <w:lang w:val="ru-RU"/>
        </w:rPr>
      </w:pPr>
      <w:r w:rsidRPr="002C4F6D">
        <w:rPr>
          <w:rFonts w:ascii="Times New Roman" w:hAnsi="Times New Roman" w:cs="Times New Roman"/>
          <w:lang w:val="ru-RU"/>
        </w:rPr>
        <w:t>обезбедување пристап за изведувачи и надзор;</w:t>
      </w:r>
    </w:p>
    <w:p w14:paraId="3174C9AF" w14:textId="77777777" w:rsidR="00533D64" w:rsidRPr="002C4F6D" w:rsidRDefault="00533D64" w:rsidP="007B6048">
      <w:pPr>
        <w:numPr>
          <w:ilvl w:val="0"/>
          <w:numId w:val="146"/>
        </w:numPr>
        <w:jc w:val="both"/>
        <w:rPr>
          <w:rFonts w:ascii="Times New Roman" w:hAnsi="Times New Roman" w:cs="Times New Roman"/>
          <w:lang w:val="ru-RU"/>
        </w:rPr>
      </w:pPr>
      <w:r w:rsidRPr="002C4F6D">
        <w:rPr>
          <w:rFonts w:ascii="Times New Roman" w:hAnsi="Times New Roman" w:cs="Times New Roman"/>
          <w:lang w:val="ru-RU"/>
        </w:rPr>
        <w:t>чување документација за изведби и гаранции;</w:t>
      </w:r>
    </w:p>
    <w:p w14:paraId="6869FB57" w14:textId="77777777" w:rsidR="00533D64" w:rsidRPr="002C4F6D" w:rsidRDefault="00533D64" w:rsidP="007B6048">
      <w:pPr>
        <w:numPr>
          <w:ilvl w:val="0"/>
          <w:numId w:val="146"/>
        </w:numPr>
        <w:jc w:val="both"/>
        <w:rPr>
          <w:rFonts w:ascii="Times New Roman" w:hAnsi="Times New Roman" w:cs="Times New Roman"/>
          <w:lang w:val="ru-RU"/>
        </w:rPr>
      </w:pPr>
      <w:r w:rsidRPr="002C4F6D">
        <w:rPr>
          <w:rFonts w:ascii="Times New Roman" w:hAnsi="Times New Roman" w:cs="Times New Roman"/>
          <w:lang w:val="ru-RU"/>
        </w:rPr>
        <w:t>доставување месечни податоци/сметки (ако се примарен корисник/платец).</w:t>
      </w:r>
    </w:p>
    <w:p w14:paraId="44DC1E5C"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7) Надворешни стручни лица и правни субјекти</w:t>
      </w:r>
    </w:p>
    <w:p w14:paraId="4B857C86" w14:textId="77777777" w:rsidR="00533D64" w:rsidRPr="002C4F6D" w:rsidRDefault="00533D64" w:rsidP="00141C16">
      <w:pPr>
        <w:rPr>
          <w:rFonts w:ascii="Times New Roman" w:hAnsi="Times New Roman" w:cs="Times New Roman"/>
          <w:lang w:val="ru-RU"/>
        </w:rPr>
      </w:pPr>
      <w:r w:rsidRPr="002C4F6D">
        <w:rPr>
          <w:rFonts w:ascii="Times New Roman" w:hAnsi="Times New Roman" w:cs="Times New Roman"/>
          <w:lang w:val="ru-RU"/>
        </w:rPr>
        <w:t>Улога: Техничка подготовка и контрола на квалитет</w:t>
      </w:r>
      <w:r w:rsidRPr="002C4F6D">
        <w:rPr>
          <w:rFonts w:ascii="Times New Roman" w:hAnsi="Times New Roman" w:cs="Times New Roman"/>
          <w:lang w:val="ru-RU"/>
        </w:rPr>
        <w:br/>
      </w:r>
      <w:r w:rsidRPr="002C4F6D">
        <w:rPr>
          <w:rFonts w:ascii="Times New Roman" w:hAnsi="Times New Roman" w:cs="Times New Roman"/>
          <w:b/>
          <w:bCs/>
          <w:lang w:val="ru-RU"/>
        </w:rPr>
        <w:t>Одговорности:</w:t>
      </w:r>
    </w:p>
    <w:p w14:paraId="5B06F6FF" w14:textId="77777777" w:rsidR="00533D64" w:rsidRPr="002C4F6D" w:rsidRDefault="00533D64" w:rsidP="007B6048">
      <w:pPr>
        <w:numPr>
          <w:ilvl w:val="0"/>
          <w:numId w:val="147"/>
        </w:numPr>
        <w:jc w:val="both"/>
        <w:rPr>
          <w:rFonts w:ascii="Times New Roman" w:hAnsi="Times New Roman" w:cs="Times New Roman"/>
          <w:lang w:val="ru-RU"/>
        </w:rPr>
      </w:pPr>
      <w:r w:rsidRPr="002C4F6D">
        <w:rPr>
          <w:rFonts w:ascii="Times New Roman" w:hAnsi="Times New Roman" w:cs="Times New Roman"/>
          <w:lang w:val="ru-RU"/>
        </w:rPr>
        <w:t>енергетски аудити, идејни/основни проекти, технички спецификации;</w:t>
      </w:r>
    </w:p>
    <w:p w14:paraId="353E7811" w14:textId="77777777" w:rsidR="00533D64" w:rsidRPr="002C4F6D" w:rsidRDefault="00533D64" w:rsidP="007B6048">
      <w:pPr>
        <w:numPr>
          <w:ilvl w:val="0"/>
          <w:numId w:val="147"/>
        </w:numPr>
        <w:jc w:val="both"/>
        <w:rPr>
          <w:rFonts w:ascii="Times New Roman" w:hAnsi="Times New Roman" w:cs="Times New Roman"/>
          <w:lang w:val="ru-RU"/>
        </w:rPr>
      </w:pPr>
      <w:r w:rsidRPr="002C4F6D">
        <w:rPr>
          <w:rFonts w:ascii="Times New Roman" w:hAnsi="Times New Roman" w:cs="Times New Roman"/>
          <w:lang w:val="ru-RU"/>
        </w:rPr>
        <w:t>стручен надзор над изведба (градежен/електро/машински);</w:t>
      </w:r>
    </w:p>
    <w:p w14:paraId="3890FF70" w14:textId="77777777" w:rsidR="00533D64" w:rsidRPr="002C4F6D" w:rsidRDefault="00533D64" w:rsidP="007B6048">
      <w:pPr>
        <w:numPr>
          <w:ilvl w:val="0"/>
          <w:numId w:val="147"/>
        </w:numPr>
        <w:jc w:val="both"/>
        <w:rPr>
          <w:rFonts w:ascii="Times New Roman" w:hAnsi="Times New Roman" w:cs="Times New Roman"/>
          <w:lang w:val="ru-RU"/>
        </w:rPr>
      </w:pPr>
      <w:r w:rsidRPr="002C4F6D">
        <w:rPr>
          <w:rFonts w:ascii="Times New Roman" w:hAnsi="Times New Roman" w:cs="Times New Roman"/>
          <w:lang w:val="ru-RU"/>
        </w:rPr>
        <w:t>тестирање и пуштање во употреба, записници за прием.</w:t>
      </w:r>
    </w:p>
    <w:p w14:paraId="2DA44EAB"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8) Надворешни институции и партнери (поддршка/услови)</w:t>
      </w:r>
    </w:p>
    <w:p w14:paraId="136ACDF1" w14:textId="77777777" w:rsidR="00533D64" w:rsidRPr="002C4F6D" w:rsidRDefault="00533D64" w:rsidP="00141C16">
      <w:pPr>
        <w:rPr>
          <w:rFonts w:ascii="Times New Roman" w:hAnsi="Times New Roman" w:cs="Times New Roman"/>
          <w:lang w:val="ru-RU"/>
        </w:rPr>
      </w:pPr>
      <w:r w:rsidRPr="002C4F6D">
        <w:rPr>
          <w:rFonts w:ascii="Times New Roman" w:hAnsi="Times New Roman" w:cs="Times New Roman"/>
          <w:b/>
          <w:bCs/>
          <w:lang w:val="ru-RU"/>
        </w:rPr>
        <w:lastRenderedPageBreak/>
        <w:t>Улога:</w:t>
      </w:r>
      <w:r w:rsidRPr="002C4F6D">
        <w:rPr>
          <w:rFonts w:ascii="Times New Roman" w:hAnsi="Times New Roman" w:cs="Times New Roman"/>
          <w:lang w:val="ru-RU"/>
        </w:rPr>
        <w:t xml:space="preserve"> Регулаторни услови, приклучоци, програми и финансии</w:t>
      </w:r>
      <w:r w:rsidRPr="002C4F6D">
        <w:rPr>
          <w:rFonts w:ascii="Times New Roman" w:hAnsi="Times New Roman" w:cs="Times New Roman"/>
          <w:lang w:val="ru-RU"/>
        </w:rPr>
        <w:br/>
      </w:r>
      <w:r w:rsidRPr="002C4F6D">
        <w:rPr>
          <w:rFonts w:ascii="Times New Roman" w:hAnsi="Times New Roman" w:cs="Times New Roman"/>
          <w:b/>
          <w:bCs/>
          <w:lang w:val="ru-RU"/>
        </w:rPr>
        <w:t>Примери на задачи:</w:t>
      </w:r>
    </w:p>
    <w:p w14:paraId="036B4589" w14:textId="77777777" w:rsidR="00533D64" w:rsidRPr="002C4F6D" w:rsidRDefault="00533D64" w:rsidP="007B6048">
      <w:pPr>
        <w:numPr>
          <w:ilvl w:val="0"/>
          <w:numId w:val="148"/>
        </w:numPr>
        <w:jc w:val="both"/>
        <w:rPr>
          <w:rFonts w:ascii="Times New Roman" w:hAnsi="Times New Roman" w:cs="Times New Roman"/>
          <w:lang w:val="ru-RU"/>
        </w:rPr>
      </w:pPr>
      <w:r w:rsidRPr="002C4F6D">
        <w:rPr>
          <w:rFonts w:ascii="Times New Roman" w:hAnsi="Times New Roman" w:cs="Times New Roman"/>
          <w:lang w:val="ru-RU"/>
        </w:rPr>
        <w:t xml:space="preserve">оператор на електродистрибутивен систем: услови за приклучок, согласности, мерни режими (за </w:t>
      </w:r>
      <w:r w:rsidRPr="002C4F6D">
        <w:rPr>
          <w:rFonts w:ascii="Times New Roman" w:hAnsi="Times New Roman" w:cs="Times New Roman"/>
        </w:rPr>
        <w:t>PV</w:t>
      </w:r>
      <w:r w:rsidRPr="002C4F6D">
        <w:rPr>
          <w:rFonts w:ascii="Times New Roman" w:hAnsi="Times New Roman" w:cs="Times New Roman"/>
          <w:lang w:val="ru-RU"/>
        </w:rPr>
        <w:t>);</w:t>
      </w:r>
    </w:p>
    <w:p w14:paraId="455747F9" w14:textId="77777777" w:rsidR="00533D64" w:rsidRPr="002C4F6D" w:rsidRDefault="00533D64" w:rsidP="007B6048">
      <w:pPr>
        <w:numPr>
          <w:ilvl w:val="0"/>
          <w:numId w:val="148"/>
        </w:numPr>
        <w:jc w:val="both"/>
        <w:rPr>
          <w:rFonts w:ascii="Times New Roman" w:hAnsi="Times New Roman" w:cs="Times New Roman"/>
          <w:lang w:val="ru-RU"/>
        </w:rPr>
      </w:pPr>
      <w:r w:rsidRPr="002C4F6D">
        <w:rPr>
          <w:rFonts w:ascii="Times New Roman" w:hAnsi="Times New Roman" w:cs="Times New Roman"/>
          <w:lang w:val="ru-RU"/>
        </w:rPr>
        <w:t>финансиери/донатори: грантови, кредити, кофинансирање;</w:t>
      </w:r>
    </w:p>
    <w:p w14:paraId="407105EE" w14:textId="77777777" w:rsidR="00533D64" w:rsidRPr="002C4F6D" w:rsidRDefault="00533D64" w:rsidP="007B6048">
      <w:pPr>
        <w:numPr>
          <w:ilvl w:val="0"/>
          <w:numId w:val="148"/>
        </w:numPr>
        <w:jc w:val="both"/>
        <w:rPr>
          <w:rFonts w:ascii="Times New Roman" w:hAnsi="Times New Roman" w:cs="Times New Roman"/>
          <w:lang w:val="ru-RU"/>
        </w:rPr>
      </w:pPr>
      <w:r w:rsidRPr="002C4F6D">
        <w:rPr>
          <w:rFonts w:ascii="Times New Roman" w:hAnsi="Times New Roman" w:cs="Times New Roman"/>
          <w:lang w:val="ru-RU"/>
        </w:rPr>
        <w:t>надлежни институции: согласности/мислења (кога се потребни).</w:t>
      </w:r>
    </w:p>
    <w:p w14:paraId="4AFD5992"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9) Приватен сектор (домаќинства, бизниси, земјоделци) – за мерки со приватни инвестиции</w:t>
      </w:r>
    </w:p>
    <w:p w14:paraId="74621545" w14:textId="77777777" w:rsidR="00533D64" w:rsidRPr="002C4F6D" w:rsidRDefault="00533D64" w:rsidP="00141C16">
      <w:pPr>
        <w:rPr>
          <w:rFonts w:ascii="Times New Roman" w:hAnsi="Times New Roman" w:cs="Times New Roman"/>
          <w:lang w:val="ru-RU"/>
        </w:rPr>
      </w:pPr>
      <w:r w:rsidRPr="002C4F6D">
        <w:rPr>
          <w:rFonts w:ascii="Times New Roman" w:hAnsi="Times New Roman" w:cs="Times New Roman"/>
          <w:b/>
          <w:bCs/>
          <w:lang w:val="ru-RU"/>
        </w:rPr>
        <w:t>Улога:</w:t>
      </w:r>
      <w:r w:rsidRPr="002C4F6D">
        <w:rPr>
          <w:rFonts w:ascii="Times New Roman" w:hAnsi="Times New Roman" w:cs="Times New Roman"/>
          <w:lang w:val="ru-RU"/>
        </w:rPr>
        <w:t xml:space="preserve"> Инвеститори и корисници на ЕЕ/ОИЕ</w:t>
      </w:r>
      <w:r w:rsidRPr="002C4F6D">
        <w:rPr>
          <w:rFonts w:ascii="Times New Roman" w:hAnsi="Times New Roman" w:cs="Times New Roman"/>
          <w:lang w:val="ru-RU"/>
        </w:rPr>
        <w:br/>
      </w:r>
      <w:r w:rsidRPr="002C4F6D">
        <w:rPr>
          <w:rFonts w:ascii="Times New Roman" w:hAnsi="Times New Roman" w:cs="Times New Roman"/>
          <w:b/>
          <w:bCs/>
          <w:lang w:val="ru-RU"/>
        </w:rPr>
        <w:t>Одговорности:</w:t>
      </w:r>
    </w:p>
    <w:p w14:paraId="71D6F319" w14:textId="77777777" w:rsidR="00533D64" w:rsidRPr="002C4F6D" w:rsidRDefault="00533D64" w:rsidP="007B6048">
      <w:pPr>
        <w:numPr>
          <w:ilvl w:val="0"/>
          <w:numId w:val="149"/>
        </w:numPr>
        <w:jc w:val="both"/>
        <w:rPr>
          <w:rFonts w:ascii="Times New Roman" w:hAnsi="Times New Roman" w:cs="Times New Roman"/>
          <w:lang w:val="ru-RU"/>
        </w:rPr>
      </w:pPr>
      <w:r w:rsidRPr="002C4F6D">
        <w:rPr>
          <w:rFonts w:ascii="Times New Roman" w:hAnsi="Times New Roman" w:cs="Times New Roman"/>
          <w:lang w:val="ru-RU"/>
        </w:rPr>
        <w:t>реализација на сопствени инвестиции (</w:t>
      </w:r>
      <w:r w:rsidRPr="002C4F6D">
        <w:rPr>
          <w:rFonts w:ascii="Times New Roman" w:hAnsi="Times New Roman" w:cs="Times New Roman"/>
        </w:rPr>
        <w:t>PV</w:t>
      </w:r>
      <w:r w:rsidRPr="002C4F6D">
        <w:rPr>
          <w:rFonts w:ascii="Times New Roman" w:hAnsi="Times New Roman" w:cs="Times New Roman"/>
          <w:lang w:val="ru-RU"/>
        </w:rPr>
        <w:t>, изолација, ефикасни уреди);</w:t>
      </w:r>
    </w:p>
    <w:p w14:paraId="5E38E9CF" w14:textId="77777777" w:rsidR="00533D64" w:rsidRPr="002C4F6D" w:rsidRDefault="00533D64" w:rsidP="007B6048">
      <w:pPr>
        <w:numPr>
          <w:ilvl w:val="0"/>
          <w:numId w:val="149"/>
        </w:numPr>
        <w:jc w:val="both"/>
        <w:rPr>
          <w:rFonts w:ascii="Times New Roman" w:hAnsi="Times New Roman" w:cs="Times New Roman"/>
          <w:lang w:val="ru-RU"/>
        </w:rPr>
      </w:pPr>
      <w:r w:rsidRPr="002C4F6D">
        <w:rPr>
          <w:rFonts w:ascii="Times New Roman" w:hAnsi="Times New Roman" w:cs="Times New Roman"/>
          <w:lang w:val="ru-RU"/>
        </w:rPr>
        <w:t>учество во инфо-настани и користење на општинската поддршка (информации/насоки);</w:t>
      </w:r>
    </w:p>
    <w:p w14:paraId="486EA169" w14:textId="77777777" w:rsidR="00533D64" w:rsidRPr="002C4F6D" w:rsidRDefault="00533D64" w:rsidP="007B6048">
      <w:pPr>
        <w:numPr>
          <w:ilvl w:val="0"/>
          <w:numId w:val="149"/>
        </w:numPr>
        <w:jc w:val="both"/>
        <w:rPr>
          <w:rFonts w:ascii="Times New Roman" w:hAnsi="Times New Roman" w:cs="Times New Roman"/>
          <w:lang w:val="ru-RU"/>
        </w:rPr>
      </w:pPr>
      <w:r w:rsidRPr="002C4F6D">
        <w:rPr>
          <w:rFonts w:ascii="Times New Roman" w:hAnsi="Times New Roman" w:cs="Times New Roman"/>
          <w:lang w:val="ru-RU"/>
        </w:rPr>
        <w:t>доставување индикативни податоци (доброволно) за следење на трендови.</w:t>
      </w:r>
    </w:p>
    <w:p w14:paraId="5D5DBFDD"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4.2.2 Организациски механизам за координација (препорачано)</w:t>
      </w:r>
    </w:p>
    <w:p w14:paraId="70966F47" w14:textId="77777777"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lang w:val="ru-RU"/>
        </w:rPr>
        <w:t>За ефикасна имплементација во 2026 година, се препорачува формирање на:</w:t>
      </w:r>
    </w:p>
    <w:p w14:paraId="5637E982" w14:textId="77777777"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b/>
          <w:bCs/>
          <w:lang w:val="ru-RU"/>
        </w:rPr>
        <w:t>„Општинска работна група за енергетика“</w:t>
      </w:r>
      <w:r w:rsidRPr="002C4F6D">
        <w:rPr>
          <w:rFonts w:ascii="Times New Roman" w:hAnsi="Times New Roman" w:cs="Times New Roman"/>
          <w:lang w:val="ru-RU"/>
        </w:rPr>
        <w:t>, со следен минимален состав:</w:t>
      </w:r>
    </w:p>
    <w:p w14:paraId="3A05FDAA" w14:textId="77777777" w:rsidR="00533D64" w:rsidRPr="002C4F6D" w:rsidRDefault="00533D64" w:rsidP="007B6048">
      <w:pPr>
        <w:numPr>
          <w:ilvl w:val="0"/>
          <w:numId w:val="150"/>
        </w:numPr>
        <w:jc w:val="both"/>
        <w:rPr>
          <w:rFonts w:ascii="Times New Roman" w:hAnsi="Times New Roman" w:cs="Times New Roman"/>
          <w:lang w:val="ru-RU"/>
        </w:rPr>
      </w:pPr>
      <w:r w:rsidRPr="002C4F6D">
        <w:rPr>
          <w:rFonts w:ascii="Times New Roman" w:hAnsi="Times New Roman" w:cs="Times New Roman"/>
          <w:lang w:val="ru-RU"/>
        </w:rPr>
        <w:t>претседавач: назначен од градоначалникот (или секретар на општина);</w:t>
      </w:r>
    </w:p>
    <w:p w14:paraId="12E129A5" w14:textId="77777777" w:rsidR="00533D64" w:rsidRPr="002C4F6D" w:rsidRDefault="00533D64" w:rsidP="007B6048">
      <w:pPr>
        <w:numPr>
          <w:ilvl w:val="0"/>
          <w:numId w:val="150"/>
        </w:numPr>
        <w:jc w:val="both"/>
        <w:rPr>
          <w:rFonts w:ascii="Times New Roman" w:hAnsi="Times New Roman" w:cs="Times New Roman"/>
        </w:rPr>
      </w:pPr>
      <w:r w:rsidRPr="002C4F6D">
        <w:rPr>
          <w:rFonts w:ascii="Times New Roman" w:hAnsi="Times New Roman" w:cs="Times New Roman"/>
        </w:rPr>
        <w:t>енергетски менаџер/одговорно лице;</w:t>
      </w:r>
    </w:p>
    <w:p w14:paraId="63074BF9" w14:textId="77777777" w:rsidR="00533D64" w:rsidRPr="002C4F6D" w:rsidRDefault="00533D64" w:rsidP="007B6048">
      <w:pPr>
        <w:numPr>
          <w:ilvl w:val="0"/>
          <w:numId w:val="150"/>
        </w:numPr>
        <w:jc w:val="both"/>
        <w:rPr>
          <w:rFonts w:ascii="Times New Roman" w:hAnsi="Times New Roman" w:cs="Times New Roman"/>
          <w:lang w:val="ru-RU"/>
        </w:rPr>
      </w:pPr>
      <w:r w:rsidRPr="002C4F6D">
        <w:rPr>
          <w:rFonts w:ascii="Times New Roman" w:hAnsi="Times New Roman" w:cs="Times New Roman"/>
          <w:lang w:val="ru-RU"/>
        </w:rPr>
        <w:t>претставник од сектор за комунални дејности;</w:t>
      </w:r>
    </w:p>
    <w:p w14:paraId="29FA6FAB" w14:textId="77777777" w:rsidR="00533D64" w:rsidRPr="002C4F6D" w:rsidRDefault="00533D64" w:rsidP="007B6048">
      <w:pPr>
        <w:numPr>
          <w:ilvl w:val="0"/>
          <w:numId w:val="150"/>
        </w:numPr>
        <w:jc w:val="both"/>
        <w:rPr>
          <w:rFonts w:ascii="Times New Roman" w:hAnsi="Times New Roman" w:cs="Times New Roman"/>
          <w:lang w:val="ru-RU"/>
        </w:rPr>
      </w:pPr>
      <w:r w:rsidRPr="002C4F6D">
        <w:rPr>
          <w:rFonts w:ascii="Times New Roman" w:hAnsi="Times New Roman" w:cs="Times New Roman"/>
          <w:lang w:val="ru-RU"/>
        </w:rPr>
        <w:t>претставник од сектор за финансии/буџет;</w:t>
      </w:r>
    </w:p>
    <w:p w14:paraId="079AAF4B" w14:textId="77777777" w:rsidR="00533D64" w:rsidRPr="002C4F6D" w:rsidRDefault="00533D64" w:rsidP="007B6048">
      <w:pPr>
        <w:numPr>
          <w:ilvl w:val="0"/>
          <w:numId w:val="150"/>
        </w:numPr>
        <w:jc w:val="both"/>
        <w:rPr>
          <w:rFonts w:ascii="Times New Roman" w:hAnsi="Times New Roman" w:cs="Times New Roman"/>
        </w:rPr>
      </w:pPr>
      <w:r w:rsidRPr="002C4F6D">
        <w:rPr>
          <w:rFonts w:ascii="Times New Roman" w:hAnsi="Times New Roman" w:cs="Times New Roman"/>
        </w:rPr>
        <w:t>претставник за јавни набавки;</w:t>
      </w:r>
    </w:p>
    <w:p w14:paraId="54437E40" w14:textId="77777777" w:rsidR="00533D64" w:rsidRPr="002C4F6D" w:rsidRDefault="00533D64" w:rsidP="007B6048">
      <w:pPr>
        <w:numPr>
          <w:ilvl w:val="0"/>
          <w:numId w:val="150"/>
        </w:numPr>
        <w:jc w:val="both"/>
        <w:rPr>
          <w:rFonts w:ascii="Times New Roman" w:hAnsi="Times New Roman" w:cs="Times New Roman"/>
          <w:lang w:val="ru-RU"/>
        </w:rPr>
      </w:pPr>
      <w:r w:rsidRPr="002C4F6D">
        <w:rPr>
          <w:rFonts w:ascii="Times New Roman" w:hAnsi="Times New Roman" w:cs="Times New Roman"/>
          <w:lang w:val="ru-RU"/>
        </w:rPr>
        <w:t>претставник од ЈКП (ако е релевантно);</w:t>
      </w:r>
    </w:p>
    <w:p w14:paraId="3C4F4B52" w14:textId="77777777" w:rsidR="00533D64" w:rsidRPr="002C4F6D" w:rsidRDefault="00533D64" w:rsidP="007B6048">
      <w:pPr>
        <w:numPr>
          <w:ilvl w:val="0"/>
          <w:numId w:val="150"/>
        </w:numPr>
        <w:jc w:val="both"/>
        <w:rPr>
          <w:rFonts w:ascii="Times New Roman" w:hAnsi="Times New Roman" w:cs="Times New Roman"/>
          <w:lang w:val="ru-RU"/>
        </w:rPr>
      </w:pPr>
      <w:r w:rsidRPr="002C4F6D">
        <w:rPr>
          <w:rFonts w:ascii="Times New Roman" w:hAnsi="Times New Roman" w:cs="Times New Roman"/>
          <w:lang w:val="ru-RU"/>
        </w:rPr>
        <w:t>претставници од 2–3 најголеми јавни установи (училиште/култура/спорт).</w:t>
      </w:r>
    </w:p>
    <w:p w14:paraId="49095C1C" w14:textId="77777777"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b/>
          <w:bCs/>
          <w:lang w:val="ru-RU"/>
        </w:rPr>
        <w:t>Клучна задача на групата:</w:t>
      </w:r>
      <w:r w:rsidRPr="002C4F6D">
        <w:rPr>
          <w:rFonts w:ascii="Times New Roman" w:hAnsi="Times New Roman" w:cs="Times New Roman"/>
          <w:lang w:val="ru-RU"/>
        </w:rPr>
        <w:t xml:space="preserve"> квартално следење на реализацијата (рокови, трошоци, </w:t>
      </w:r>
      <w:r w:rsidRPr="002C4F6D">
        <w:rPr>
          <w:rFonts w:ascii="Times New Roman" w:hAnsi="Times New Roman" w:cs="Times New Roman"/>
        </w:rPr>
        <w:t>KPI</w:t>
      </w:r>
      <w:r w:rsidRPr="002C4F6D">
        <w:rPr>
          <w:rFonts w:ascii="Times New Roman" w:hAnsi="Times New Roman" w:cs="Times New Roman"/>
          <w:lang w:val="ru-RU"/>
        </w:rPr>
        <w:t>) и подготовка на кратки извештаи.</w:t>
      </w:r>
    </w:p>
    <w:p w14:paraId="5D34DDCB" w14:textId="77777777" w:rsidR="00533D64" w:rsidRPr="002C4F6D" w:rsidRDefault="00533D64" w:rsidP="00533D64">
      <w:pPr>
        <w:jc w:val="both"/>
        <w:rPr>
          <w:rFonts w:ascii="Times New Roman" w:hAnsi="Times New Roman" w:cs="Times New Roman"/>
          <w:b/>
          <w:bCs/>
          <w:lang w:val="ru-RU"/>
        </w:rPr>
      </w:pPr>
      <w:r w:rsidRPr="002C4F6D">
        <w:rPr>
          <w:rFonts w:ascii="Times New Roman" w:hAnsi="Times New Roman" w:cs="Times New Roman"/>
          <w:b/>
          <w:bCs/>
          <w:lang w:val="ru-RU"/>
        </w:rPr>
        <w:t>4.2.3 Матрица на одговорности по тип мерки (2026)</w:t>
      </w:r>
    </w:p>
    <w:p w14:paraId="502DAF1A" w14:textId="77777777"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lang w:val="ru-RU"/>
        </w:rPr>
        <w:t>Во табелата подолу е дадена распределба на одговорности за мерките од т.4.1.</w:t>
      </w:r>
      <w:r w:rsidRPr="002C4F6D">
        <w:rPr>
          <w:rFonts w:ascii="Times New Roman" w:hAnsi="Times New Roman" w:cs="Times New Roman"/>
          <w:lang w:val="ru-RU"/>
        </w:rPr>
        <w:br/>
      </w:r>
      <w:r w:rsidRPr="002C4F6D">
        <w:rPr>
          <w:rFonts w:ascii="Times New Roman" w:hAnsi="Times New Roman" w:cs="Times New Roman"/>
          <w:i/>
          <w:iCs/>
          <w:lang w:val="ru-RU"/>
        </w:rPr>
        <w:t>(</w:t>
      </w:r>
      <w:r w:rsidRPr="002C4F6D">
        <w:rPr>
          <w:rFonts w:ascii="Times New Roman" w:hAnsi="Times New Roman" w:cs="Times New Roman"/>
          <w:i/>
          <w:iCs/>
        </w:rPr>
        <w:t>R</w:t>
      </w:r>
      <w:r w:rsidRPr="002C4F6D">
        <w:rPr>
          <w:rFonts w:ascii="Times New Roman" w:hAnsi="Times New Roman" w:cs="Times New Roman"/>
          <w:i/>
          <w:iCs/>
          <w:lang w:val="ru-RU"/>
        </w:rPr>
        <w:t xml:space="preserve"> = одговорен за изведба; </w:t>
      </w:r>
      <w:r w:rsidRPr="002C4F6D">
        <w:rPr>
          <w:rFonts w:ascii="Times New Roman" w:hAnsi="Times New Roman" w:cs="Times New Roman"/>
          <w:i/>
          <w:iCs/>
        </w:rPr>
        <w:t>A</w:t>
      </w:r>
      <w:r w:rsidRPr="002C4F6D">
        <w:rPr>
          <w:rFonts w:ascii="Times New Roman" w:hAnsi="Times New Roman" w:cs="Times New Roman"/>
          <w:i/>
          <w:iCs/>
          <w:lang w:val="ru-RU"/>
        </w:rPr>
        <w:t xml:space="preserve"> = носи одлука/одобрува; </w:t>
      </w:r>
      <w:r w:rsidRPr="002C4F6D">
        <w:rPr>
          <w:rFonts w:ascii="Times New Roman" w:hAnsi="Times New Roman" w:cs="Times New Roman"/>
          <w:i/>
          <w:iCs/>
        </w:rPr>
        <w:t>C</w:t>
      </w:r>
      <w:r w:rsidRPr="002C4F6D">
        <w:rPr>
          <w:rFonts w:ascii="Times New Roman" w:hAnsi="Times New Roman" w:cs="Times New Roman"/>
          <w:i/>
          <w:iCs/>
          <w:lang w:val="ru-RU"/>
        </w:rPr>
        <w:t xml:space="preserve"> = консултиран; </w:t>
      </w:r>
      <w:r w:rsidRPr="002C4F6D">
        <w:rPr>
          <w:rFonts w:ascii="Times New Roman" w:hAnsi="Times New Roman" w:cs="Times New Roman"/>
          <w:i/>
          <w:iCs/>
        </w:rPr>
        <w:t>I</w:t>
      </w:r>
      <w:r w:rsidRPr="002C4F6D">
        <w:rPr>
          <w:rFonts w:ascii="Times New Roman" w:hAnsi="Times New Roman" w:cs="Times New Roman"/>
          <w:i/>
          <w:iCs/>
          <w:lang w:val="ru-RU"/>
        </w:rPr>
        <w:t xml:space="preserve"> = информиран)</w:t>
      </w:r>
    </w:p>
    <w:tbl>
      <w:tblPr>
        <w:tblW w:w="102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453"/>
        <w:gridCol w:w="1932"/>
        <w:gridCol w:w="1910"/>
        <w:gridCol w:w="2250"/>
        <w:gridCol w:w="1722"/>
      </w:tblGrid>
      <w:tr w:rsidR="00533D64" w:rsidRPr="002C4F6D" w14:paraId="493B97EE" w14:textId="77777777" w:rsidTr="00B6647E">
        <w:trPr>
          <w:tblHeader/>
          <w:tblCellSpacing w:w="15" w:type="dxa"/>
        </w:trPr>
        <w:tc>
          <w:tcPr>
            <w:tcW w:w="2408" w:type="dxa"/>
            <w:vAlign w:val="center"/>
            <w:hideMark/>
          </w:tcPr>
          <w:p w14:paraId="03A36A0A" w14:textId="77777777" w:rsidR="00533D64" w:rsidRPr="002C4F6D" w:rsidRDefault="00533D64" w:rsidP="00533D64">
            <w:pPr>
              <w:jc w:val="both"/>
              <w:rPr>
                <w:rFonts w:ascii="Times New Roman" w:hAnsi="Times New Roman" w:cs="Times New Roman"/>
                <w:b/>
                <w:bCs/>
              </w:rPr>
            </w:pPr>
            <w:r w:rsidRPr="002C4F6D">
              <w:rPr>
                <w:rFonts w:ascii="Times New Roman" w:hAnsi="Times New Roman" w:cs="Times New Roman"/>
                <w:b/>
                <w:bCs/>
              </w:rPr>
              <w:lastRenderedPageBreak/>
              <w:t>Мерка/активност (од т.4.1)</w:t>
            </w:r>
          </w:p>
        </w:tc>
        <w:tc>
          <w:tcPr>
            <w:tcW w:w="1902" w:type="dxa"/>
            <w:vAlign w:val="center"/>
            <w:hideMark/>
          </w:tcPr>
          <w:p w14:paraId="2F27C332" w14:textId="77777777" w:rsidR="00533D64" w:rsidRPr="002C4F6D" w:rsidRDefault="00533D64" w:rsidP="00533D64">
            <w:pPr>
              <w:jc w:val="both"/>
              <w:rPr>
                <w:rFonts w:ascii="Times New Roman" w:hAnsi="Times New Roman" w:cs="Times New Roman"/>
                <w:b/>
                <w:bCs/>
              </w:rPr>
            </w:pPr>
            <w:r w:rsidRPr="002C4F6D">
              <w:rPr>
                <w:rFonts w:ascii="Times New Roman" w:hAnsi="Times New Roman" w:cs="Times New Roman"/>
                <w:b/>
                <w:bCs/>
              </w:rPr>
              <w:t>A (одобрува)</w:t>
            </w:r>
          </w:p>
        </w:tc>
        <w:tc>
          <w:tcPr>
            <w:tcW w:w="1880" w:type="dxa"/>
            <w:vAlign w:val="center"/>
            <w:hideMark/>
          </w:tcPr>
          <w:p w14:paraId="23782C88" w14:textId="77777777" w:rsidR="00533D64" w:rsidRPr="002C4F6D" w:rsidRDefault="00533D64" w:rsidP="00533D64">
            <w:pPr>
              <w:jc w:val="both"/>
              <w:rPr>
                <w:rFonts w:ascii="Times New Roman" w:hAnsi="Times New Roman" w:cs="Times New Roman"/>
                <w:b/>
                <w:bCs/>
              </w:rPr>
            </w:pPr>
            <w:r w:rsidRPr="002C4F6D">
              <w:rPr>
                <w:rFonts w:ascii="Times New Roman" w:hAnsi="Times New Roman" w:cs="Times New Roman"/>
                <w:b/>
                <w:bCs/>
              </w:rPr>
              <w:t>R (спроведува)</w:t>
            </w:r>
          </w:p>
        </w:tc>
        <w:tc>
          <w:tcPr>
            <w:tcW w:w="2220" w:type="dxa"/>
            <w:vAlign w:val="center"/>
            <w:hideMark/>
          </w:tcPr>
          <w:p w14:paraId="54512F4D" w14:textId="77777777" w:rsidR="00533D64" w:rsidRPr="002C4F6D" w:rsidRDefault="00533D64" w:rsidP="00533D64">
            <w:pPr>
              <w:jc w:val="both"/>
              <w:rPr>
                <w:rFonts w:ascii="Times New Roman" w:hAnsi="Times New Roman" w:cs="Times New Roman"/>
                <w:b/>
                <w:bCs/>
              </w:rPr>
            </w:pPr>
            <w:r w:rsidRPr="002C4F6D">
              <w:rPr>
                <w:rFonts w:ascii="Times New Roman" w:hAnsi="Times New Roman" w:cs="Times New Roman"/>
                <w:b/>
                <w:bCs/>
              </w:rPr>
              <w:t>C (консултиран)</w:t>
            </w:r>
          </w:p>
        </w:tc>
        <w:tc>
          <w:tcPr>
            <w:tcW w:w="1677" w:type="dxa"/>
            <w:vAlign w:val="center"/>
            <w:hideMark/>
          </w:tcPr>
          <w:p w14:paraId="49908B44" w14:textId="77777777" w:rsidR="00533D64" w:rsidRPr="002C4F6D" w:rsidRDefault="00533D64" w:rsidP="00533D64">
            <w:pPr>
              <w:jc w:val="both"/>
              <w:rPr>
                <w:rFonts w:ascii="Times New Roman" w:hAnsi="Times New Roman" w:cs="Times New Roman"/>
                <w:b/>
                <w:bCs/>
              </w:rPr>
            </w:pPr>
            <w:r w:rsidRPr="002C4F6D">
              <w:rPr>
                <w:rFonts w:ascii="Times New Roman" w:hAnsi="Times New Roman" w:cs="Times New Roman"/>
                <w:b/>
                <w:bCs/>
              </w:rPr>
              <w:t>I (информиран)</w:t>
            </w:r>
          </w:p>
        </w:tc>
      </w:tr>
      <w:tr w:rsidR="00533D64" w:rsidRPr="002C4F6D" w14:paraId="3B2B847A" w14:textId="77777777" w:rsidTr="00B6647E">
        <w:trPr>
          <w:tblCellSpacing w:w="15" w:type="dxa"/>
        </w:trPr>
        <w:tc>
          <w:tcPr>
            <w:tcW w:w="2408" w:type="dxa"/>
            <w:vAlign w:val="center"/>
            <w:hideMark/>
          </w:tcPr>
          <w:p w14:paraId="0E405257" w14:textId="77777777"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lang w:val="ru-RU"/>
              </w:rPr>
              <w:t xml:space="preserve">ТМ-1 </w:t>
            </w:r>
            <w:r w:rsidRPr="002C4F6D">
              <w:rPr>
                <w:rFonts w:ascii="Times New Roman" w:hAnsi="Times New Roman" w:cs="Times New Roman"/>
              </w:rPr>
              <w:t>LED</w:t>
            </w:r>
            <w:r w:rsidRPr="002C4F6D">
              <w:rPr>
                <w:rFonts w:ascii="Times New Roman" w:hAnsi="Times New Roman" w:cs="Times New Roman"/>
                <w:lang w:val="ru-RU"/>
              </w:rPr>
              <w:t xml:space="preserve"> во јавни објекти</w:t>
            </w:r>
          </w:p>
        </w:tc>
        <w:tc>
          <w:tcPr>
            <w:tcW w:w="1902" w:type="dxa"/>
            <w:vAlign w:val="center"/>
            <w:hideMark/>
          </w:tcPr>
          <w:p w14:paraId="54A39504" w14:textId="77777777" w:rsidR="00533D64" w:rsidRPr="002C4F6D" w:rsidRDefault="00533D64" w:rsidP="00533D64">
            <w:pPr>
              <w:jc w:val="both"/>
              <w:rPr>
                <w:rFonts w:ascii="Times New Roman" w:hAnsi="Times New Roman" w:cs="Times New Roman"/>
              </w:rPr>
            </w:pPr>
            <w:r w:rsidRPr="002C4F6D">
              <w:rPr>
                <w:rFonts w:ascii="Times New Roman" w:hAnsi="Times New Roman" w:cs="Times New Roman"/>
              </w:rPr>
              <w:t>Градоначалник/Совет (за буџет)</w:t>
            </w:r>
          </w:p>
        </w:tc>
        <w:tc>
          <w:tcPr>
            <w:tcW w:w="1880" w:type="dxa"/>
            <w:vAlign w:val="center"/>
            <w:hideMark/>
          </w:tcPr>
          <w:p w14:paraId="2298AA40" w14:textId="77777777" w:rsidR="00533D64" w:rsidRPr="002C4F6D" w:rsidRDefault="00533D64" w:rsidP="00533D64">
            <w:pPr>
              <w:jc w:val="both"/>
              <w:rPr>
                <w:rFonts w:ascii="Times New Roman" w:hAnsi="Times New Roman" w:cs="Times New Roman"/>
              </w:rPr>
            </w:pPr>
            <w:r w:rsidRPr="002C4F6D">
              <w:rPr>
                <w:rFonts w:ascii="Times New Roman" w:hAnsi="Times New Roman" w:cs="Times New Roman"/>
              </w:rPr>
              <w:t>Општинска администрација + Установа</w:t>
            </w:r>
          </w:p>
        </w:tc>
        <w:tc>
          <w:tcPr>
            <w:tcW w:w="2220" w:type="dxa"/>
            <w:vAlign w:val="center"/>
            <w:hideMark/>
          </w:tcPr>
          <w:p w14:paraId="55C80D06" w14:textId="77777777" w:rsidR="00533D64" w:rsidRPr="002C4F6D" w:rsidRDefault="00533D64" w:rsidP="00533D64">
            <w:pPr>
              <w:jc w:val="both"/>
              <w:rPr>
                <w:rFonts w:ascii="Times New Roman" w:hAnsi="Times New Roman" w:cs="Times New Roman"/>
              </w:rPr>
            </w:pPr>
            <w:r w:rsidRPr="002C4F6D">
              <w:rPr>
                <w:rFonts w:ascii="Times New Roman" w:hAnsi="Times New Roman" w:cs="Times New Roman"/>
              </w:rPr>
              <w:t>Надзор/стручни лица</w:t>
            </w:r>
          </w:p>
        </w:tc>
        <w:tc>
          <w:tcPr>
            <w:tcW w:w="1677" w:type="dxa"/>
            <w:vAlign w:val="center"/>
            <w:hideMark/>
          </w:tcPr>
          <w:p w14:paraId="76A88CB9" w14:textId="77777777" w:rsidR="00533D64" w:rsidRPr="002C4F6D" w:rsidRDefault="00533D64" w:rsidP="00533D64">
            <w:pPr>
              <w:jc w:val="both"/>
              <w:rPr>
                <w:rFonts w:ascii="Times New Roman" w:hAnsi="Times New Roman" w:cs="Times New Roman"/>
              </w:rPr>
            </w:pPr>
            <w:r w:rsidRPr="002C4F6D">
              <w:rPr>
                <w:rFonts w:ascii="Times New Roman" w:hAnsi="Times New Roman" w:cs="Times New Roman"/>
              </w:rPr>
              <w:t>Совет/јавност</w:t>
            </w:r>
          </w:p>
        </w:tc>
      </w:tr>
      <w:tr w:rsidR="00533D64" w:rsidRPr="002C4F6D" w14:paraId="481B8F80" w14:textId="77777777" w:rsidTr="00B6647E">
        <w:trPr>
          <w:tblCellSpacing w:w="15" w:type="dxa"/>
        </w:trPr>
        <w:tc>
          <w:tcPr>
            <w:tcW w:w="2408" w:type="dxa"/>
            <w:vAlign w:val="center"/>
            <w:hideMark/>
          </w:tcPr>
          <w:p w14:paraId="0F860C1F"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 xml:space="preserve">ТМ-2 </w:t>
            </w:r>
            <w:r w:rsidRPr="002C4F6D">
              <w:rPr>
                <w:rFonts w:ascii="Times New Roman" w:hAnsi="Times New Roman" w:cs="Times New Roman"/>
              </w:rPr>
              <w:t>LED</w:t>
            </w:r>
            <w:r w:rsidRPr="002C4F6D">
              <w:rPr>
                <w:rFonts w:ascii="Times New Roman" w:hAnsi="Times New Roman" w:cs="Times New Roman"/>
                <w:lang w:val="ru-RU"/>
              </w:rPr>
              <w:t xml:space="preserve"> улично осветлување + управување</w:t>
            </w:r>
          </w:p>
        </w:tc>
        <w:tc>
          <w:tcPr>
            <w:tcW w:w="1902" w:type="dxa"/>
            <w:vAlign w:val="center"/>
            <w:hideMark/>
          </w:tcPr>
          <w:p w14:paraId="248BC5E6"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Градоначалник/Совет</w:t>
            </w:r>
          </w:p>
        </w:tc>
        <w:tc>
          <w:tcPr>
            <w:tcW w:w="1880" w:type="dxa"/>
            <w:vAlign w:val="center"/>
            <w:hideMark/>
          </w:tcPr>
          <w:p w14:paraId="2133CAB8"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и/или ЈКП</w:t>
            </w:r>
          </w:p>
        </w:tc>
        <w:tc>
          <w:tcPr>
            <w:tcW w:w="2220" w:type="dxa"/>
            <w:vAlign w:val="center"/>
            <w:hideMark/>
          </w:tcPr>
          <w:p w14:paraId="5AF4B73B"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Надзор/стручни лица</w:t>
            </w:r>
          </w:p>
        </w:tc>
        <w:tc>
          <w:tcPr>
            <w:tcW w:w="1677" w:type="dxa"/>
            <w:vAlign w:val="center"/>
            <w:hideMark/>
          </w:tcPr>
          <w:p w14:paraId="792629B9"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Граѓани/Совет</w:t>
            </w:r>
          </w:p>
        </w:tc>
      </w:tr>
      <w:tr w:rsidR="00533D64" w:rsidRPr="002C4F6D" w14:paraId="72A671C2" w14:textId="77777777" w:rsidTr="00B6647E">
        <w:trPr>
          <w:tblCellSpacing w:w="15" w:type="dxa"/>
        </w:trPr>
        <w:tc>
          <w:tcPr>
            <w:tcW w:w="2408" w:type="dxa"/>
            <w:vAlign w:val="center"/>
            <w:hideMark/>
          </w:tcPr>
          <w:p w14:paraId="645CED8D"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ТМ-3 Термичка санација (обвивка)</w:t>
            </w:r>
          </w:p>
        </w:tc>
        <w:tc>
          <w:tcPr>
            <w:tcW w:w="1902" w:type="dxa"/>
            <w:vAlign w:val="center"/>
            <w:hideMark/>
          </w:tcPr>
          <w:p w14:paraId="5C122212"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 (за инвестиции)</w:t>
            </w:r>
          </w:p>
        </w:tc>
        <w:tc>
          <w:tcPr>
            <w:tcW w:w="1880" w:type="dxa"/>
            <w:vAlign w:val="center"/>
            <w:hideMark/>
          </w:tcPr>
          <w:p w14:paraId="3EB2034D"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(урбанизам/комуналии)</w:t>
            </w:r>
          </w:p>
        </w:tc>
        <w:tc>
          <w:tcPr>
            <w:tcW w:w="2220" w:type="dxa"/>
            <w:vAlign w:val="center"/>
            <w:hideMark/>
          </w:tcPr>
          <w:p w14:paraId="4E3576FD"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Проектант/надзор</w:t>
            </w:r>
          </w:p>
        </w:tc>
        <w:tc>
          <w:tcPr>
            <w:tcW w:w="1677" w:type="dxa"/>
            <w:vAlign w:val="center"/>
            <w:hideMark/>
          </w:tcPr>
          <w:p w14:paraId="7422B5D4"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Установа/јавност</w:t>
            </w:r>
          </w:p>
        </w:tc>
      </w:tr>
      <w:tr w:rsidR="00533D64" w:rsidRPr="002C4F6D" w14:paraId="4E1AD0D3" w14:textId="77777777" w:rsidTr="00B6647E">
        <w:trPr>
          <w:tblCellSpacing w:w="15" w:type="dxa"/>
        </w:trPr>
        <w:tc>
          <w:tcPr>
            <w:tcW w:w="2408" w:type="dxa"/>
            <w:vAlign w:val="center"/>
            <w:hideMark/>
          </w:tcPr>
          <w:p w14:paraId="76672778"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ТМ-4 Оптимизација на греење/ладење</w:t>
            </w:r>
          </w:p>
        </w:tc>
        <w:tc>
          <w:tcPr>
            <w:tcW w:w="1902" w:type="dxa"/>
            <w:vAlign w:val="center"/>
            <w:hideMark/>
          </w:tcPr>
          <w:p w14:paraId="6E621A81"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w:t>
            </w:r>
          </w:p>
        </w:tc>
        <w:tc>
          <w:tcPr>
            <w:tcW w:w="1880" w:type="dxa"/>
            <w:vAlign w:val="center"/>
            <w:hideMark/>
          </w:tcPr>
          <w:p w14:paraId="449FC711"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 Установа</w:t>
            </w:r>
          </w:p>
        </w:tc>
        <w:tc>
          <w:tcPr>
            <w:tcW w:w="2220" w:type="dxa"/>
            <w:vAlign w:val="center"/>
            <w:hideMark/>
          </w:tcPr>
          <w:p w14:paraId="40A4A8EC"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Машински инженер/сервис</w:t>
            </w:r>
          </w:p>
        </w:tc>
        <w:tc>
          <w:tcPr>
            <w:tcW w:w="1677" w:type="dxa"/>
            <w:vAlign w:val="center"/>
            <w:hideMark/>
          </w:tcPr>
          <w:p w14:paraId="07F14619"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4D7E95B8" w14:textId="77777777" w:rsidTr="00B6647E">
        <w:trPr>
          <w:tblCellSpacing w:w="15" w:type="dxa"/>
        </w:trPr>
        <w:tc>
          <w:tcPr>
            <w:tcW w:w="2408" w:type="dxa"/>
            <w:vAlign w:val="center"/>
            <w:hideMark/>
          </w:tcPr>
          <w:p w14:paraId="75C9FAC7"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 xml:space="preserve">ТМ-5 </w:t>
            </w:r>
            <w:r w:rsidRPr="002C4F6D">
              <w:rPr>
                <w:rFonts w:ascii="Times New Roman" w:hAnsi="Times New Roman" w:cs="Times New Roman"/>
              </w:rPr>
              <w:t>PV</w:t>
            </w:r>
            <w:r w:rsidRPr="002C4F6D">
              <w:rPr>
                <w:rFonts w:ascii="Times New Roman" w:hAnsi="Times New Roman" w:cs="Times New Roman"/>
                <w:lang w:val="ru-RU"/>
              </w:rPr>
              <w:t xml:space="preserve"> на јавни објекти</w:t>
            </w:r>
          </w:p>
        </w:tc>
        <w:tc>
          <w:tcPr>
            <w:tcW w:w="1902" w:type="dxa"/>
            <w:vAlign w:val="center"/>
            <w:hideMark/>
          </w:tcPr>
          <w:p w14:paraId="60A6931C"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 (за инвестиции)</w:t>
            </w:r>
          </w:p>
        </w:tc>
        <w:tc>
          <w:tcPr>
            <w:tcW w:w="1880" w:type="dxa"/>
            <w:vAlign w:val="center"/>
            <w:hideMark/>
          </w:tcPr>
          <w:p w14:paraId="71668BE2"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(проект + набавка)</w:t>
            </w:r>
          </w:p>
        </w:tc>
        <w:tc>
          <w:tcPr>
            <w:tcW w:w="2220" w:type="dxa"/>
            <w:vAlign w:val="center"/>
            <w:hideMark/>
          </w:tcPr>
          <w:p w14:paraId="061160D4"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Оператор на мрежа, проектант, надзор</w:t>
            </w:r>
          </w:p>
        </w:tc>
        <w:tc>
          <w:tcPr>
            <w:tcW w:w="1677" w:type="dxa"/>
            <w:vAlign w:val="center"/>
            <w:hideMark/>
          </w:tcPr>
          <w:p w14:paraId="63BC6514"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Совет/јавност</w:t>
            </w:r>
          </w:p>
        </w:tc>
      </w:tr>
      <w:tr w:rsidR="00533D64" w:rsidRPr="002C4F6D" w14:paraId="454236B7" w14:textId="77777777" w:rsidTr="00B6647E">
        <w:trPr>
          <w:tblCellSpacing w:w="15" w:type="dxa"/>
        </w:trPr>
        <w:tc>
          <w:tcPr>
            <w:tcW w:w="2408" w:type="dxa"/>
            <w:vAlign w:val="center"/>
            <w:hideMark/>
          </w:tcPr>
          <w:p w14:paraId="0C428B70"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ТМ-6 Соларни колектори (ДХВ)</w:t>
            </w:r>
          </w:p>
        </w:tc>
        <w:tc>
          <w:tcPr>
            <w:tcW w:w="1902" w:type="dxa"/>
            <w:vAlign w:val="center"/>
            <w:hideMark/>
          </w:tcPr>
          <w:p w14:paraId="6FEC0820"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Градоначалник/Совет</w:t>
            </w:r>
          </w:p>
        </w:tc>
        <w:tc>
          <w:tcPr>
            <w:tcW w:w="1880" w:type="dxa"/>
            <w:vAlign w:val="center"/>
            <w:hideMark/>
          </w:tcPr>
          <w:p w14:paraId="4D00958E"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 Установа</w:t>
            </w:r>
          </w:p>
        </w:tc>
        <w:tc>
          <w:tcPr>
            <w:tcW w:w="2220" w:type="dxa"/>
            <w:vAlign w:val="center"/>
            <w:hideMark/>
          </w:tcPr>
          <w:p w14:paraId="2A765203"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Проектант/надзор</w:t>
            </w:r>
          </w:p>
        </w:tc>
        <w:tc>
          <w:tcPr>
            <w:tcW w:w="1677" w:type="dxa"/>
            <w:vAlign w:val="center"/>
            <w:hideMark/>
          </w:tcPr>
          <w:p w14:paraId="1835065F"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5D630CB4" w14:textId="77777777" w:rsidTr="00B6647E">
        <w:trPr>
          <w:tblCellSpacing w:w="15" w:type="dxa"/>
        </w:trPr>
        <w:tc>
          <w:tcPr>
            <w:tcW w:w="2408" w:type="dxa"/>
            <w:vAlign w:val="center"/>
            <w:hideMark/>
          </w:tcPr>
          <w:p w14:paraId="1839D9E8"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ТМ-7 Комунални погони (</w:t>
            </w:r>
            <w:r w:rsidRPr="002C4F6D">
              <w:rPr>
                <w:rFonts w:ascii="Times New Roman" w:hAnsi="Times New Roman" w:cs="Times New Roman"/>
              </w:rPr>
              <w:t>VFD</w:t>
            </w:r>
            <w:r w:rsidRPr="002C4F6D">
              <w:rPr>
                <w:rFonts w:ascii="Times New Roman" w:hAnsi="Times New Roman" w:cs="Times New Roman"/>
                <w:lang w:val="ru-RU"/>
              </w:rPr>
              <w:t>/пумпи)</w:t>
            </w:r>
          </w:p>
        </w:tc>
        <w:tc>
          <w:tcPr>
            <w:tcW w:w="1902" w:type="dxa"/>
            <w:vAlign w:val="center"/>
            <w:hideMark/>
          </w:tcPr>
          <w:p w14:paraId="7E69616F"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Градоначалник/Совет</w:t>
            </w:r>
          </w:p>
        </w:tc>
        <w:tc>
          <w:tcPr>
            <w:tcW w:w="1880" w:type="dxa"/>
            <w:vAlign w:val="center"/>
            <w:hideMark/>
          </w:tcPr>
          <w:p w14:paraId="2BCBDC75"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ЈКП / Општина</w:t>
            </w:r>
          </w:p>
        </w:tc>
        <w:tc>
          <w:tcPr>
            <w:tcW w:w="2220" w:type="dxa"/>
            <w:vAlign w:val="center"/>
            <w:hideMark/>
          </w:tcPr>
          <w:p w14:paraId="46D5352B"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Стручни лица/надзор</w:t>
            </w:r>
          </w:p>
        </w:tc>
        <w:tc>
          <w:tcPr>
            <w:tcW w:w="1677" w:type="dxa"/>
            <w:vAlign w:val="center"/>
            <w:hideMark/>
          </w:tcPr>
          <w:p w14:paraId="7C658317"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275BF09B" w14:textId="77777777" w:rsidTr="00B6647E">
        <w:trPr>
          <w:tblCellSpacing w:w="15" w:type="dxa"/>
        </w:trPr>
        <w:tc>
          <w:tcPr>
            <w:tcW w:w="2408" w:type="dxa"/>
            <w:vAlign w:val="center"/>
            <w:hideMark/>
          </w:tcPr>
          <w:p w14:paraId="3BEB3F44"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ТМ-8 Општински/ЈКП транспорт (евиденција/оптимизација)</w:t>
            </w:r>
          </w:p>
        </w:tc>
        <w:tc>
          <w:tcPr>
            <w:tcW w:w="1902" w:type="dxa"/>
            <w:vAlign w:val="center"/>
            <w:hideMark/>
          </w:tcPr>
          <w:p w14:paraId="4AE6E06E"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w:t>
            </w:r>
          </w:p>
        </w:tc>
        <w:tc>
          <w:tcPr>
            <w:tcW w:w="1880" w:type="dxa"/>
            <w:vAlign w:val="center"/>
            <w:hideMark/>
          </w:tcPr>
          <w:p w14:paraId="163CB5CE"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Општина/ЈКП</w:t>
            </w:r>
          </w:p>
        </w:tc>
        <w:tc>
          <w:tcPr>
            <w:tcW w:w="2220" w:type="dxa"/>
            <w:vAlign w:val="center"/>
            <w:hideMark/>
          </w:tcPr>
          <w:p w14:paraId="32174B25"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Финансии/логистика</w:t>
            </w:r>
          </w:p>
        </w:tc>
        <w:tc>
          <w:tcPr>
            <w:tcW w:w="1677" w:type="dxa"/>
            <w:vAlign w:val="center"/>
            <w:hideMark/>
          </w:tcPr>
          <w:p w14:paraId="42AAA3D5"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6443D1C6" w14:textId="77777777" w:rsidTr="00B6647E">
        <w:trPr>
          <w:tblCellSpacing w:w="15" w:type="dxa"/>
        </w:trPr>
        <w:tc>
          <w:tcPr>
            <w:tcW w:w="2408" w:type="dxa"/>
            <w:vAlign w:val="center"/>
            <w:hideMark/>
          </w:tcPr>
          <w:p w14:paraId="0D2A3611"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АМ-1 Енергетски менаџмент (регистар, месечно следење)</w:t>
            </w:r>
          </w:p>
        </w:tc>
        <w:tc>
          <w:tcPr>
            <w:tcW w:w="1902" w:type="dxa"/>
            <w:vAlign w:val="center"/>
            <w:hideMark/>
          </w:tcPr>
          <w:p w14:paraId="2768CFCB"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w:t>
            </w:r>
          </w:p>
        </w:tc>
        <w:tc>
          <w:tcPr>
            <w:tcW w:w="1880" w:type="dxa"/>
            <w:vAlign w:val="center"/>
            <w:hideMark/>
          </w:tcPr>
          <w:p w14:paraId="7AF85943"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Енергетски менаџер + финансии</w:t>
            </w:r>
          </w:p>
        </w:tc>
        <w:tc>
          <w:tcPr>
            <w:tcW w:w="2220" w:type="dxa"/>
            <w:vAlign w:val="center"/>
            <w:hideMark/>
          </w:tcPr>
          <w:p w14:paraId="24855A39"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Установи/ЈКП</w:t>
            </w:r>
          </w:p>
        </w:tc>
        <w:tc>
          <w:tcPr>
            <w:tcW w:w="1677" w:type="dxa"/>
            <w:vAlign w:val="center"/>
            <w:hideMark/>
          </w:tcPr>
          <w:p w14:paraId="2AE3125A"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3C8ADF7E" w14:textId="77777777" w:rsidTr="00B6647E">
        <w:trPr>
          <w:tblCellSpacing w:w="15" w:type="dxa"/>
        </w:trPr>
        <w:tc>
          <w:tcPr>
            <w:tcW w:w="2408" w:type="dxa"/>
            <w:vAlign w:val="center"/>
            <w:hideMark/>
          </w:tcPr>
          <w:p w14:paraId="18D372EC"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АМ-2 Енергетски аудити и проектна документација</w:t>
            </w:r>
          </w:p>
        </w:tc>
        <w:tc>
          <w:tcPr>
            <w:tcW w:w="1902" w:type="dxa"/>
            <w:vAlign w:val="center"/>
            <w:hideMark/>
          </w:tcPr>
          <w:p w14:paraId="02EC80FC"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Градоначалник/Совет (за средства)</w:t>
            </w:r>
          </w:p>
        </w:tc>
        <w:tc>
          <w:tcPr>
            <w:tcW w:w="1880" w:type="dxa"/>
            <w:vAlign w:val="center"/>
            <w:hideMark/>
          </w:tcPr>
          <w:p w14:paraId="461CEE55"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w:t>
            </w:r>
          </w:p>
        </w:tc>
        <w:tc>
          <w:tcPr>
            <w:tcW w:w="2220" w:type="dxa"/>
            <w:vAlign w:val="center"/>
            <w:hideMark/>
          </w:tcPr>
          <w:p w14:paraId="5EF001DB"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Аудитори/проектанти</w:t>
            </w:r>
          </w:p>
        </w:tc>
        <w:tc>
          <w:tcPr>
            <w:tcW w:w="1677" w:type="dxa"/>
            <w:vAlign w:val="center"/>
            <w:hideMark/>
          </w:tcPr>
          <w:p w14:paraId="38840A46"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18E43ADA" w14:textId="77777777" w:rsidTr="00B6647E">
        <w:trPr>
          <w:tblCellSpacing w:w="15" w:type="dxa"/>
        </w:trPr>
        <w:tc>
          <w:tcPr>
            <w:tcW w:w="2408" w:type="dxa"/>
            <w:vAlign w:val="center"/>
            <w:hideMark/>
          </w:tcPr>
          <w:p w14:paraId="36ACCA3A"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АМ-3 „Зелени“ јавни набавки</w:t>
            </w:r>
          </w:p>
        </w:tc>
        <w:tc>
          <w:tcPr>
            <w:tcW w:w="1902" w:type="dxa"/>
            <w:vAlign w:val="center"/>
            <w:hideMark/>
          </w:tcPr>
          <w:p w14:paraId="1DD6EAAA"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w:t>
            </w:r>
          </w:p>
        </w:tc>
        <w:tc>
          <w:tcPr>
            <w:tcW w:w="1880" w:type="dxa"/>
            <w:vAlign w:val="center"/>
            <w:hideMark/>
          </w:tcPr>
          <w:p w14:paraId="58F53C32"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Јавни набавки + комуналии</w:t>
            </w:r>
          </w:p>
        </w:tc>
        <w:tc>
          <w:tcPr>
            <w:tcW w:w="2220" w:type="dxa"/>
            <w:vAlign w:val="center"/>
            <w:hideMark/>
          </w:tcPr>
          <w:p w14:paraId="53132C18"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Енергетски менаџер/стручни лица</w:t>
            </w:r>
          </w:p>
        </w:tc>
        <w:tc>
          <w:tcPr>
            <w:tcW w:w="1677" w:type="dxa"/>
            <w:vAlign w:val="center"/>
            <w:hideMark/>
          </w:tcPr>
          <w:p w14:paraId="218F7E12"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3DFF3338" w14:textId="77777777" w:rsidTr="00B6647E">
        <w:trPr>
          <w:tblCellSpacing w:w="15" w:type="dxa"/>
        </w:trPr>
        <w:tc>
          <w:tcPr>
            <w:tcW w:w="2408" w:type="dxa"/>
            <w:vAlign w:val="center"/>
            <w:hideMark/>
          </w:tcPr>
          <w:p w14:paraId="06B28D86"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lastRenderedPageBreak/>
              <w:t>АМ-4 Следење, верификација и годишно известување</w:t>
            </w:r>
          </w:p>
        </w:tc>
        <w:tc>
          <w:tcPr>
            <w:tcW w:w="1902" w:type="dxa"/>
            <w:vAlign w:val="center"/>
            <w:hideMark/>
          </w:tcPr>
          <w:p w14:paraId="0AEBF65F"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Градоначалник/Совет (прима извештај)</w:t>
            </w:r>
          </w:p>
        </w:tc>
        <w:tc>
          <w:tcPr>
            <w:tcW w:w="1880" w:type="dxa"/>
            <w:vAlign w:val="center"/>
            <w:hideMark/>
          </w:tcPr>
          <w:p w14:paraId="19573FD4"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Енергетски менаџер</w:t>
            </w:r>
          </w:p>
        </w:tc>
        <w:tc>
          <w:tcPr>
            <w:tcW w:w="2220" w:type="dxa"/>
            <w:vAlign w:val="center"/>
            <w:hideMark/>
          </w:tcPr>
          <w:p w14:paraId="43386D06"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Финансии/ЈКП/установи</w:t>
            </w:r>
          </w:p>
        </w:tc>
        <w:tc>
          <w:tcPr>
            <w:tcW w:w="1677" w:type="dxa"/>
            <w:vAlign w:val="center"/>
            <w:hideMark/>
          </w:tcPr>
          <w:p w14:paraId="66BB642E"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Јавност</w:t>
            </w:r>
          </w:p>
        </w:tc>
      </w:tr>
      <w:tr w:rsidR="00533D64" w:rsidRPr="002C4F6D" w14:paraId="55D7A7DE" w14:textId="77777777" w:rsidTr="00B6647E">
        <w:trPr>
          <w:tblCellSpacing w:w="15" w:type="dxa"/>
        </w:trPr>
        <w:tc>
          <w:tcPr>
            <w:tcW w:w="2408" w:type="dxa"/>
            <w:vAlign w:val="center"/>
            <w:hideMark/>
          </w:tcPr>
          <w:p w14:paraId="025CC483"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ЕД-1 ЕЕ однесување во јавни објекти</w:t>
            </w:r>
          </w:p>
        </w:tc>
        <w:tc>
          <w:tcPr>
            <w:tcW w:w="1902" w:type="dxa"/>
            <w:vAlign w:val="center"/>
            <w:hideMark/>
          </w:tcPr>
          <w:p w14:paraId="3BEB8EE9"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w:t>
            </w:r>
          </w:p>
        </w:tc>
        <w:tc>
          <w:tcPr>
            <w:tcW w:w="1880" w:type="dxa"/>
            <w:vAlign w:val="center"/>
            <w:hideMark/>
          </w:tcPr>
          <w:p w14:paraId="56D658C3"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Установи + енергетски менаџер</w:t>
            </w:r>
          </w:p>
        </w:tc>
        <w:tc>
          <w:tcPr>
            <w:tcW w:w="2220" w:type="dxa"/>
            <w:vAlign w:val="center"/>
            <w:hideMark/>
          </w:tcPr>
          <w:p w14:paraId="781812B1"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w:t>
            </w:r>
          </w:p>
        </w:tc>
        <w:tc>
          <w:tcPr>
            <w:tcW w:w="1677" w:type="dxa"/>
            <w:vAlign w:val="center"/>
            <w:hideMark/>
          </w:tcPr>
          <w:p w14:paraId="4E92190B"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30931861" w14:textId="77777777" w:rsidTr="00B6647E">
        <w:trPr>
          <w:tblCellSpacing w:w="15" w:type="dxa"/>
        </w:trPr>
        <w:tc>
          <w:tcPr>
            <w:tcW w:w="2408" w:type="dxa"/>
            <w:vAlign w:val="center"/>
            <w:hideMark/>
          </w:tcPr>
          <w:p w14:paraId="4D4FC691"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ЕД-2 Кампањи за граѓани/бизнис (ЕЕ/ОИЕ)</w:t>
            </w:r>
          </w:p>
        </w:tc>
        <w:tc>
          <w:tcPr>
            <w:tcW w:w="1902" w:type="dxa"/>
            <w:vAlign w:val="center"/>
            <w:hideMark/>
          </w:tcPr>
          <w:p w14:paraId="08817721"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w:t>
            </w:r>
          </w:p>
        </w:tc>
        <w:tc>
          <w:tcPr>
            <w:tcW w:w="1880" w:type="dxa"/>
            <w:vAlign w:val="center"/>
            <w:hideMark/>
          </w:tcPr>
          <w:p w14:paraId="69C3E748"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(ЛЕР/комуникации)</w:t>
            </w:r>
          </w:p>
        </w:tc>
        <w:tc>
          <w:tcPr>
            <w:tcW w:w="2220" w:type="dxa"/>
            <w:vAlign w:val="center"/>
            <w:hideMark/>
          </w:tcPr>
          <w:p w14:paraId="1B8C9B23"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Инсталатери/банки/НВО (без фаворизирање)</w:t>
            </w:r>
          </w:p>
        </w:tc>
        <w:tc>
          <w:tcPr>
            <w:tcW w:w="1677" w:type="dxa"/>
            <w:vAlign w:val="center"/>
            <w:hideMark/>
          </w:tcPr>
          <w:p w14:paraId="7C28495B"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Јавност</w:t>
            </w:r>
          </w:p>
        </w:tc>
      </w:tr>
      <w:tr w:rsidR="00533D64" w:rsidRPr="002C4F6D" w14:paraId="24EE8907" w14:textId="77777777" w:rsidTr="00B6647E">
        <w:trPr>
          <w:tblCellSpacing w:w="15" w:type="dxa"/>
        </w:trPr>
        <w:tc>
          <w:tcPr>
            <w:tcW w:w="2408" w:type="dxa"/>
            <w:vAlign w:val="center"/>
            <w:hideMark/>
          </w:tcPr>
          <w:p w14:paraId="161AFF82"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ФН-1 Буџетска програма за ЕЕ/ОИЕ</w:t>
            </w:r>
          </w:p>
        </w:tc>
        <w:tc>
          <w:tcPr>
            <w:tcW w:w="1902" w:type="dxa"/>
            <w:vAlign w:val="center"/>
            <w:hideMark/>
          </w:tcPr>
          <w:p w14:paraId="24C8CF88"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c>
          <w:tcPr>
            <w:tcW w:w="1880" w:type="dxa"/>
            <w:vAlign w:val="center"/>
            <w:hideMark/>
          </w:tcPr>
          <w:p w14:paraId="46CE5BD0"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(финансии)</w:t>
            </w:r>
          </w:p>
        </w:tc>
        <w:tc>
          <w:tcPr>
            <w:tcW w:w="2220" w:type="dxa"/>
            <w:vAlign w:val="center"/>
            <w:hideMark/>
          </w:tcPr>
          <w:p w14:paraId="75A5185F"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Енергетски менаџер</w:t>
            </w:r>
          </w:p>
        </w:tc>
        <w:tc>
          <w:tcPr>
            <w:tcW w:w="1677" w:type="dxa"/>
            <w:vAlign w:val="center"/>
            <w:hideMark/>
          </w:tcPr>
          <w:p w14:paraId="59A4DE3C"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Јавност</w:t>
            </w:r>
          </w:p>
        </w:tc>
      </w:tr>
      <w:tr w:rsidR="00533D64" w:rsidRPr="002C4F6D" w14:paraId="4E7F24EB" w14:textId="77777777" w:rsidTr="00B6647E">
        <w:trPr>
          <w:tblCellSpacing w:w="15" w:type="dxa"/>
        </w:trPr>
        <w:tc>
          <w:tcPr>
            <w:tcW w:w="2408" w:type="dxa"/>
            <w:vAlign w:val="center"/>
            <w:hideMark/>
          </w:tcPr>
          <w:p w14:paraId="6E0B943A"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ФН-2 Аплицирање за грантови/програми</w:t>
            </w:r>
          </w:p>
        </w:tc>
        <w:tc>
          <w:tcPr>
            <w:tcW w:w="1902" w:type="dxa"/>
            <w:vAlign w:val="center"/>
            <w:hideMark/>
          </w:tcPr>
          <w:p w14:paraId="4D42683C"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w:t>
            </w:r>
          </w:p>
        </w:tc>
        <w:tc>
          <w:tcPr>
            <w:tcW w:w="1880" w:type="dxa"/>
            <w:vAlign w:val="center"/>
            <w:hideMark/>
          </w:tcPr>
          <w:p w14:paraId="07A5A6AF"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(ЛЕР/проекти)</w:t>
            </w:r>
          </w:p>
        </w:tc>
        <w:tc>
          <w:tcPr>
            <w:tcW w:w="2220" w:type="dxa"/>
            <w:vAlign w:val="center"/>
            <w:hideMark/>
          </w:tcPr>
          <w:p w14:paraId="78F835BA"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Проектанти/аудитори</w:t>
            </w:r>
          </w:p>
        </w:tc>
        <w:tc>
          <w:tcPr>
            <w:tcW w:w="1677" w:type="dxa"/>
            <w:vAlign w:val="center"/>
            <w:hideMark/>
          </w:tcPr>
          <w:p w14:paraId="65321C93"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39639E34" w14:textId="77777777" w:rsidTr="00B6647E">
        <w:trPr>
          <w:tblCellSpacing w:w="15" w:type="dxa"/>
        </w:trPr>
        <w:tc>
          <w:tcPr>
            <w:tcW w:w="2408" w:type="dxa"/>
            <w:vAlign w:val="center"/>
            <w:hideMark/>
          </w:tcPr>
          <w:p w14:paraId="7EB82C53"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 xml:space="preserve">ФН-3 </w:t>
            </w:r>
            <w:r w:rsidRPr="002C4F6D">
              <w:rPr>
                <w:rFonts w:ascii="Times New Roman" w:hAnsi="Times New Roman" w:cs="Times New Roman"/>
              </w:rPr>
              <w:t>ESCO</w:t>
            </w:r>
            <w:r w:rsidRPr="002C4F6D">
              <w:rPr>
                <w:rFonts w:ascii="Times New Roman" w:hAnsi="Times New Roman" w:cs="Times New Roman"/>
                <w:lang w:val="ru-RU"/>
              </w:rPr>
              <w:t>/ЈПП (ако се применува)</w:t>
            </w:r>
          </w:p>
        </w:tc>
        <w:tc>
          <w:tcPr>
            <w:tcW w:w="1902" w:type="dxa"/>
            <w:vAlign w:val="center"/>
            <w:hideMark/>
          </w:tcPr>
          <w:p w14:paraId="7A896E00"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c>
          <w:tcPr>
            <w:tcW w:w="1880" w:type="dxa"/>
            <w:vAlign w:val="center"/>
            <w:hideMark/>
          </w:tcPr>
          <w:p w14:paraId="054DEDF7"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(правни/финансии)</w:t>
            </w:r>
          </w:p>
        </w:tc>
        <w:tc>
          <w:tcPr>
            <w:tcW w:w="2220" w:type="dxa"/>
            <w:vAlign w:val="center"/>
            <w:hideMark/>
          </w:tcPr>
          <w:p w14:paraId="19AEC8DE"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Надворешни советници</w:t>
            </w:r>
          </w:p>
        </w:tc>
        <w:tc>
          <w:tcPr>
            <w:tcW w:w="1677" w:type="dxa"/>
            <w:vAlign w:val="center"/>
            <w:hideMark/>
          </w:tcPr>
          <w:p w14:paraId="615C9F99"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Совет/јавност</w:t>
            </w:r>
          </w:p>
        </w:tc>
      </w:tr>
      <w:tr w:rsidR="00533D64" w:rsidRPr="002C4F6D" w14:paraId="0E857593" w14:textId="77777777" w:rsidTr="00B6647E">
        <w:trPr>
          <w:tblCellSpacing w:w="15" w:type="dxa"/>
        </w:trPr>
        <w:tc>
          <w:tcPr>
            <w:tcW w:w="2408" w:type="dxa"/>
            <w:vAlign w:val="center"/>
            <w:hideMark/>
          </w:tcPr>
          <w:p w14:paraId="3DB900C4"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ФН-4 Реинвестирање на заштеди</w:t>
            </w:r>
          </w:p>
        </w:tc>
        <w:tc>
          <w:tcPr>
            <w:tcW w:w="1902" w:type="dxa"/>
            <w:vAlign w:val="center"/>
            <w:hideMark/>
          </w:tcPr>
          <w:p w14:paraId="7D5F2ACD"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Совет/Градоначалник</w:t>
            </w:r>
          </w:p>
        </w:tc>
        <w:tc>
          <w:tcPr>
            <w:tcW w:w="1880" w:type="dxa"/>
            <w:vAlign w:val="center"/>
            <w:hideMark/>
          </w:tcPr>
          <w:p w14:paraId="46FA053D"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(финансии)</w:t>
            </w:r>
          </w:p>
        </w:tc>
        <w:tc>
          <w:tcPr>
            <w:tcW w:w="2220" w:type="dxa"/>
            <w:vAlign w:val="center"/>
            <w:hideMark/>
          </w:tcPr>
          <w:p w14:paraId="00A7DE4A"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Енергетски менаџер</w:t>
            </w:r>
          </w:p>
        </w:tc>
        <w:tc>
          <w:tcPr>
            <w:tcW w:w="1677" w:type="dxa"/>
            <w:vAlign w:val="center"/>
            <w:hideMark/>
          </w:tcPr>
          <w:p w14:paraId="43076A4A"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Совет</w:t>
            </w:r>
          </w:p>
        </w:tc>
      </w:tr>
      <w:tr w:rsidR="00533D64" w:rsidRPr="002C4F6D" w14:paraId="14611D42" w14:textId="77777777" w:rsidTr="00B6647E">
        <w:trPr>
          <w:tblCellSpacing w:w="15" w:type="dxa"/>
        </w:trPr>
        <w:tc>
          <w:tcPr>
            <w:tcW w:w="2408" w:type="dxa"/>
            <w:vAlign w:val="center"/>
            <w:hideMark/>
          </w:tcPr>
          <w:p w14:paraId="30FC3B6E" w14:textId="77777777" w:rsidR="00533D64" w:rsidRPr="002C4F6D" w:rsidRDefault="00533D64" w:rsidP="00B6647E">
            <w:pPr>
              <w:rPr>
                <w:rFonts w:ascii="Times New Roman" w:hAnsi="Times New Roman" w:cs="Times New Roman"/>
                <w:lang w:val="ru-RU"/>
              </w:rPr>
            </w:pPr>
            <w:r w:rsidRPr="002C4F6D">
              <w:rPr>
                <w:rFonts w:ascii="Times New Roman" w:hAnsi="Times New Roman" w:cs="Times New Roman"/>
                <w:lang w:val="ru-RU"/>
              </w:rPr>
              <w:t>ФН-5 Поддршка за приватни инвестиции</w:t>
            </w:r>
          </w:p>
        </w:tc>
        <w:tc>
          <w:tcPr>
            <w:tcW w:w="1902" w:type="dxa"/>
            <w:vAlign w:val="center"/>
            <w:hideMark/>
          </w:tcPr>
          <w:p w14:paraId="5780B92F"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Градоначалник</w:t>
            </w:r>
          </w:p>
        </w:tc>
        <w:tc>
          <w:tcPr>
            <w:tcW w:w="1880" w:type="dxa"/>
            <w:vAlign w:val="center"/>
            <w:hideMark/>
          </w:tcPr>
          <w:p w14:paraId="004D3232"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Општина (контакт точка)</w:t>
            </w:r>
          </w:p>
        </w:tc>
        <w:tc>
          <w:tcPr>
            <w:tcW w:w="2220" w:type="dxa"/>
            <w:vAlign w:val="center"/>
            <w:hideMark/>
          </w:tcPr>
          <w:p w14:paraId="2C8B4DC8"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Оператор на мрежа/програми</w:t>
            </w:r>
          </w:p>
        </w:tc>
        <w:tc>
          <w:tcPr>
            <w:tcW w:w="1677" w:type="dxa"/>
            <w:vAlign w:val="center"/>
            <w:hideMark/>
          </w:tcPr>
          <w:p w14:paraId="7733AC2C" w14:textId="77777777" w:rsidR="00533D64" w:rsidRPr="002C4F6D" w:rsidRDefault="00533D64" w:rsidP="00B6647E">
            <w:pPr>
              <w:rPr>
                <w:rFonts w:ascii="Times New Roman" w:hAnsi="Times New Roman" w:cs="Times New Roman"/>
              </w:rPr>
            </w:pPr>
            <w:r w:rsidRPr="002C4F6D">
              <w:rPr>
                <w:rFonts w:ascii="Times New Roman" w:hAnsi="Times New Roman" w:cs="Times New Roman"/>
              </w:rPr>
              <w:t>Граѓани/бизнис</w:t>
            </w:r>
          </w:p>
        </w:tc>
      </w:tr>
    </w:tbl>
    <w:p w14:paraId="064DE742" w14:textId="77777777" w:rsidR="00525CB9" w:rsidRPr="002C4F6D" w:rsidRDefault="00525CB9" w:rsidP="00B6647E">
      <w:pPr>
        <w:rPr>
          <w:rFonts w:ascii="Times New Roman" w:hAnsi="Times New Roman" w:cs="Times New Roman"/>
          <w:b/>
          <w:bCs/>
          <w:lang w:val="ru-RU"/>
        </w:rPr>
      </w:pPr>
    </w:p>
    <w:p w14:paraId="210CE355" w14:textId="1BF7A3A6" w:rsidR="00533D64" w:rsidRPr="002C4F6D" w:rsidRDefault="00533D64" w:rsidP="00B6647E">
      <w:pPr>
        <w:rPr>
          <w:rFonts w:ascii="Times New Roman" w:hAnsi="Times New Roman" w:cs="Times New Roman"/>
          <w:b/>
          <w:bCs/>
          <w:lang w:val="ru-RU"/>
        </w:rPr>
      </w:pPr>
      <w:r w:rsidRPr="002C4F6D">
        <w:rPr>
          <w:rFonts w:ascii="Times New Roman" w:hAnsi="Times New Roman" w:cs="Times New Roman"/>
          <w:b/>
          <w:bCs/>
          <w:lang w:val="ru-RU"/>
        </w:rPr>
        <w:t>4.2.4 Одговорност за извештаи и транспарентност</w:t>
      </w:r>
    </w:p>
    <w:p w14:paraId="067A093A" w14:textId="77777777" w:rsidR="00533D64" w:rsidRPr="002C4F6D" w:rsidRDefault="00533D64" w:rsidP="00533D64">
      <w:pPr>
        <w:jc w:val="both"/>
        <w:rPr>
          <w:rFonts w:ascii="Times New Roman" w:hAnsi="Times New Roman" w:cs="Times New Roman"/>
          <w:lang w:val="ru-RU"/>
        </w:rPr>
      </w:pPr>
      <w:r w:rsidRPr="002C4F6D">
        <w:rPr>
          <w:rFonts w:ascii="Times New Roman" w:hAnsi="Times New Roman" w:cs="Times New Roman"/>
          <w:lang w:val="ru-RU"/>
        </w:rPr>
        <w:t>За обезбедување континуитет и отчетност, се утврдува:</w:t>
      </w:r>
    </w:p>
    <w:p w14:paraId="12C0A547" w14:textId="77777777" w:rsidR="00533D64" w:rsidRPr="002C4F6D" w:rsidRDefault="00533D64" w:rsidP="007B6048">
      <w:pPr>
        <w:numPr>
          <w:ilvl w:val="0"/>
          <w:numId w:val="151"/>
        </w:numPr>
        <w:jc w:val="both"/>
        <w:rPr>
          <w:rFonts w:ascii="Times New Roman" w:hAnsi="Times New Roman" w:cs="Times New Roman"/>
          <w:lang w:val="ru-RU"/>
        </w:rPr>
      </w:pPr>
      <w:r w:rsidRPr="002C4F6D">
        <w:rPr>
          <w:rFonts w:ascii="Times New Roman" w:hAnsi="Times New Roman" w:cs="Times New Roman"/>
          <w:b/>
          <w:bCs/>
          <w:lang w:val="ru-RU"/>
        </w:rPr>
        <w:t>Месечни интерни извештаи</w:t>
      </w:r>
      <w:r w:rsidRPr="002C4F6D">
        <w:rPr>
          <w:rFonts w:ascii="Times New Roman" w:hAnsi="Times New Roman" w:cs="Times New Roman"/>
          <w:lang w:val="ru-RU"/>
        </w:rPr>
        <w:t xml:space="preserve"> за потрошувачка и трошоци (енергетски менаџер → градоначалник/администрација);</w:t>
      </w:r>
    </w:p>
    <w:p w14:paraId="039158E8" w14:textId="77777777" w:rsidR="00533D64" w:rsidRPr="002C4F6D" w:rsidRDefault="00533D64" w:rsidP="007B6048">
      <w:pPr>
        <w:numPr>
          <w:ilvl w:val="0"/>
          <w:numId w:val="151"/>
        </w:numPr>
        <w:jc w:val="both"/>
        <w:rPr>
          <w:rFonts w:ascii="Times New Roman" w:hAnsi="Times New Roman" w:cs="Times New Roman"/>
          <w:lang w:val="ru-RU"/>
        </w:rPr>
      </w:pPr>
      <w:r w:rsidRPr="002C4F6D">
        <w:rPr>
          <w:rFonts w:ascii="Times New Roman" w:hAnsi="Times New Roman" w:cs="Times New Roman"/>
          <w:b/>
          <w:bCs/>
          <w:lang w:val="ru-RU"/>
        </w:rPr>
        <w:t>Квартални прегледи</w:t>
      </w:r>
      <w:r w:rsidRPr="002C4F6D">
        <w:rPr>
          <w:rFonts w:ascii="Times New Roman" w:hAnsi="Times New Roman" w:cs="Times New Roman"/>
          <w:lang w:val="ru-RU"/>
        </w:rPr>
        <w:t xml:space="preserve"> на статус на мерки (работна група за енергетика);</w:t>
      </w:r>
    </w:p>
    <w:p w14:paraId="7A0C7406" w14:textId="77777777" w:rsidR="00533D64" w:rsidRPr="002C4F6D" w:rsidRDefault="00533D64" w:rsidP="007B6048">
      <w:pPr>
        <w:numPr>
          <w:ilvl w:val="0"/>
          <w:numId w:val="151"/>
        </w:numPr>
        <w:jc w:val="both"/>
        <w:rPr>
          <w:rFonts w:ascii="Times New Roman" w:hAnsi="Times New Roman" w:cs="Times New Roman"/>
          <w:lang w:val="ru-RU"/>
        </w:rPr>
      </w:pPr>
      <w:r w:rsidRPr="002C4F6D">
        <w:rPr>
          <w:rFonts w:ascii="Times New Roman" w:hAnsi="Times New Roman" w:cs="Times New Roman"/>
          <w:b/>
          <w:bCs/>
          <w:lang w:val="ru-RU"/>
        </w:rPr>
        <w:t>Годишен извештај за 2026</w:t>
      </w:r>
      <w:r w:rsidRPr="002C4F6D">
        <w:rPr>
          <w:rFonts w:ascii="Times New Roman" w:hAnsi="Times New Roman" w:cs="Times New Roman"/>
          <w:lang w:val="ru-RU"/>
        </w:rPr>
        <w:t xml:space="preserve"> (до 31.03.2027) кој ги содржи: постигнати заштеди (</w:t>
      </w:r>
      <w:r w:rsidRPr="002C4F6D">
        <w:rPr>
          <w:rFonts w:ascii="Times New Roman" w:hAnsi="Times New Roman" w:cs="Times New Roman"/>
        </w:rPr>
        <w:t>kWh</w:t>
      </w:r>
      <w:r w:rsidRPr="002C4F6D">
        <w:rPr>
          <w:rFonts w:ascii="Times New Roman" w:hAnsi="Times New Roman" w:cs="Times New Roman"/>
          <w:lang w:val="ru-RU"/>
        </w:rPr>
        <w:t>/МКД), реализирани ОИЕ (</w:t>
      </w:r>
      <w:r w:rsidRPr="002C4F6D">
        <w:rPr>
          <w:rFonts w:ascii="Times New Roman" w:hAnsi="Times New Roman" w:cs="Times New Roman"/>
        </w:rPr>
        <w:t>kWp</w:t>
      </w:r>
      <w:r w:rsidRPr="002C4F6D">
        <w:rPr>
          <w:rFonts w:ascii="Times New Roman" w:hAnsi="Times New Roman" w:cs="Times New Roman"/>
          <w:lang w:val="ru-RU"/>
        </w:rPr>
        <w:t>/</w:t>
      </w:r>
      <w:r w:rsidRPr="002C4F6D">
        <w:rPr>
          <w:rFonts w:ascii="Times New Roman" w:hAnsi="Times New Roman" w:cs="Times New Roman"/>
        </w:rPr>
        <w:t>kWh</w:t>
      </w:r>
      <w:r w:rsidRPr="002C4F6D">
        <w:rPr>
          <w:rFonts w:ascii="Times New Roman" w:hAnsi="Times New Roman" w:cs="Times New Roman"/>
          <w:lang w:val="ru-RU"/>
        </w:rPr>
        <w:t>), и проценети намалени емисии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доставен до Советот.</w:t>
      </w:r>
    </w:p>
    <w:p w14:paraId="3307D7D7" w14:textId="158344D0" w:rsidR="0072368C" w:rsidRPr="002C4F6D" w:rsidRDefault="00DE315B" w:rsidP="00DD69B0">
      <w:pPr>
        <w:jc w:val="both"/>
        <w:rPr>
          <w:rFonts w:ascii="Times New Roman" w:hAnsi="Times New Roman" w:cs="Times New Roman"/>
          <w:lang w:val="mk-MK"/>
        </w:rPr>
      </w:pPr>
      <w:r w:rsidRPr="002C4F6D">
        <w:rPr>
          <w:rFonts w:ascii="Times New Roman" w:hAnsi="Times New Roman" w:cs="Times New Roman"/>
          <w:lang w:val="mk-MK"/>
        </w:rPr>
        <w:t>4.3. Јасни рокови за имплементација;</w:t>
      </w:r>
    </w:p>
    <w:p w14:paraId="2C59696D" w14:textId="3238E46F"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lang w:val="ru-RU"/>
        </w:rPr>
        <w:lastRenderedPageBreak/>
        <w:t xml:space="preserve">За успешно спроведување на Општинскиот енергетски план за 2026 година во Општина </w:t>
      </w:r>
      <w:r w:rsidR="00141C16" w:rsidRPr="002C4F6D">
        <w:rPr>
          <w:rFonts w:ascii="Times New Roman" w:hAnsi="Times New Roman" w:cs="Times New Roman"/>
          <w:lang w:val="ru-RU"/>
        </w:rPr>
        <w:t>Кочани</w:t>
      </w:r>
      <w:r w:rsidRPr="002C4F6D">
        <w:rPr>
          <w:rFonts w:ascii="Times New Roman" w:hAnsi="Times New Roman" w:cs="Times New Roman"/>
          <w:lang w:val="ru-RU"/>
        </w:rPr>
        <w:t xml:space="preserve">, се утврдува временска рамка со </w:t>
      </w:r>
      <w:r w:rsidRPr="002C4F6D">
        <w:rPr>
          <w:rFonts w:ascii="Times New Roman" w:hAnsi="Times New Roman" w:cs="Times New Roman"/>
          <w:b/>
          <w:bCs/>
          <w:lang w:val="ru-RU"/>
        </w:rPr>
        <w:t>јасни рокови</w:t>
      </w:r>
      <w:r w:rsidRPr="002C4F6D">
        <w:rPr>
          <w:rFonts w:ascii="Times New Roman" w:hAnsi="Times New Roman" w:cs="Times New Roman"/>
          <w:lang w:val="ru-RU"/>
        </w:rPr>
        <w:t>, поделена по квартали, со цел: (1) навремена подготовка на документација и набавки, (2) реализација на техничките мерки во периоди со најдобри временски и оперативни услови, и (3) редовно следење и известување за напредокот.</w:t>
      </w:r>
    </w:p>
    <w:p w14:paraId="7D2E4659"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b/>
          <w:bCs/>
          <w:lang w:val="ru-RU"/>
        </w:rPr>
        <w:t>Начело:</w:t>
      </w:r>
      <w:r w:rsidRPr="002C4F6D">
        <w:rPr>
          <w:rFonts w:ascii="Times New Roman" w:hAnsi="Times New Roman" w:cs="Times New Roman"/>
          <w:lang w:val="ru-RU"/>
        </w:rPr>
        <w:t xml:space="preserve"> 2026 се организира како година со </w:t>
      </w:r>
      <w:r w:rsidRPr="002C4F6D">
        <w:rPr>
          <w:rFonts w:ascii="Times New Roman" w:hAnsi="Times New Roman" w:cs="Times New Roman"/>
          <w:b/>
          <w:bCs/>
          <w:lang w:val="ru-RU"/>
        </w:rPr>
        <w:t>брзи мерки (</w:t>
      </w:r>
      <w:r w:rsidRPr="002C4F6D">
        <w:rPr>
          <w:rFonts w:ascii="Times New Roman" w:hAnsi="Times New Roman" w:cs="Times New Roman"/>
          <w:b/>
          <w:bCs/>
        </w:rPr>
        <w:t>Q</w:t>
      </w:r>
      <w:r w:rsidRPr="002C4F6D">
        <w:rPr>
          <w:rFonts w:ascii="Times New Roman" w:hAnsi="Times New Roman" w:cs="Times New Roman"/>
          <w:b/>
          <w:bCs/>
          <w:lang w:val="ru-RU"/>
        </w:rPr>
        <w:t>1–</w:t>
      </w:r>
      <w:r w:rsidRPr="002C4F6D">
        <w:rPr>
          <w:rFonts w:ascii="Times New Roman" w:hAnsi="Times New Roman" w:cs="Times New Roman"/>
          <w:b/>
          <w:bCs/>
        </w:rPr>
        <w:t>Q</w:t>
      </w:r>
      <w:r w:rsidRPr="002C4F6D">
        <w:rPr>
          <w:rFonts w:ascii="Times New Roman" w:hAnsi="Times New Roman" w:cs="Times New Roman"/>
          <w:b/>
          <w:bCs/>
          <w:lang w:val="ru-RU"/>
        </w:rPr>
        <w:t>3)</w:t>
      </w:r>
      <w:r w:rsidRPr="002C4F6D">
        <w:rPr>
          <w:rFonts w:ascii="Times New Roman" w:hAnsi="Times New Roman" w:cs="Times New Roman"/>
          <w:lang w:val="ru-RU"/>
        </w:rPr>
        <w:t xml:space="preserve"> и </w:t>
      </w:r>
      <w:r w:rsidRPr="002C4F6D">
        <w:rPr>
          <w:rFonts w:ascii="Times New Roman" w:hAnsi="Times New Roman" w:cs="Times New Roman"/>
          <w:b/>
          <w:bCs/>
          <w:lang w:val="ru-RU"/>
        </w:rPr>
        <w:t>проектна подготвеност за поголеми инвестиции (</w:t>
      </w:r>
      <w:r w:rsidRPr="002C4F6D">
        <w:rPr>
          <w:rFonts w:ascii="Times New Roman" w:hAnsi="Times New Roman" w:cs="Times New Roman"/>
          <w:b/>
          <w:bCs/>
        </w:rPr>
        <w:t>Q</w:t>
      </w:r>
      <w:r w:rsidRPr="002C4F6D">
        <w:rPr>
          <w:rFonts w:ascii="Times New Roman" w:hAnsi="Times New Roman" w:cs="Times New Roman"/>
          <w:b/>
          <w:bCs/>
          <w:lang w:val="ru-RU"/>
        </w:rPr>
        <w:t>2–</w:t>
      </w:r>
      <w:r w:rsidRPr="002C4F6D">
        <w:rPr>
          <w:rFonts w:ascii="Times New Roman" w:hAnsi="Times New Roman" w:cs="Times New Roman"/>
          <w:b/>
          <w:bCs/>
        </w:rPr>
        <w:t>Q</w:t>
      </w:r>
      <w:r w:rsidRPr="002C4F6D">
        <w:rPr>
          <w:rFonts w:ascii="Times New Roman" w:hAnsi="Times New Roman" w:cs="Times New Roman"/>
          <w:b/>
          <w:bCs/>
          <w:lang w:val="ru-RU"/>
        </w:rPr>
        <w:t>4)</w:t>
      </w:r>
      <w:r w:rsidRPr="002C4F6D">
        <w:rPr>
          <w:rFonts w:ascii="Times New Roman" w:hAnsi="Times New Roman" w:cs="Times New Roman"/>
          <w:lang w:val="ru-RU"/>
        </w:rPr>
        <w:t>, со завршна годишна евалуација.</w:t>
      </w:r>
    </w:p>
    <w:p w14:paraId="0765C585" w14:textId="77777777" w:rsidR="00FB2C0D" w:rsidRPr="002C4F6D" w:rsidRDefault="00FB2C0D" w:rsidP="00FB2C0D">
      <w:pPr>
        <w:jc w:val="both"/>
        <w:rPr>
          <w:rFonts w:ascii="Times New Roman" w:hAnsi="Times New Roman" w:cs="Times New Roman"/>
          <w:b/>
          <w:bCs/>
          <w:lang w:val="ru-RU"/>
        </w:rPr>
      </w:pPr>
      <w:r w:rsidRPr="002C4F6D">
        <w:rPr>
          <w:rFonts w:ascii="Times New Roman" w:hAnsi="Times New Roman" w:cs="Times New Roman"/>
          <w:b/>
          <w:bCs/>
          <w:lang w:val="ru-RU"/>
        </w:rPr>
        <w:t>4.3.1 Временска рамка по квартали (2026)</w:t>
      </w:r>
    </w:p>
    <w:p w14:paraId="66573B7B" w14:textId="77777777" w:rsidR="00FB2C0D" w:rsidRPr="002C4F6D" w:rsidRDefault="00FB2C0D" w:rsidP="00FB2C0D">
      <w:pPr>
        <w:jc w:val="both"/>
        <w:rPr>
          <w:rFonts w:ascii="Times New Roman" w:hAnsi="Times New Roman" w:cs="Times New Roman"/>
          <w:b/>
          <w:bCs/>
          <w:lang w:val="ru-RU"/>
        </w:rPr>
      </w:pPr>
      <w:r w:rsidRPr="002C4F6D">
        <w:rPr>
          <w:rFonts w:ascii="Times New Roman" w:hAnsi="Times New Roman" w:cs="Times New Roman"/>
          <w:b/>
          <w:bCs/>
        </w:rPr>
        <w:t>Q</w:t>
      </w:r>
      <w:r w:rsidRPr="002C4F6D">
        <w:rPr>
          <w:rFonts w:ascii="Times New Roman" w:hAnsi="Times New Roman" w:cs="Times New Roman"/>
          <w:b/>
          <w:bCs/>
          <w:lang w:val="ru-RU"/>
        </w:rPr>
        <w:t>1 (јануари – март 2026): Подготовка, базна линија и старт на набавки</w:t>
      </w:r>
    </w:p>
    <w:p w14:paraId="3B91D86B"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b/>
          <w:bCs/>
        </w:rPr>
        <w:t>Рокови и активности:</w:t>
      </w:r>
    </w:p>
    <w:p w14:paraId="65284893" w14:textId="77777777" w:rsidR="00FB2C0D" w:rsidRPr="002C4F6D" w:rsidRDefault="00FB2C0D" w:rsidP="007B6048">
      <w:pPr>
        <w:numPr>
          <w:ilvl w:val="0"/>
          <w:numId w:val="152"/>
        </w:numPr>
        <w:jc w:val="both"/>
        <w:rPr>
          <w:rFonts w:ascii="Times New Roman" w:hAnsi="Times New Roman" w:cs="Times New Roman"/>
          <w:lang w:val="ru-RU"/>
        </w:rPr>
      </w:pPr>
      <w:r w:rsidRPr="002C4F6D">
        <w:rPr>
          <w:rFonts w:ascii="Times New Roman" w:hAnsi="Times New Roman" w:cs="Times New Roman"/>
          <w:b/>
          <w:bCs/>
          <w:lang w:val="ru-RU"/>
        </w:rPr>
        <w:t>До 31.01.2026</w:t>
      </w:r>
      <w:r w:rsidRPr="002C4F6D">
        <w:rPr>
          <w:rFonts w:ascii="Times New Roman" w:hAnsi="Times New Roman" w:cs="Times New Roman"/>
          <w:lang w:val="ru-RU"/>
        </w:rPr>
        <w:t xml:space="preserve"> – Формирање/ажурирање на општински тим за енергетика и назначување одговорно лице (енергетски менаџер/контакт).</w:t>
      </w:r>
    </w:p>
    <w:p w14:paraId="55752916" w14:textId="77777777" w:rsidR="00FB2C0D" w:rsidRPr="002C4F6D" w:rsidRDefault="00FB2C0D" w:rsidP="007B6048">
      <w:pPr>
        <w:numPr>
          <w:ilvl w:val="0"/>
          <w:numId w:val="152"/>
        </w:numPr>
        <w:jc w:val="both"/>
        <w:rPr>
          <w:rFonts w:ascii="Times New Roman" w:hAnsi="Times New Roman" w:cs="Times New Roman"/>
          <w:lang w:val="ru-RU"/>
        </w:rPr>
      </w:pPr>
      <w:r w:rsidRPr="002C4F6D">
        <w:rPr>
          <w:rFonts w:ascii="Times New Roman" w:hAnsi="Times New Roman" w:cs="Times New Roman"/>
          <w:b/>
          <w:bCs/>
          <w:lang w:val="ru-RU"/>
        </w:rPr>
        <w:t>До 15.02.2026</w:t>
      </w:r>
      <w:r w:rsidRPr="002C4F6D">
        <w:rPr>
          <w:rFonts w:ascii="Times New Roman" w:hAnsi="Times New Roman" w:cs="Times New Roman"/>
          <w:lang w:val="ru-RU"/>
        </w:rPr>
        <w:t xml:space="preserve"> – Регистар на мерни места и јавни објекти (броила, корисници, тарифни модели).</w:t>
      </w:r>
    </w:p>
    <w:p w14:paraId="0AB60A3C" w14:textId="77777777" w:rsidR="00FB2C0D" w:rsidRPr="002C4F6D" w:rsidRDefault="00FB2C0D" w:rsidP="007B6048">
      <w:pPr>
        <w:numPr>
          <w:ilvl w:val="0"/>
          <w:numId w:val="152"/>
        </w:numPr>
        <w:jc w:val="both"/>
        <w:rPr>
          <w:rFonts w:ascii="Times New Roman" w:hAnsi="Times New Roman" w:cs="Times New Roman"/>
          <w:lang w:val="ru-RU"/>
        </w:rPr>
      </w:pPr>
      <w:r w:rsidRPr="002C4F6D">
        <w:rPr>
          <w:rFonts w:ascii="Times New Roman" w:hAnsi="Times New Roman" w:cs="Times New Roman"/>
          <w:b/>
          <w:bCs/>
          <w:lang w:val="ru-RU"/>
        </w:rPr>
        <w:t>До 28.02.2026</w:t>
      </w:r>
      <w:r w:rsidRPr="002C4F6D">
        <w:rPr>
          <w:rFonts w:ascii="Times New Roman" w:hAnsi="Times New Roman" w:cs="Times New Roman"/>
          <w:lang w:val="ru-RU"/>
        </w:rPr>
        <w:t xml:space="preserve"> – Изработка/потврда на базната линија (потрошувачка, трошоци 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за 2025 или последни 12 месеци).</w:t>
      </w:r>
    </w:p>
    <w:p w14:paraId="04B36017" w14:textId="77777777" w:rsidR="00FB2C0D" w:rsidRPr="002C4F6D" w:rsidRDefault="00FB2C0D" w:rsidP="007B6048">
      <w:pPr>
        <w:numPr>
          <w:ilvl w:val="0"/>
          <w:numId w:val="152"/>
        </w:numPr>
        <w:jc w:val="both"/>
        <w:rPr>
          <w:rFonts w:ascii="Times New Roman" w:hAnsi="Times New Roman" w:cs="Times New Roman"/>
          <w:lang w:val="ru-RU"/>
        </w:rPr>
      </w:pPr>
      <w:r w:rsidRPr="002C4F6D">
        <w:rPr>
          <w:rFonts w:ascii="Times New Roman" w:hAnsi="Times New Roman" w:cs="Times New Roman"/>
          <w:b/>
          <w:bCs/>
          <w:lang w:val="ru-RU"/>
        </w:rPr>
        <w:t>До 15.03.2026</w:t>
      </w:r>
      <w:r w:rsidRPr="002C4F6D">
        <w:rPr>
          <w:rFonts w:ascii="Times New Roman" w:hAnsi="Times New Roman" w:cs="Times New Roman"/>
          <w:lang w:val="ru-RU"/>
        </w:rPr>
        <w:t xml:space="preserve"> – Приоритетна листа на мерки и објекти за 2026 (топ потрошувачи + брзи мерки).</w:t>
      </w:r>
    </w:p>
    <w:p w14:paraId="7079FFFC" w14:textId="77777777" w:rsidR="00FB2C0D" w:rsidRPr="002C4F6D" w:rsidRDefault="00FB2C0D" w:rsidP="007B6048">
      <w:pPr>
        <w:numPr>
          <w:ilvl w:val="0"/>
          <w:numId w:val="152"/>
        </w:numPr>
        <w:jc w:val="both"/>
        <w:rPr>
          <w:rFonts w:ascii="Times New Roman" w:hAnsi="Times New Roman" w:cs="Times New Roman"/>
          <w:lang w:val="ru-RU"/>
        </w:rPr>
      </w:pPr>
      <w:r w:rsidRPr="002C4F6D">
        <w:rPr>
          <w:rFonts w:ascii="Times New Roman" w:hAnsi="Times New Roman" w:cs="Times New Roman"/>
          <w:b/>
          <w:bCs/>
          <w:lang w:val="ru-RU"/>
        </w:rPr>
        <w:t>До 31.03.2026</w:t>
      </w:r>
      <w:r w:rsidRPr="002C4F6D">
        <w:rPr>
          <w:rFonts w:ascii="Times New Roman" w:hAnsi="Times New Roman" w:cs="Times New Roman"/>
          <w:lang w:val="ru-RU"/>
        </w:rPr>
        <w:t xml:space="preserve"> – Подготовка на технички спецификации и покренување јавни набавки за:</w:t>
      </w:r>
    </w:p>
    <w:p w14:paraId="135E5824" w14:textId="77777777" w:rsidR="00FB2C0D" w:rsidRPr="002C4F6D" w:rsidRDefault="00FB2C0D" w:rsidP="007B6048">
      <w:pPr>
        <w:numPr>
          <w:ilvl w:val="1"/>
          <w:numId w:val="152"/>
        </w:numPr>
        <w:jc w:val="both"/>
        <w:rPr>
          <w:rFonts w:ascii="Times New Roman" w:hAnsi="Times New Roman" w:cs="Times New Roman"/>
        </w:rPr>
      </w:pPr>
      <w:r w:rsidRPr="002C4F6D">
        <w:rPr>
          <w:rFonts w:ascii="Times New Roman" w:hAnsi="Times New Roman" w:cs="Times New Roman"/>
        </w:rPr>
        <w:t>LED во јавни објекти,</w:t>
      </w:r>
    </w:p>
    <w:p w14:paraId="25681EA4" w14:textId="77777777" w:rsidR="00FB2C0D" w:rsidRPr="002C4F6D" w:rsidRDefault="00FB2C0D" w:rsidP="007B6048">
      <w:pPr>
        <w:numPr>
          <w:ilvl w:val="1"/>
          <w:numId w:val="152"/>
        </w:numPr>
        <w:jc w:val="both"/>
        <w:rPr>
          <w:rFonts w:ascii="Times New Roman" w:hAnsi="Times New Roman" w:cs="Times New Roman"/>
        </w:rPr>
      </w:pPr>
      <w:r w:rsidRPr="002C4F6D">
        <w:rPr>
          <w:rFonts w:ascii="Times New Roman" w:hAnsi="Times New Roman" w:cs="Times New Roman"/>
        </w:rPr>
        <w:t>пилот улично осветлување (LED),</w:t>
      </w:r>
    </w:p>
    <w:p w14:paraId="266C50F2" w14:textId="77777777" w:rsidR="00FB2C0D" w:rsidRPr="002C4F6D" w:rsidRDefault="00FB2C0D" w:rsidP="007B6048">
      <w:pPr>
        <w:numPr>
          <w:ilvl w:val="1"/>
          <w:numId w:val="152"/>
        </w:numPr>
        <w:jc w:val="both"/>
        <w:rPr>
          <w:rFonts w:ascii="Times New Roman" w:hAnsi="Times New Roman" w:cs="Times New Roman"/>
          <w:lang w:val="ru-RU"/>
        </w:rPr>
      </w:pPr>
      <w:r w:rsidRPr="002C4F6D">
        <w:rPr>
          <w:rFonts w:ascii="Times New Roman" w:hAnsi="Times New Roman" w:cs="Times New Roman"/>
          <w:lang w:val="ru-RU"/>
        </w:rPr>
        <w:t>услуги за енергетски аудити/проектирање (каде е потребно).</w:t>
      </w:r>
    </w:p>
    <w:p w14:paraId="246A25D0"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b/>
          <w:bCs/>
          <w:lang w:val="ru-RU"/>
        </w:rPr>
        <w:t>Испораки (</w:t>
      </w:r>
      <w:r w:rsidRPr="002C4F6D">
        <w:rPr>
          <w:rFonts w:ascii="Times New Roman" w:hAnsi="Times New Roman" w:cs="Times New Roman"/>
          <w:b/>
          <w:bCs/>
        </w:rPr>
        <w:t>deliverables</w:t>
      </w:r>
      <w:r w:rsidRPr="002C4F6D">
        <w:rPr>
          <w:rFonts w:ascii="Times New Roman" w:hAnsi="Times New Roman" w:cs="Times New Roman"/>
          <w:b/>
          <w:bCs/>
          <w:lang w:val="ru-RU"/>
        </w:rPr>
        <w:t xml:space="preserve">) </w:t>
      </w:r>
      <w:r w:rsidRPr="002C4F6D">
        <w:rPr>
          <w:rFonts w:ascii="Times New Roman" w:hAnsi="Times New Roman" w:cs="Times New Roman"/>
          <w:b/>
          <w:bCs/>
        </w:rPr>
        <w:t>Q</w:t>
      </w:r>
      <w:r w:rsidRPr="002C4F6D">
        <w:rPr>
          <w:rFonts w:ascii="Times New Roman" w:hAnsi="Times New Roman" w:cs="Times New Roman"/>
          <w:b/>
          <w:bCs/>
          <w:lang w:val="ru-RU"/>
        </w:rPr>
        <w:t>1:</w:t>
      </w:r>
      <w:r w:rsidRPr="002C4F6D">
        <w:rPr>
          <w:rFonts w:ascii="Times New Roman" w:hAnsi="Times New Roman" w:cs="Times New Roman"/>
          <w:lang w:val="ru-RU"/>
        </w:rPr>
        <w:t xml:space="preserve"> регистар, </w:t>
      </w:r>
      <w:r w:rsidRPr="002C4F6D">
        <w:rPr>
          <w:rFonts w:ascii="Times New Roman" w:hAnsi="Times New Roman" w:cs="Times New Roman"/>
        </w:rPr>
        <w:t>baseline</w:t>
      </w:r>
      <w:r w:rsidRPr="002C4F6D">
        <w:rPr>
          <w:rFonts w:ascii="Times New Roman" w:hAnsi="Times New Roman" w:cs="Times New Roman"/>
          <w:lang w:val="ru-RU"/>
        </w:rPr>
        <w:t xml:space="preserve"> извештај, план за набавки, започнати постапки.</w:t>
      </w:r>
    </w:p>
    <w:p w14:paraId="0FD11E01" w14:textId="77777777" w:rsidR="00FB2C0D" w:rsidRPr="002C4F6D" w:rsidRDefault="00FB2C0D" w:rsidP="00525CB9">
      <w:pPr>
        <w:rPr>
          <w:rFonts w:ascii="Times New Roman" w:hAnsi="Times New Roman" w:cs="Times New Roman"/>
          <w:b/>
          <w:bCs/>
          <w:lang w:val="ru-RU"/>
        </w:rPr>
      </w:pPr>
      <w:r w:rsidRPr="002C4F6D">
        <w:rPr>
          <w:rFonts w:ascii="Times New Roman" w:hAnsi="Times New Roman" w:cs="Times New Roman"/>
          <w:b/>
          <w:bCs/>
        </w:rPr>
        <w:t>Q</w:t>
      </w:r>
      <w:r w:rsidRPr="002C4F6D">
        <w:rPr>
          <w:rFonts w:ascii="Times New Roman" w:hAnsi="Times New Roman" w:cs="Times New Roman"/>
          <w:b/>
          <w:bCs/>
          <w:lang w:val="ru-RU"/>
        </w:rPr>
        <w:t>2 (април – јуни 2026): Реализација на „брзи мерки“ + проектна документација за инвестиции</w:t>
      </w:r>
    </w:p>
    <w:p w14:paraId="6478B2E0"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b/>
          <w:bCs/>
        </w:rPr>
        <w:t>Рокови и активности:</w:t>
      </w:r>
    </w:p>
    <w:p w14:paraId="05732328" w14:textId="77777777" w:rsidR="00FB2C0D" w:rsidRPr="002C4F6D" w:rsidRDefault="00FB2C0D" w:rsidP="007B6048">
      <w:pPr>
        <w:numPr>
          <w:ilvl w:val="0"/>
          <w:numId w:val="153"/>
        </w:numPr>
        <w:jc w:val="both"/>
        <w:rPr>
          <w:rFonts w:ascii="Times New Roman" w:hAnsi="Times New Roman" w:cs="Times New Roman"/>
          <w:lang w:val="ru-RU"/>
        </w:rPr>
      </w:pPr>
      <w:r w:rsidRPr="002C4F6D">
        <w:rPr>
          <w:rFonts w:ascii="Times New Roman" w:hAnsi="Times New Roman" w:cs="Times New Roman"/>
          <w:b/>
          <w:bCs/>
          <w:lang w:val="ru-RU"/>
        </w:rPr>
        <w:t>До 30.04.2026</w:t>
      </w:r>
      <w:r w:rsidRPr="002C4F6D">
        <w:rPr>
          <w:rFonts w:ascii="Times New Roman" w:hAnsi="Times New Roman" w:cs="Times New Roman"/>
          <w:lang w:val="ru-RU"/>
        </w:rPr>
        <w:t xml:space="preserve"> – Завршување набавки и почеток на изведба за </w:t>
      </w:r>
      <w:r w:rsidRPr="002C4F6D">
        <w:rPr>
          <w:rFonts w:ascii="Times New Roman" w:hAnsi="Times New Roman" w:cs="Times New Roman"/>
        </w:rPr>
        <w:t>LED</w:t>
      </w:r>
      <w:r w:rsidRPr="002C4F6D">
        <w:rPr>
          <w:rFonts w:ascii="Times New Roman" w:hAnsi="Times New Roman" w:cs="Times New Roman"/>
          <w:lang w:val="ru-RU"/>
        </w:rPr>
        <w:t xml:space="preserve"> во јавни објекти (прва фаза).</w:t>
      </w:r>
    </w:p>
    <w:p w14:paraId="2D185899" w14:textId="77777777" w:rsidR="00FB2C0D" w:rsidRPr="002C4F6D" w:rsidRDefault="00FB2C0D" w:rsidP="007B6048">
      <w:pPr>
        <w:numPr>
          <w:ilvl w:val="0"/>
          <w:numId w:val="153"/>
        </w:numPr>
        <w:jc w:val="both"/>
        <w:rPr>
          <w:rFonts w:ascii="Times New Roman" w:hAnsi="Times New Roman" w:cs="Times New Roman"/>
          <w:lang w:val="ru-RU"/>
        </w:rPr>
      </w:pPr>
      <w:r w:rsidRPr="002C4F6D">
        <w:rPr>
          <w:rFonts w:ascii="Times New Roman" w:hAnsi="Times New Roman" w:cs="Times New Roman"/>
          <w:b/>
          <w:bCs/>
          <w:lang w:val="ru-RU"/>
        </w:rPr>
        <w:t>До 31.05.2026</w:t>
      </w:r>
      <w:r w:rsidRPr="002C4F6D">
        <w:rPr>
          <w:rFonts w:ascii="Times New Roman" w:hAnsi="Times New Roman" w:cs="Times New Roman"/>
          <w:lang w:val="ru-RU"/>
        </w:rPr>
        <w:t xml:space="preserve"> – Пилот реализација за улично осветлување (приоритетна зона/улици) и воспоставување управување (тајмер/фотоќелии/зонирање).</w:t>
      </w:r>
    </w:p>
    <w:p w14:paraId="1A0BBFB9" w14:textId="77777777" w:rsidR="00FB2C0D" w:rsidRPr="002C4F6D" w:rsidRDefault="00FB2C0D" w:rsidP="007B6048">
      <w:pPr>
        <w:numPr>
          <w:ilvl w:val="0"/>
          <w:numId w:val="153"/>
        </w:numPr>
        <w:jc w:val="both"/>
        <w:rPr>
          <w:rFonts w:ascii="Times New Roman" w:hAnsi="Times New Roman" w:cs="Times New Roman"/>
          <w:lang w:val="ru-RU"/>
        </w:rPr>
      </w:pPr>
      <w:r w:rsidRPr="002C4F6D">
        <w:rPr>
          <w:rFonts w:ascii="Times New Roman" w:hAnsi="Times New Roman" w:cs="Times New Roman"/>
          <w:b/>
          <w:bCs/>
          <w:lang w:val="ru-RU"/>
        </w:rPr>
        <w:t>До 30.06.2026</w:t>
      </w:r>
      <w:r w:rsidRPr="002C4F6D">
        <w:rPr>
          <w:rFonts w:ascii="Times New Roman" w:hAnsi="Times New Roman" w:cs="Times New Roman"/>
          <w:lang w:val="ru-RU"/>
        </w:rPr>
        <w:t xml:space="preserve"> – Завршување најмалку </w:t>
      </w:r>
      <w:r w:rsidRPr="002C4F6D">
        <w:rPr>
          <w:rFonts w:ascii="Times New Roman" w:hAnsi="Times New Roman" w:cs="Times New Roman"/>
          <w:b/>
          <w:bCs/>
          <w:lang w:val="ru-RU"/>
        </w:rPr>
        <w:t>2 енергетски аудити/прегледи</w:t>
      </w:r>
      <w:r w:rsidRPr="002C4F6D">
        <w:rPr>
          <w:rFonts w:ascii="Times New Roman" w:hAnsi="Times New Roman" w:cs="Times New Roman"/>
          <w:lang w:val="ru-RU"/>
        </w:rPr>
        <w:t xml:space="preserve"> за најголеми потрошувачи и подготовка на предмер-пресметки за санации.</w:t>
      </w:r>
    </w:p>
    <w:p w14:paraId="4FC6E363" w14:textId="77777777" w:rsidR="00FB2C0D" w:rsidRPr="002C4F6D" w:rsidRDefault="00FB2C0D" w:rsidP="007B6048">
      <w:pPr>
        <w:numPr>
          <w:ilvl w:val="0"/>
          <w:numId w:val="153"/>
        </w:numPr>
        <w:jc w:val="both"/>
        <w:rPr>
          <w:rFonts w:ascii="Times New Roman" w:hAnsi="Times New Roman" w:cs="Times New Roman"/>
          <w:lang w:val="ru-RU"/>
        </w:rPr>
      </w:pPr>
      <w:r w:rsidRPr="002C4F6D">
        <w:rPr>
          <w:rFonts w:ascii="Times New Roman" w:hAnsi="Times New Roman" w:cs="Times New Roman"/>
          <w:b/>
          <w:bCs/>
          <w:lang w:val="ru-RU"/>
        </w:rPr>
        <w:lastRenderedPageBreak/>
        <w:t>До 30.06.2026</w:t>
      </w:r>
      <w:r w:rsidRPr="002C4F6D">
        <w:rPr>
          <w:rFonts w:ascii="Times New Roman" w:hAnsi="Times New Roman" w:cs="Times New Roman"/>
          <w:lang w:val="ru-RU"/>
        </w:rPr>
        <w:t xml:space="preserve"> – Избор на локација и подготовка на проект/услови за приклучок за </w:t>
      </w:r>
      <w:r w:rsidRPr="002C4F6D">
        <w:rPr>
          <w:rFonts w:ascii="Times New Roman" w:hAnsi="Times New Roman" w:cs="Times New Roman"/>
          <w:b/>
          <w:bCs/>
        </w:rPr>
        <w:t>PV</w:t>
      </w:r>
      <w:r w:rsidRPr="002C4F6D">
        <w:rPr>
          <w:rFonts w:ascii="Times New Roman" w:hAnsi="Times New Roman" w:cs="Times New Roman"/>
          <w:b/>
          <w:bCs/>
          <w:lang w:val="ru-RU"/>
        </w:rPr>
        <w:t xml:space="preserve"> пилот</w:t>
      </w:r>
      <w:r w:rsidRPr="002C4F6D">
        <w:rPr>
          <w:rFonts w:ascii="Times New Roman" w:hAnsi="Times New Roman" w:cs="Times New Roman"/>
          <w:lang w:val="ru-RU"/>
        </w:rPr>
        <w:t xml:space="preserve"> на јавен објект (статичка проверка, сенчење, електро услови).</w:t>
      </w:r>
    </w:p>
    <w:p w14:paraId="1C0E3C3C"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b/>
          <w:bCs/>
          <w:lang w:val="ru-RU"/>
        </w:rPr>
        <w:t xml:space="preserve">Испораки </w:t>
      </w:r>
      <w:r w:rsidRPr="002C4F6D">
        <w:rPr>
          <w:rFonts w:ascii="Times New Roman" w:hAnsi="Times New Roman" w:cs="Times New Roman"/>
          <w:b/>
          <w:bCs/>
        </w:rPr>
        <w:t>Q</w:t>
      </w:r>
      <w:r w:rsidRPr="002C4F6D">
        <w:rPr>
          <w:rFonts w:ascii="Times New Roman" w:hAnsi="Times New Roman" w:cs="Times New Roman"/>
          <w:b/>
          <w:bCs/>
          <w:lang w:val="ru-RU"/>
        </w:rPr>
        <w:t>2:</w:t>
      </w:r>
      <w:r w:rsidRPr="002C4F6D">
        <w:rPr>
          <w:rFonts w:ascii="Times New Roman" w:hAnsi="Times New Roman" w:cs="Times New Roman"/>
          <w:lang w:val="ru-RU"/>
        </w:rPr>
        <w:t xml:space="preserve"> реализирани први </w:t>
      </w:r>
      <w:r w:rsidRPr="002C4F6D">
        <w:rPr>
          <w:rFonts w:ascii="Times New Roman" w:hAnsi="Times New Roman" w:cs="Times New Roman"/>
        </w:rPr>
        <w:t>LED</w:t>
      </w:r>
      <w:r w:rsidRPr="002C4F6D">
        <w:rPr>
          <w:rFonts w:ascii="Times New Roman" w:hAnsi="Times New Roman" w:cs="Times New Roman"/>
          <w:lang w:val="ru-RU"/>
        </w:rPr>
        <w:t xml:space="preserve"> интервенции, пилот улично осветлување, завршени аудити, подготвен </w:t>
      </w:r>
      <w:r w:rsidRPr="002C4F6D">
        <w:rPr>
          <w:rFonts w:ascii="Times New Roman" w:hAnsi="Times New Roman" w:cs="Times New Roman"/>
        </w:rPr>
        <w:t>PV</w:t>
      </w:r>
      <w:r w:rsidRPr="002C4F6D">
        <w:rPr>
          <w:rFonts w:ascii="Times New Roman" w:hAnsi="Times New Roman" w:cs="Times New Roman"/>
          <w:lang w:val="ru-RU"/>
        </w:rPr>
        <w:t xml:space="preserve"> проект.</w:t>
      </w:r>
    </w:p>
    <w:p w14:paraId="7BF36758" w14:textId="77777777" w:rsidR="00FB2C0D" w:rsidRPr="002C4F6D" w:rsidRDefault="00FB2C0D" w:rsidP="00FB2C0D">
      <w:pPr>
        <w:jc w:val="both"/>
        <w:rPr>
          <w:rFonts w:ascii="Times New Roman" w:hAnsi="Times New Roman" w:cs="Times New Roman"/>
          <w:b/>
          <w:bCs/>
          <w:lang w:val="ru-RU"/>
        </w:rPr>
      </w:pPr>
      <w:r w:rsidRPr="002C4F6D">
        <w:rPr>
          <w:rFonts w:ascii="Times New Roman" w:hAnsi="Times New Roman" w:cs="Times New Roman"/>
          <w:b/>
          <w:bCs/>
        </w:rPr>
        <w:t>Q</w:t>
      </w:r>
      <w:r w:rsidRPr="002C4F6D">
        <w:rPr>
          <w:rFonts w:ascii="Times New Roman" w:hAnsi="Times New Roman" w:cs="Times New Roman"/>
          <w:b/>
          <w:bCs/>
          <w:lang w:val="ru-RU"/>
        </w:rPr>
        <w:t>3 (јули – септември 2026): Главна инвестициона фаза (термички мерки и ОИЕ)</w:t>
      </w:r>
    </w:p>
    <w:p w14:paraId="43D0879D"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b/>
          <w:bCs/>
        </w:rPr>
        <w:t>Рокови и активности:</w:t>
      </w:r>
    </w:p>
    <w:p w14:paraId="31EF7A90" w14:textId="77777777" w:rsidR="00FB2C0D" w:rsidRPr="002C4F6D" w:rsidRDefault="00FB2C0D" w:rsidP="007B6048">
      <w:pPr>
        <w:numPr>
          <w:ilvl w:val="0"/>
          <w:numId w:val="154"/>
        </w:numPr>
        <w:jc w:val="both"/>
        <w:rPr>
          <w:rFonts w:ascii="Times New Roman" w:hAnsi="Times New Roman" w:cs="Times New Roman"/>
          <w:lang w:val="ru-RU"/>
        </w:rPr>
      </w:pPr>
      <w:r w:rsidRPr="002C4F6D">
        <w:rPr>
          <w:rFonts w:ascii="Times New Roman" w:hAnsi="Times New Roman" w:cs="Times New Roman"/>
          <w:b/>
          <w:bCs/>
          <w:lang w:val="ru-RU"/>
        </w:rPr>
        <w:t>До 31.07.2026</w:t>
      </w:r>
      <w:r w:rsidRPr="002C4F6D">
        <w:rPr>
          <w:rFonts w:ascii="Times New Roman" w:hAnsi="Times New Roman" w:cs="Times New Roman"/>
          <w:lang w:val="ru-RU"/>
        </w:rPr>
        <w:t xml:space="preserve"> – Избор на изведувач и договор за </w:t>
      </w:r>
      <w:r w:rsidRPr="002C4F6D">
        <w:rPr>
          <w:rFonts w:ascii="Times New Roman" w:hAnsi="Times New Roman" w:cs="Times New Roman"/>
        </w:rPr>
        <w:t>PV</w:t>
      </w:r>
      <w:r w:rsidRPr="002C4F6D">
        <w:rPr>
          <w:rFonts w:ascii="Times New Roman" w:hAnsi="Times New Roman" w:cs="Times New Roman"/>
          <w:lang w:val="ru-RU"/>
        </w:rPr>
        <w:t xml:space="preserve"> (ако е во план за 2026).</w:t>
      </w:r>
    </w:p>
    <w:p w14:paraId="4B3DA8B3" w14:textId="77777777" w:rsidR="00FB2C0D" w:rsidRPr="002C4F6D" w:rsidRDefault="00FB2C0D" w:rsidP="007B6048">
      <w:pPr>
        <w:numPr>
          <w:ilvl w:val="0"/>
          <w:numId w:val="154"/>
        </w:numPr>
        <w:jc w:val="both"/>
        <w:rPr>
          <w:rFonts w:ascii="Times New Roman" w:hAnsi="Times New Roman" w:cs="Times New Roman"/>
          <w:lang w:val="ru-RU"/>
        </w:rPr>
      </w:pPr>
      <w:r w:rsidRPr="002C4F6D">
        <w:rPr>
          <w:rFonts w:ascii="Times New Roman" w:hAnsi="Times New Roman" w:cs="Times New Roman"/>
          <w:b/>
          <w:bCs/>
          <w:lang w:val="ru-RU"/>
        </w:rPr>
        <w:t>До 31.08.2026</w:t>
      </w:r>
      <w:r w:rsidRPr="002C4F6D">
        <w:rPr>
          <w:rFonts w:ascii="Times New Roman" w:hAnsi="Times New Roman" w:cs="Times New Roman"/>
          <w:lang w:val="ru-RU"/>
        </w:rPr>
        <w:t xml:space="preserve"> – Инсталација и пуштање во работа на </w:t>
      </w:r>
      <w:r w:rsidRPr="002C4F6D">
        <w:rPr>
          <w:rFonts w:ascii="Times New Roman" w:hAnsi="Times New Roman" w:cs="Times New Roman"/>
          <w:b/>
          <w:bCs/>
        </w:rPr>
        <w:t>PV</w:t>
      </w:r>
      <w:r w:rsidRPr="002C4F6D">
        <w:rPr>
          <w:rFonts w:ascii="Times New Roman" w:hAnsi="Times New Roman" w:cs="Times New Roman"/>
          <w:b/>
          <w:bCs/>
          <w:lang w:val="ru-RU"/>
        </w:rPr>
        <w:t xml:space="preserve"> систем</w:t>
      </w:r>
      <w:r w:rsidRPr="002C4F6D">
        <w:rPr>
          <w:rFonts w:ascii="Times New Roman" w:hAnsi="Times New Roman" w:cs="Times New Roman"/>
          <w:lang w:val="ru-RU"/>
        </w:rPr>
        <w:t xml:space="preserve"> (пилот/прва фаза), со мониторинг и почеток на мерење на производство.</w:t>
      </w:r>
    </w:p>
    <w:p w14:paraId="177DB252" w14:textId="77777777" w:rsidR="00FB2C0D" w:rsidRPr="002C4F6D" w:rsidRDefault="00FB2C0D" w:rsidP="007B6048">
      <w:pPr>
        <w:numPr>
          <w:ilvl w:val="0"/>
          <w:numId w:val="154"/>
        </w:numPr>
        <w:jc w:val="both"/>
        <w:rPr>
          <w:rFonts w:ascii="Times New Roman" w:hAnsi="Times New Roman" w:cs="Times New Roman"/>
          <w:lang w:val="ru-RU"/>
        </w:rPr>
      </w:pPr>
      <w:r w:rsidRPr="002C4F6D">
        <w:rPr>
          <w:rFonts w:ascii="Times New Roman" w:hAnsi="Times New Roman" w:cs="Times New Roman"/>
          <w:b/>
          <w:bCs/>
          <w:lang w:val="ru-RU"/>
        </w:rPr>
        <w:t>До 15.09.2026</w:t>
      </w:r>
      <w:r w:rsidRPr="002C4F6D">
        <w:rPr>
          <w:rFonts w:ascii="Times New Roman" w:hAnsi="Times New Roman" w:cs="Times New Roman"/>
          <w:lang w:val="ru-RU"/>
        </w:rPr>
        <w:t xml:space="preserve"> – Реализација на термички санации на приоритетен објект (покрив/таван/столарија или други интервенции), доколку се планирани за 2026.</w:t>
      </w:r>
    </w:p>
    <w:p w14:paraId="4C2EBEB8" w14:textId="77777777" w:rsidR="00FB2C0D" w:rsidRPr="002C4F6D" w:rsidRDefault="00FB2C0D" w:rsidP="007B6048">
      <w:pPr>
        <w:numPr>
          <w:ilvl w:val="0"/>
          <w:numId w:val="154"/>
        </w:numPr>
        <w:jc w:val="both"/>
        <w:rPr>
          <w:rFonts w:ascii="Times New Roman" w:hAnsi="Times New Roman" w:cs="Times New Roman"/>
          <w:lang w:val="ru-RU"/>
        </w:rPr>
      </w:pPr>
      <w:r w:rsidRPr="002C4F6D">
        <w:rPr>
          <w:rFonts w:ascii="Times New Roman" w:hAnsi="Times New Roman" w:cs="Times New Roman"/>
          <w:b/>
          <w:bCs/>
          <w:lang w:val="ru-RU"/>
        </w:rPr>
        <w:t>До 30.09.2026</w:t>
      </w:r>
      <w:r w:rsidRPr="002C4F6D">
        <w:rPr>
          <w:rFonts w:ascii="Times New Roman" w:hAnsi="Times New Roman" w:cs="Times New Roman"/>
          <w:lang w:val="ru-RU"/>
        </w:rPr>
        <w:t xml:space="preserve"> – Втора фаза на </w:t>
      </w:r>
      <w:r w:rsidRPr="002C4F6D">
        <w:rPr>
          <w:rFonts w:ascii="Times New Roman" w:hAnsi="Times New Roman" w:cs="Times New Roman"/>
        </w:rPr>
        <w:t>LED</w:t>
      </w:r>
      <w:r w:rsidRPr="002C4F6D">
        <w:rPr>
          <w:rFonts w:ascii="Times New Roman" w:hAnsi="Times New Roman" w:cs="Times New Roman"/>
          <w:lang w:val="ru-RU"/>
        </w:rPr>
        <w:t xml:space="preserve"> улично осветлување (проширување во дополнителни улици/населени места согласно буџет и приоритет).</w:t>
      </w:r>
    </w:p>
    <w:p w14:paraId="385764E6"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b/>
          <w:bCs/>
          <w:lang w:val="ru-RU"/>
        </w:rPr>
        <w:t xml:space="preserve">Испораки </w:t>
      </w:r>
      <w:r w:rsidRPr="002C4F6D">
        <w:rPr>
          <w:rFonts w:ascii="Times New Roman" w:hAnsi="Times New Roman" w:cs="Times New Roman"/>
          <w:b/>
          <w:bCs/>
        </w:rPr>
        <w:t>Q</w:t>
      </w:r>
      <w:r w:rsidRPr="002C4F6D">
        <w:rPr>
          <w:rFonts w:ascii="Times New Roman" w:hAnsi="Times New Roman" w:cs="Times New Roman"/>
          <w:b/>
          <w:bCs/>
          <w:lang w:val="ru-RU"/>
        </w:rPr>
        <w:t>3:</w:t>
      </w:r>
      <w:r w:rsidRPr="002C4F6D">
        <w:rPr>
          <w:rFonts w:ascii="Times New Roman" w:hAnsi="Times New Roman" w:cs="Times New Roman"/>
          <w:lang w:val="ru-RU"/>
        </w:rPr>
        <w:t xml:space="preserve"> функционален </w:t>
      </w:r>
      <w:r w:rsidRPr="002C4F6D">
        <w:rPr>
          <w:rFonts w:ascii="Times New Roman" w:hAnsi="Times New Roman" w:cs="Times New Roman"/>
        </w:rPr>
        <w:t>PV</w:t>
      </w:r>
      <w:r w:rsidRPr="002C4F6D">
        <w:rPr>
          <w:rFonts w:ascii="Times New Roman" w:hAnsi="Times New Roman" w:cs="Times New Roman"/>
          <w:lang w:val="ru-RU"/>
        </w:rPr>
        <w:t xml:space="preserve"> систем, реализирани/започнати термички мерки, проширена </w:t>
      </w:r>
      <w:r w:rsidRPr="002C4F6D">
        <w:rPr>
          <w:rFonts w:ascii="Times New Roman" w:hAnsi="Times New Roman" w:cs="Times New Roman"/>
        </w:rPr>
        <w:t>LED</w:t>
      </w:r>
      <w:r w:rsidRPr="002C4F6D">
        <w:rPr>
          <w:rFonts w:ascii="Times New Roman" w:hAnsi="Times New Roman" w:cs="Times New Roman"/>
          <w:lang w:val="ru-RU"/>
        </w:rPr>
        <w:t xml:space="preserve"> модернизација.</w:t>
      </w:r>
    </w:p>
    <w:p w14:paraId="5B1DAF65" w14:textId="77777777" w:rsidR="00FB2C0D" w:rsidRPr="002C4F6D" w:rsidRDefault="00FB2C0D" w:rsidP="00FB2C0D">
      <w:pPr>
        <w:jc w:val="both"/>
        <w:rPr>
          <w:rFonts w:ascii="Times New Roman" w:hAnsi="Times New Roman" w:cs="Times New Roman"/>
          <w:b/>
          <w:bCs/>
          <w:lang w:val="ru-RU"/>
        </w:rPr>
      </w:pPr>
      <w:r w:rsidRPr="002C4F6D">
        <w:rPr>
          <w:rFonts w:ascii="Times New Roman" w:hAnsi="Times New Roman" w:cs="Times New Roman"/>
          <w:b/>
          <w:bCs/>
        </w:rPr>
        <w:t>Q</w:t>
      </w:r>
      <w:r w:rsidRPr="002C4F6D">
        <w:rPr>
          <w:rFonts w:ascii="Times New Roman" w:hAnsi="Times New Roman" w:cs="Times New Roman"/>
          <w:b/>
          <w:bCs/>
          <w:lang w:val="ru-RU"/>
        </w:rPr>
        <w:t>4 (октомври – декември 2026): Финализирање, мерење ефекти и подготовка за 2027</w:t>
      </w:r>
    </w:p>
    <w:p w14:paraId="1CDE8BB6"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b/>
          <w:bCs/>
        </w:rPr>
        <w:t>Рокови и активности:</w:t>
      </w:r>
    </w:p>
    <w:p w14:paraId="20A28CAD" w14:textId="77777777" w:rsidR="00FB2C0D" w:rsidRPr="002C4F6D" w:rsidRDefault="00FB2C0D" w:rsidP="007B6048">
      <w:pPr>
        <w:numPr>
          <w:ilvl w:val="0"/>
          <w:numId w:val="155"/>
        </w:numPr>
        <w:jc w:val="both"/>
        <w:rPr>
          <w:rFonts w:ascii="Times New Roman" w:hAnsi="Times New Roman" w:cs="Times New Roman"/>
          <w:lang w:val="ru-RU"/>
        </w:rPr>
      </w:pPr>
      <w:r w:rsidRPr="002C4F6D">
        <w:rPr>
          <w:rFonts w:ascii="Times New Roman" w:hAnsi="Times New Roman" w:cs="Times New Roman"/>
          <w:b/>
          <w:bCs/>
          <w:lang w:val="ru-RU"/>
        </w:rPr>
        <w:t>До 31.10.2026</w:t>
      </w:r>
      <w:r w:rsidRPr="002C4F6D">
        <w:rPr>
          <w:rFonts w:ascii="Times New Roman" w:hAnsi="Times New Roman" w:cs="Times New Roman"/>
          <w:lang w:val="ru-RU"/>
        </w:rPr>
        <w:t xml:space="preserve"> – Финално техничко приемно за изведените работи (</w:t>
      </w:r>
      <w:r w:rsidRPr="002C4F6D">
        <w:rPr>
          <w:rFonts w:ascii="Times New Roman" w:hAnsi="Times New Roman" w:cs="Times New Roman"/>
        </w:rPr>
        <w:t>LED</w:t>
      </w:r>
      <w:r w:rsidRPr="002C4F6D">
        <w:rPr>
          <w:rFonts w:ascii="Times New Roman" w:hAnsi="Times New Roman" w:cs="Times New Roman"/>
          <w:lang w:val="ru-RU"/>
        </w:rPr>
        <w:t xml:space="preserve">, санации, </w:t>
      </w:r>
      <w:r w:rsidRPr="002C4F6D">
        <w:rPr>
          <w:rFonts w:ascii="Times New Roman" w:hAnsi="Times New Roman" w:cs="Times New Roman"/>
        </w:rPr>
        <w:t>PV</w:t>
      </w:r>
      <w:r w:rsidRPr="002C4F6D">
        <w:rPr>
          <w:rFonts w:ascii="Times New Roman" w:hAnsi="Times New Roman" w:cs="Times New Roman"/>
          <w:lang w:val="ru-RU"/>
        </w:rPr>
        <w:t>), гаранции и план за одржување.</w:t>
      </w:r>
    </w:p>
    <w:p w14:paraId="16FB8E3C" w14:textId="77777777" w:rsidR="00FB2C0D" w:rsidRPr="002C4F6D" w:rsidRDefault="00FB2C0D" w:rsidP="007B6048">
      <w:pPr>
        <w:numPr>
          <w:ilvl w:val="0"/>
          <w:numId w:val="155"/>
        </w:numPr>
        <w:jc w:val="both"/>
        <w:rPr>
          <w:rFonts w:ascii="Times New Roman" w:hAnsi="Times New Roman" w:cs="Times New Roman"/>
          <w:lang w:val="ru-RU"/>
        </w:rPr>
      </w:pPr>
      <w:r w:rsidRPr="002C4F6D">
        <w:rPr>
          <w:rFonts w:ascii="Times New Roman" w:hAnsi="Times New Roman" w:cs="Times New Roman"/>
          <w:b/>
          <w:bCs/>
          <w:lang w:val="ru-RU"/>
        </w:rPr>
        <w:t>До 30.11.2026</w:t>
      </w:r>
      <w:r w:rsidRPr="002C4F6D">
        <w:rPr>
          <w:rFonts w:ascii="Times New Roman" w:hAnsi="Times New Roman" w:cs="Times New Roman"/>
          <w:lang w:val="ru-RU"/>
        </w:rPr>
        <w:t xml:space="preserve"> – Прелиминарна проценка на заштеди и ефекти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врз основа на споредба „пред/по“ и месечни податоци.</w:t>
      </w:r>
    </w:p>
    <w:p w14:paraId="4B8C4EEA" w14:textId="77777777" w:rsidR="00FB2C0D" w:rsidRPr="002C4F6D" w:rsidRDefault="00FB2C0D" w:rsidP="007B6048">
      <w:pPr>
        <w:numPr>
          <w:ilvl w:val="0"/>
          <w:numId w:val="155"/>
        </w:numPr>
        <w:jc w:val="both"/>
        <w:rPr>
          <w:rFonts w:ascii="Times New Roman" w:hAnsi="Times New Roman" w:cs="Times New Roman"/>
          <w:lang w:val="ru-RU"/>
        </w:rPr>
      </w:pPr>
      <w:r w:rsidRPr="002C4F6D">
        <w:rPr>
          <w:rFonts w:ascii="Times New Roman" w:hAnsi="Times New Roman" w:cs="Times New Roman"/>
          <w:b/>
          <w:bCs/>
          <w:lang w:val="ru-RU"/>
        </w:rPr>
        <w:t>До 15.12.2026</w:t>
      </w:r>
      <w:r w:rsidRPr="002C4F6D">
        <w:rPr>
          <w:rFonts w:ascii="Times New Roman" w:hAnsi="Times New Roman" w:cs="Times New Roman"/>
          <w:lang w:val="ru-RU"/>
        </w:rPr>
        <w:t xml:space="preserve"> – Подготовка на листа на проекти за 2027 (врз база на резултати, аудити и проектна подготвеност).</w:t>
      </w:r>
    </w:p>
    <w:p w14:paraId="60BC4CE9" w14:textId="77777777" w:rsidR="00FB2C0D" w:rsidRPr="002C4F6D" w:rsidRDefault="00FB2C0D" w:rsidP="007B6048">
      <w:pPr>
        <w:numPr>
          <w:ilvl w:val="0"/>
          <w:numId w:val="155"/>
        </w:numPr>
        <w:jc w:val="both"/>
        <w:rPr>
          <w:rFonts w:ascii="Times New Roman" w:hAnsi="Times New Roman" w:cs="Times New Roman"/>
          <w:lang w:val="ru-RU"/>
        </w:rPr>
      </w:pPr>
      <w:r w:rsidRPr="002C4F6D">
        <w:rPr>
          <w:rFonts w:ascii="Times New Roman" w:hAnsi="Times New Roman" w:cs="Times New Roman"/>
          <w:b/>
          <w:bCs/>
          <w:lang w:val="ru-RU"/>
        </w:rPr>
        <w:t>До 31.12.2026</w:t>
      </w:r>
      <w:r w:rsidRPr="002C4F6D">
        <w:rPr>
          <w:rFonts w:ascii="Times New Roman" w:hAnsi="Times New Roman" w:cs="Times New Roman"/>
          <w:lang w:val="ru-RU"/>
        </w:rPr>
        <w:t xml:space="preserve"> – Завршување на сите активности планирани за 2026 и комплетирање на документација.</w:t>
      </w:r>
    </w:p>
    <w:p w14:paraId="32DF61AF"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b/>
          <w:bCs/>
          <w:lang w:val="ru-RU"/>
        </w:rPr>
        <w:t xml:space="preserve">Испораки </w:t>
      </w:r>
      <w:r w:rsidRPr="002C4F6D">
        <w:rPr>
          <w:rFonts w:ascii="Times New Roman" w:hAnsi="Times New Roman" w:cs="Times New Roman"/>
          <w:b/>
          <w:bCs/>
        </w:rPr>
        <w:t>Q</w:t>
      </w:r>
      <w:r w:rsidRPr="002C4F6D">
        <w:rPr>
          <w:rFonts w:ascii="Times New Roman" w:hAnsi="Times New Roman" w:cs="Times New Roman"/>
          <w:b/>
          <w:bCs/>
          <w:lang w:val="ru-RU"/>
        </w:rPr>
        <w:t>4:</w:t>
      </w:r>
      <w:r w:rsidRPr="002C4F6D">
        <w:rPr>
          <w:rFonts w:ascii="Times New Roman" w:hAnsi="Times New Roman" w:cs="Times New Roman"/>
          <w:lang w:val="ru-RU"/>
        </w:rPr>
        <w:t xml:space="preserve"> технички прием, прелиминарни резултати, план/портфолио за 2027.</w:t>
      </w:r>
    </w:p>
    <w:p w14:paraId="7E5D787B" w14:textId="77777777" w:rsidR="00FB2C0D" w:rsidRPr="002C4F6D" w:rsidRDefault="00FB2C0D" w:rsidP="00FB2C0D">
      <w:pPr>
        <w:jc w:val="both"/>
        <w:rPr>
          <w:rFonts w:ascii="Times New Roman" w:hAnsi="Times New Roman" w:cs="Times New Roman"/>
          <w:b/>
          <w:bCs/>
        </w:rPr>
      </w:pPr>
      <w:r w:rsidRPr="002C4F6D">
        <w:rPr>
          <w:rFonts w:ascii="Times New Roman" w:hAnsi="Times New Roman" w:cs="Times New Roman"/>
          <w:b/>
          <w:bCs/>
        </w:rPr>
        <w:t>4.3.2 Консолидирана табела со рокови (2026)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06"/>
        <w:gridCol w:w="3235"/>
        <w:gridCol w:w="1175"/>
      </w:tblGrid>
      <w:tr w:rsidR="00FB2C0D" w:rsidRPr="002C4F6D" w14:paraId="43C036D4" w14:textId="77777777" w:rsidTr="00E669C5">
        <w:trPr>
          <w:tblHeader/>
          <w:tblCellSpacing w:w="15" w:type="dxa"/>
        </w:trPr>
        <w:tc>
          <w:tcPr>
            <w:tcW w:w="0" w:type="auto"/>
            <w:vAlign w:val="center"/>
            <w:hideMark/>
          </w:tcPr>
          <w:p w14:paraId="62E40144" w14:textId="77777777" w:rsidR="00FB2C0D" w:rsidRPr="002C4F6D" w:rsidRDefault="00FB2C0D" w:rsidP="00FB2C0D">
            <w:pPr>
              <w:jc w:val="both"/>
              <w:rPr>
                <w:rFonts w:ascii="Times New Roman" w:hAnsi="Times New Roman" w:cs="Times New Roman"/>
                <w:b/>
                <w:bCs/>
              </w:rPr>
            </w:pPr>
            <w:r w:rsidRPr="002C4F6D">
              <w:rPr>
                <w:rFonts w:ascii="Times New Roman" w:hAnsi="Times New Roman" w:cs="Times New Roman"/>
                <w:b/>
                <w:bCs/>
              </w:rPr>
              <w:t>Мерка/активност</w:t>
            </w:r>
          </w:p>
        </w:tc>
        <w:tc>
          <w:tcPr>
            <w:tcW w:w="0" w:type="auto"/>
            <w:vAlign w:val="center"/>
            <w:hideMark/>
          </w:tcPr>
          <w:p w14:paraId="60116DD6" w14:textId="77777777" w:rsidR="00FB2C0D" w:rsidRPr="002C4F6D" w:rsidRDefault="00FB2C0D" w:rsidP="00FB2C0D">
            <w:pPr>
              <w:jc w:val="both"/>
              <w:rPr>
                <w:rFonts w:ascii="Times New Roman" w:hAnsi="Times New Roman" w:cs="Times New Roman"/>
                <w:b/>
                <w:bCs/>
              </w:rPr>
            </w:pPr>
            <w:r w:rsidRPr="002C4F6D">
              <w:rPr>
                <w:rFonts w:ascii="Times New Roman" w:hAnsi="Times New Roman" w:cs="Times New Roman"/>
                <w:b/>
                <w:bCs/>
              </w:rPr>
              <w:t>Клучни чекори</w:t>
            </w:r>
          </w:p>
        </w:tc>
        <w:tc>
          <w:tcPr>
            <w:tcW w:w="0" w:type="auto"/>
            <w:vAlign w:val="center"/>
            <w:hideMark/>
          </w:tcPr>
          <w:p w14:paraId="17AF864F" w14:textId="77777777" w:rsidR="00FB2C0D" w:rsidRPr="002C4F6D" w:rsidRDefault="00FB2C0D" w:rsidP="00FB2C0D">
            <w:pPr>
              <w:jc w:val="both"/>
              <w:rPr>
                <w:rFonts w:ascii="Times New Roman" w:hAnsi="Times New Roman" w:cs="Times New Roman"/>
                <w:b/>
                <w:bCs/>
              </w:rPr>
            </w:pPr>
            <w:r w:rsidRPr="002C4F6D">
              <w:rPr>
                <w:rFonts w:ascii="Times New Roman" w:hAnsi="Times New Roman" w:cs="Times New Roman"/>
                <w:b/>
                <w:bCs/>
              </w:rPr>
              <w:t>Рок (до)</w:t>
            </w:r>
          </w:p>
        </w:tc>
      </w:tr>
      <w:tr w:rsidR="00FB2C0D" w:rsidRPr="002C4F6D" w14:paraId="23AD21F2" w14:textId="77777777" w:rsidTr="00E669C5">
        <w:trPr>
          <w:tblCellSpacing w:w="15" w:type="dxa"/>
        </w:trPr>
        <w:tc>
          <w:tcPr>
            <w:tcW w:w="0" w:type="auto"/>
            <w:vAlign w:val="center"/>
            <w:hideMark/>
          </w:tcPr>
          <w:p w14:paraId="40042A59"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Назначување енергетски менаџер/тим</w:t>
            </w:r>
          </w:p>
        </w:tc>
        <w:tc>
          <w:tcPr>
            <w:tcW w:w="0" w:type="auto"/>
            <w:vAlign w:val="center"/>
            <w:hideMark/>
          </w:tcPr>
          <w:p w14:paraId="7AD96F2C"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одлука + задолжувања</w:t>
            </w:r>
          </w:p>
        </w:tc>
        <w:tc>
          <w:tcPr>
            <w:tcW w:w="0" w:type="auto"/>
            <w:vAlign w:val="center"/>
            <w:hideMark/>
          </w:tcPr>
          <w:p w14:paraId="028AD8D5"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31.01.2026</w:t>
            </w:r>
          </w:p>
        </w:tc>
      </w:tr>
      <w:tr w:rsidR="00FB2C0D" w:rsidRPr="002C4F6D" w14:paraId="49239389" w14:textId="77777777" w:rsidTr="00E669C5">
        <w:trPr>
          <w:tblCellSpacing w:w="15" w:type="dxa"/>
        </w:trPr>
        <w:tc>
          <w:tcPr>
            <w:tcW w:w="0" w:type="auto"/>
            <w:vAlign w:val="center"/>
            <w:hideMark/>
          </w:tcPr>
          <w:p w14:paraId="43FC0E18"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Регистар на мерни места</w:t>
            </w:r>
          </w:p>
        </w:tc>
        <w:tc>
          <w:tcPr>
            <w:tcW w:w="0" w:type="auto"/>
            <w:vAlign w:val="center"/>
            <w:hideMark/>
          </w:tcPr>
          <w:p w14:paraId="37B57CA5"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попис + структура на податоци</w:t>
            </w:r>
          </w:p>
        </w:tc>
        <w:tc>
          <w:tcPr>
            <w:tcW w:w="0" w:type="auto"/>
            <w:vAlign w:val="center"/>
            <w:hideMark/>
          </w:tcPr>
          <w:p w14:paraId="487B9C2F"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15.02.2026</w:t>
            </w:r>
          </w:p>
        </w:tc>
      </w:tr>
      <w:tr w:rsidR="00FB2C0D" w:rsidRPr="002C4F6D" w14:paraId="0FE935A8" w14:textId="77777777" w:rsidTr="00E669C5">
        <w:trPr>
          <w:tblCellSpacing w:w="15" w:type="dxa"/>
        </w:trPr>
        <w:tc>
          <w:tcPr>
            <w:tcW w:w="0" w:type="auto"/>
            <w:vAlign w:val="center"/>
            <w:hideMark/>
          </w:tcPr>
          <w:p w14:paraId="74DFCE26"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Базна линија (kWh/МКД/CO₂e)</w:t>
            </w:r>
          </w:p>
        </w:tc>
        <w:tc>
          <w:tcPr>
            <w:tcW w:w="0" w:type="auto"/>
            <w:vAlign w:val="center"/>
            <w:hideMark/>
          </w:tcPr>
          <w:p w14:paraId="48F490C6"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lang w:val="ru-RU"/>
              </w:rPr>
              <w:t>обработка на сметки и фактори</w:t>
            </w:r>
          </w:p>
        </w:tc>
        <w:tc>
          <w:tcPr>
            <w:tcW w:w="0" w:type="auto"/>
            <w:vAlign w:val="center"/>
            <w:hideMark/>
          </w:tcPr>
          <w:p w14:paraId="6962D744"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28.02.2026</w:t>
            </w:r>
          </w:p>
        </w:tc>
      </w:tr>
      <w:tr w:rsidR="00FB2C0D" w:rsidRPr="002C4F6D" w14:paraId="7BBBCDF9" w14:textId="77777777" w:rsidTr="00E669C5">
        <w:trPr>
          <w:tblCellSpacing w:w="15" w:type="dxa"/>
        </w:trPr>
        <w:tc>
          <w:tcPr>
            <w:tcW w:w="0" w:type="auto"/>
            <w:vAlign w:val="center"/>
            <w:hideMark/>
          </w:tcPr>
          <w:p w14:paraId="00BC1B5E"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lang w:val="ru-RU"/>
              </w:rPr>
              <w:lastRenderedPageBreak/>
              <w:t>План за набавки и спецификации</w:t>
            </w:r>
          </w:p>
        </w:tc>
        <w:tc>
          <w:tcPr>
            <w:tcW w:w="0" w:type="auto"/>
            <w:vAlign w:val="center"/>
            <w:hideMark/>
          </w:tcPr>
          <w:p w14:paraId="4B729481"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технички барања + постапки</w:t>
            </w:r>
          </w:p>
        </w:tc>
        <w:tc>
          <w:tcPr>
            <w:tcW w:w="0" w:type="auto"/>
            <w:vAlign w:val="center"/>
            <w:hideMark/>
          </w:tcPr>
          <w:p w14:paraId="05B7EAEA"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31.03.2026</w:t>
            </w:r>
          </w:p>
        </w:tc>
      </w:tr>
      <w:tr w:rsidR="00FB2C0D" w:rsidRPr="002C4F6D" w14:paraId="5261127C" w14:textId="77777777" w:rsidTr="00E669C5">
        <w:trPr>
          <w:tblCellSpacing w:w="15" w:type="dxa"/>
        </w:trPr>
        <w:tc>
          <w:tcPr>
            <w:tcW w:w="0" w:type="auto"/>
            <w:vAlign w:val="center"/>
            <w:hideMark/>
          </w:tcPr>
          <w:p w14:paraId="6ED9C7C9"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LED јавни објекти – фаза 1</w:t>
            </w:r>
          </w:p>
        </w:tc>
        <w:tc>
          <w:tcPr>
            <w:tcW w:w="0" w:type="auto"/>
            <w:vAlign w:val="center"/>
            <w:hideMark/>
          </w:tcPr>
          <w:p w14:paraId="33D24D73"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набавка + монтажа</w:t>
            </w:r>
          </w:p>
        </w:tc>
        <w:tc>
          <w:tcPr>
            <w:tcW w:w="0" w:type="auto"/>
            <w:vAlign w:val="center"/>
            <w:hideMark/>
          </w:tcPr>
          <w:p w14:paraId="25F2101E"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30.04.2026</w:t>
            </w:r>
          </w:p>
        </w:tc>
      </w:tr>
      <w:tr w:rsidR="00FB2C0D" w:rsidRPr="002C4F6D" w14:paraId="7690BF67" w14:textId="77777777" w:rsidTr="00E669C5">
        <w:trPr>
          <w:tblCellSpacing w:w="15" w:type="dxa"/>
        </w:trPr>
        <w:tc>
          <w:tcPr>
            <w:tcW w:w="0" w:type="auto"/>
            <w:vAlign w:val="center"/>
            <w:hideMark/>
          </w:tcPr>
          <w:p w14:paraId="710EF2BD"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Улично осветлување – пилот зона</w:t>
            </w:r>
          </w:p>
        </w:tc>
        <w:tc>
          <w:tcPr>
            <w:tcW w:w="0" w:type="auto"/>
            <w:vAlign w:val="center"/>
            <w:hideMark/>
          </w:tcPr>
          <w:p w14:paraId="658338BD"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монтажа + управување</w:t>
            </w:r>
          </w:p>
        </w:tc>
        <w:tc>
          <w:tcPr>
            <w:tcW w:w="0" w:type="auto"/>
            <w:vAlign w:val="center"/>
            <w:hideMark/>
          </w:tcPr>
          <w:p w14:paraId="7624A311"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31.05.2026</w:t>
            </w:r>
          </w:p>
        </w:tc>
      </w:tr>
      <w:tr w:rsidR="00FB2C0D" w:rsidRPr="002C4F6D" w14:paraId="75524BA0" w14:textId="77777777" w:rsidTr="00E669C5">
        <w:trPr>
          <w:tblCellSpacing w:w="15" w:type="dxa"/>
        </w:trPr>
        <w:tc>
          <w:tcPr>
            <w:tcW w:w="0" w:type="auto"/>
            <w:vAlign w:val="center"/>
            <w:hideMark/>
          </w:tcPr>
          <w:p w14:paraId="2A0BD8EA"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Енергетски аудити (мин. 2)</w:t>
            </w:r>
          </w:p>
        </w:tc>
        <w:tc>
          <w:tcPr>
            <w:tcW w:w="0" w:type="auto"/>
            <w:vAlign w:val="center"/>
            <w:hideMark/>
          </w:tcPr>
          <w:p w14:paraId="238D64A6"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терен + извештај + мерки</w:t>
            </w:r>
          </w:p>
        </w:tc>
        <w:tc>
          <w:tcPr>
            <w:tcW w:w="0" w:type="auto"/>
            <w:vAlign w:val="center"/>
            <w:hideMark/>
          </w:tcPr>
          <w:p w14:paraId="025AED67"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30.06.2026</w:t>
            </w:r>
          </w:p>
        </w:tc>
      </w:tr>
      <w:tr w:rsidR="00FB2C0D" w:rsidRPr="002C4F6D" w14:paraId="025B4958" w14:textId="77777777" w:rsidTr="00E669C5">
        <w:trPr>
          <w:tblCellSpacing w:w="15" w:type="dxa"/>
        </w:trPr>
        <w:tc>
          <w:tcPr>
            <w:tcW w:w="0" w:type="auto"/>
            <w:vAlign w:val="center"/>
            <w:hideMark/>
          </w:tcPr>
          <w:p w14:paraId="712C36B4"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PV проект – подготовка</w:t>
            </w:r>
          </w:p>
        </w:tc>
        <w:tc>
          <w:tcPr>
            <w:tcW w:w="0" w:type="auto"/>
            <w:vAlign w:val="center"/>
            <w:hideMark/>
          </w:tcPr>
          <w:p w14:paraId="483B98CB"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услови + проект + тендер</w:t>
            </w:r>
          </w:p>
        </w:tc>
        <w:tc>
          <w:tcPr>
            <w:tcW w:w="0" w:type="auto"/>
            <w:vAlign w:val="center"/>
            <w:hideMark/>
          </w:tcPr>
          <w:p w14:paraId="316171E6"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30.06.2026</w:t>
            </w:r>
          </w:p>
        </w:tc>
      </w:tr>
      <w:tr w:rsidR="00FB2C0D" w:rsidRPr="002C4F6D" w14:paraId="03ECE5E9" w14:textId="77777777" w:rsidTr="00E669C5">
        <w:trPr>
          <w:tblCellSpacing w:w="15" w:type="dxa"/>
        </w:trPr>
        <w:tc>
          <w:tcPr>
            <w:tcW w:w="0" w:type="auto"/>
            <w:vAlign w:val="center"/>
            <w:hideMark/>
          </w:tcPr>
          <w:p w14:paraId="03195EB5"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PV инсталација и пуштање</w:t>
            </w:r>
          </w:p>
        </w:tc>
        <w:tc>
          <w:tcPr>
            <w:tcW w:w="0" w:type="auto"/>
            <w:vAlign w:val="center"/>
            <w:hideMark/>
          </w:tcPr>
          <w:p w14:paraId="7F52FFE6"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монтажа + мониторинг</w:t>
            </w:r>
          </w:p>
        </w:tc>
        <w:tc>
          <w:tcPr>
            <w:tcW w:w="0" w:type="auto"/>
            <w:vAlign w:val="center"/>
            <w:hideMark/>
          </w:tcPr>
          <w:p w14:paraId="2E300998"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31.08.2026</w:t>
            </w:r>
          </w:p>
        </w:tc>
      </w:tr>
      <w:tr w:rsidR="00FB2C0D" w:rsidRPr="002C4F6D" w14:paraId="496A7B35" w14:textId="77777777" w:rsidTr="00E669C5">
        <w:trPr>
          <w:tblCellSpacing w:w="15" w:type="dxa"/>
        </w:trPr>
        <w:tc>
          <w:tcPr>
            <w:tcW w:w="0" w:type="auto"/>
            <w:vAlign w:val="center"/>
            <w:hideMark/>
          </w:tcPr>
          <w:p w14:paraId="323CDF62"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lang w:val="ru-RU"/>
              </w:rPr>
              <w:t>Термичка санација (ако е во 2026)</w:t>
            </w:r>
          </w:p>
        </w:tc>
        <w:tc>
          <w:tcPr>
            <w:tcW w:w="0" w:type="auto"/>
            <w:vAlign w:val="center"/>
            <w:hideMark/>
          </w:tcPr>
          <w:p w14:paraId="64526DDE"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изведба</w:t>
            </w:r>
          </w:p>
        </w:tc>
        <w:tc>
          <w:tcPr>
            <w:tcW w:w="0" w:type="auto"/>
            <w:vAlign w:val="center"/>
            <w:hideMark/>
          </w:tcPr>
          <w:p w14:paraId="494DD17D"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15.09.2026</w:t>
            </w:r>
          </w:p>
        </w:tc>
      </w:tr>
      <w:tr w:rsidR="00FB2C0D" w:rsidRPr="002C4F6D" w14:paraId="63A15043" w14:textId="77777777" w:rsidTr="00E669C5">
        <w:trPr>
          <w:tblCellSpacing w:w="15" w:type="dxa"/>
        </w:trPr>
        <w:tc>
          <w:tcPr>
            <w:tcW w:w="0" w:type="auto"/>
            <w:vAlign w:val="center"/>
            <w:hideMark/>
          </w:tcPr>
          <w:p w14:paraId="15056F15"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Улично осветлување – фаза 2</w:t>
            </w:r>
          </w:p>
        </w:tc>
        <w:tc>
          <w:tcPr>
            <w:tcW w:w="0" w:type="auto"/>
            <w:vAlign w:val="center"/>
            <w:hideMark/>
          </w:tcPr>
          <w:p w14:paraId="0C832F68"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проширување</w:t>
            </w:r>
          </w:p>
        </w:tc>
        <w:tc>
          <w:tcPr>
            <w:tcW w:w="0" w:type="auto"/>
            <w:vAlign w:val="center"/>
            <w:hideMark/>
          </w:tcPr>
          <w:p w14:paraId="1FBE53CB"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30.09.2026</w:t>
            </w:r>
          </w:p>
        </w:tc>
      </w:tr>
      <w:tr w:rsidR="00FB2C0D" w:rsidRPr="002C4F6D" w14:paraId="0E104DAF" w14:textId="77777777" w:rsidTr="00E669C5">
        <w:trPr>
          <w:tblCellSpacing w:w="15" w:type="dxa"/>
        </w:trPr>
        <w:tc>
          <w:tcPr>
            <w:tcW w:w="0" w:type="auto"/>
            <w:vAlign w:val="center"/>
            <w:hideMark/>
          </w:tcPr>
          <w:p w14:paraId="3E90F90D"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Технички прием и гаранции</w:t>
            </w:r>
          </w:p>
        </w:tc>
        <w:tc>
          <w:tcPr>
            <w:tcW w:w="0" w:type="auto"/>
            <w:vAlign w:val="center"/>
            <w:hideMark/>
          </w:tcPr>
          <w:p w14:paraId="5AAF31FA"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записници</w:t>
            </w:r>
          </w:p>
        </w:tc>
        <w:tc>
          <w:tcPr>
            <w:tcW w:w="0" w:type="auto"/>
            <w:vAlign w:val="center"/>
            <w:hideMark/>
          </w:tcPr>
          <w:p w14:paraId="0E1D1DE3"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31.10.2026</w:t>
            </w:r>
          </w:p>
        </w:tc>
      </w:tr>
      <w:tr w:rsidR="00FB2C0D" w:rsidRPr="002C4F6D" w14:paraId="3B294F2E" w14:textId="77777777" w:rsidTr="00E669C5">
        <w:trPr>
          <w:tblCellSpacing w:w="15" w:type="dxa"/>
        </w:trPr>
        <w:tc>
          <w:tcPr>
            <w:tcW w:w="0" w:type="auto"/>
            <w:vAlign w:val="center"/>
            <w:hideMark/>
          </w:tcPr>
          <w:p w14:paraId="2280D93D"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lang w:val="ru-RU"/>
              </w:rPr>
              <w:t>Прелиминарни резултати (</w:t>
            </w:r>
            <w:r w:rsidRPr="002C4F6D">
              <w:rPr>
                <w:rFonts w:ascii="Times New Roman" w:hAnsi="Times New Roman" w:cs="Times New Roman"/>
              </w:rPr>
              <w:t>kWh</w:t>
            </w:r>
            <w:r w:rsidRPr="002C4F6D">
              <w:rPr>
                <w:rFonts w:ascii="Times New Roman" w:hAnsi="Times New Roman" w:cs="Times New Roman"/>
                <w:lang w:val="ru-RU"/>
              </w:rPr>
              <w:t>/МКД/</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tc>
        <w:tc>
          <w:tcPr>
            <w:tcW w:w="0" w:type="auto"/>
            <w:vAlign w:val="center"/>
            <w:hideMark/>
          </w:tcPr>
          <w:p w14:paraId="441AC882"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анализа пред/по</w:t>
            </w:r>
          </w:p>
        </w:tc>
        <w:tc>
          <w:tcPr>
            <w:tcW w:w="0" w:type="auto"/>
            <w:vAlign w:val="center"/>
            <w:hideMark/>
          </w:tcPr>
          <w:p w14:paraId="528B0AC7"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30.11.2026</w:t>
            </w:r>
          </w:p>
        </w:tc>
      </w:tr>
      <w:tr w:rsidR="00FB2C0D" w:rsidRPr="002C4F6D" w14:paraId="6D888D9E" w14:textId="77777777" w:rsidTr="00E669C5">
        <w:trPr>
          <w:tblCellSpacing w:w="15" w:type="dxa"/>
        </w:trPr>
        <w:tc>
          <w:tcPr>
            <w:tcW w:w="0" w:type="auto"/>
            <w:vAlign w:val="center"/>
            <w:hideMark/>
          </w:tcPr>
          <w:p w14:paraId="3ACF7E37"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План на проекти за 2027</w:t>
            </w:r>
          </w:p>
        </w:tc>
        <w:tc>
          <w:tcPr>
            <w:tcW w:w="0" w:type="auto"/>
            <w:vAlign w:val="center"/>
            <w:hideMark/>
          </w:tcPr>
          <w:p w14:paraId="4529CA0A"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приоритети + буџетска рамка</w:t>
            </w:r>
          </w:p>
        </w:tc>
        <w:tc>
          <w:tcPr>
            <w:tcW w:w="0" w:type="auto"/>
            <w:vAlign w:val="center"/>
            <w:hideMark/>
          </w:tcPr>
          <w:p w14:paraId="6F38B51A"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15.12.2026</w:t>
            </w:r>
          </w:p>
        </w:tc>
      </w:tr>
      <w:tr w:rsidR="00FB2C0D" w:rsidRPr="002C4F6D" w14:paraId="0B6AE313" w14:textId="77777777" w:rsidTr="00E669C5">
        <w:trPr>
          <w:tblCellSpacing w:w="15" w:type="dxa"/>
        </w:trPr>
        <w:tc>
          <w:tcPr>
            <w:tcW w:w="0" w:type="auto"/>
            <w:vAlign w:val="center"/>
            <w:hideMark/>
          </w:tcPr>
          <w:p w14:paraId="2AADEB3F"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Завршување на годишни активности</w:t>
            </w:r>
          </w:p>
        </w:tc>
        <w:tc>
          <w:tcPr>
            <w:tcW w:w="0" w:type="auto"/>
            <w:vAlign w:val="center"/>
            <w:hideMark/>
          </w:tcPr>
          <w:p w14:paraId="6D26ABAC"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комплетирана документација</w:t>
            </w:r>
          </w:p>
        </w:tc>
        <w:tc>
          <w:tcPr>
            <w:tcW w:w="0" w:type="auto"/>
            <w:vAlign w:val="center"/>
            <w:hideMark/>
          </w:tcPr>
          <w:p w14:paraId="7F94D2E0" w14:textId="77777777" w:rsidR="00FB2C0D" w:rsidRPr="002C4F6D" w:rsidRDefault="00FB2C0D" w:rsidP="00FB2C0D">
            <w:pPr>
              <w:jc w:val="both"/>
              <w:rPr>
                <w:rFonts w:ascii="Times New Roman" w:hAnsi="Times New Roman" w:cs="Times New Roman"/>
              </w:rPr>
            </w:pPr>
            <w:r w:rsidRPr="002C4F6D">
              <w:rPr>
                <w:rFonts w:ascii="Times New Roman" w:hAnsi="Times New Roman" w:cs="Times New Roman"/>
              </w:rPr>
              <w:t>31.12.2026</w:t>
            </w:r>
          </w:p>
        </w:tc>
      </w:tr>
    </w:tbl>
    <w:p w14:paraId="1B5B9A5C" w14:textId="77777777" w:rsidR="00525CB9" w:rsidRPr="002C4F6D" w:rsidRDefault="00525CB9" w:rsidP="00FB2C0D">
      <w:pPr>
        <w:jc w:val="both"/>
        <w:rPr>
          <w:rFonts w:ascii="Times New Roman" w:hAnsi="Times New Roman" w:cs="Times New Roman"/>
          <w:b/>
          <w:bCs/>
          <w:lang w:val="ru-RU"/>
        </w:rPr>
      </w:pPr>
    </w:p>
    <w:p w14:paraId="7BC77503" w14:textId="75AD7B2E" w:rsidR="00FB2C0D" w:rsidRPr="002C4F6D" w:rsidRDefault="00FB2C0D" w:rsidP="00FB2C0D">
      <w:pPr>
        <w:jc w:val="both"/>
        <w:rPr>
          <w:rFonts w:ascii="Times New Roman" w:hAnsi="Times New Roman" w:cs="Times New Roman"/>
          <w:b/>
          <w:bCs/>
          <w:lang w:val="ru-RU"/>
        </w:rPr>
      </w:pPr>
      <w:r w:rsidRPr="002C4F6D">
        <w:rPr>
          <w:rFonts w:ascii="Times New Roman" w:hAnsi="Times New Roman" w:cs="Times New Roman"/>
          <w:b/>
          <w:bCs/>
          <w:lang w:val="ru-RU"/>
        </w:rPr>
        <w:t>4.3.3 Рок за извештај и евалуација (по завршување на 2026)</w:t>
      </w:r>
    </w:p>
    <w:p w14:paraId="2DE0E3A9" w14:textId="77777777" w:rsidR="00FB2C0D" w:rsidRPr="002C4F6D" w:rsidRDefault="00FB2C0D" w:rsidP="00FB2C0D">
      <w:pPr>
        <w:jc w:val="both"/>
        <w:rPr>
          <w:rFonts w:ascii="Times New Roman" w:hAnsi="Times New Roman" w:cs="Times New Roman"/>
          <w:lang w:val="ru-RU"/>
        </w:rPr>
      </w:pPr>
      <w:r w:rsidRPr="002C4F6D">
        <w:rPr>
          <w:rFonts w:ascii="Times New Roman" w:hAnsi="Times New Roman" w:cs="Times New Roman"/>
          <w:lang w:val="ru-RU"/>
        </w:rPr>
        <w:t>За целосна евалуација на ефектите се утврдува:</w:t>
      </w:r>
    </w:p>
    <w:p w14:paraId="278A8FB4" w14:textId="0F3B32CD" w:rsidR="00FB2C0D" w:rsidRPr="002C4F6D" w:rsidRDefault="00FB2C0D" w:rsidP="007B6048">
      <w:pPr>
        <w:numPr>
          <w:ilvl w:val="0"/>
          <w:numId w:val="156"/>
        </w:numPr>
        <w:jc w:val="both"/>
        <w:rPr>
          <w:rFonts w:ascii="Times New Roman" w:hAnsi="Times New Roman" w:cs="Times New Roman"/>
          <w:lang w:val="ru-RU"/>
        </w:rPr>
      </w:pPr>
      <w:r w:rsidRPr="002C4F6D">
        <w:rPr>
          <w:rFonts w:ascii="Times New Roman" w:hAnsi="Times New Roman" w:cs="Times New Roman"/>
          <w:b/>
          <w:bCs/>
          <w:lang w:val="ru-RU"/>
        </w:rPr>
        <w:t>Годишен извештај за енергија и емисии за 2026</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МКД и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со споредба со базната година) да се изготви </w:t>
      </w:r>
      <w:r w:rsidRPr="002C4F6D">
        <w:rPr>
          <w:rFonts w:ascii="Times New Roman" w:hAnsi="Times New Roman" w:cs="Times New Roman"/>
          <w:b/>
          <w:bCs/>
          <w:lang w:val="ru-RU"/>
        </w:rPr>
        <w:t>до 31.03.2027</w:t>
      </w:r>
      <w:r w:rsidRPr="002C4F6D">
        <w:rPr>
          <w:rFonts w:ascii="Times New Roman" w:hAnsi="Times New Roman" w:cs="Times New Roman"/>
          <w:lang w:val="ru-RU"/>
        </w:rPr>
        <w:t xml:space="preserve"> и да се достави до Советот на Општина </w:t>
      </w:r>
      <w:r w:rsidR="00913646" w:rsidRPr="002C4F6D">
        <w:rPr>
          <w:rFonts w:ascii="Times New Roman" w:hAnsi="Times New Roman" w:cs="Times New Roman"/>
          <w:lang w:val="ru-RU"/>
        </w:rPr>
        <w:t>Кочани</w:t>
      </w:r>
      <w:r w:rsidRPr="002C4F6D">
        <w:rPr>
          <w:rFonts w:ascii="Times New Roman" w:hAnsi="Times New Roman" w:cs="Times New Roman"/>
          <w:lang w:val="ru-RU"/>
        </w:rPr>
        <w:t>.</w:t>
      </w:r>
    </w:p>
    <w:p w14:paraId="24A55B94" w14:textId="40EEA7E0" w:rsidR="00DE315B" w:rsidRPr="002C4F6D" w:rsidRDefault="008C5283" w:rsidP="00DD69B0">
      <w:pPr>
        <w:jc w:val="both"/>
        <w:rPr>
          <w:rFonts w:ascii="Times New Roman" w:hAnsi="Times New Roman" w:cs="Times New Roman"/>
          <w:lang w:val="ru-RU"/>
        </w:rPr>
      </w:pPr>
      <w:r w:rsidRPr="002C4F6D">
        <w:rPr>
          <w:rFonts w:ascii="Times New Roman" w:hAnsi="Times New Roman" w:cs="Times New Roman"/>
          <w:lang w:val="mk-MK"/>
        </w:rPr>
        <w:t>4.4. Очекувани енергетски и еколошки резултати;</w:t>
      </w:r>
    </w:p>
    <w:p w14:paraId="360BFA50" w14:textId="285A767B"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lang w:val="ru-RU"/>
        </w:rPr>
        <w:t xml:space="preserve">Очекуваните енергетски и еколошки резултати од спроведувањето на мерките во 2026 година за Општина </w:t>
      </w:r>
      <w:r w:rsidR="00141C16" w:rsidRPr="002C4F6D">
        <w:rPr>
          <w:rFonts w:ascii="Times New Roman" w:hAnsi="Times New Roman" w:cs="Times New Roman"/>
          <w:lang w:val="ru-RU"/>
        </w:rPr>
        <w:t>Кочани</w:t>
      </w:r>
      <w:r w:rsidRPr="002C4F6D">
        <w:rPr>
          <w:rFonts w:ascii="Times New Roman" w:hAnsi="Times New Roman" w:cs="Times New Roman"/>
          <w:lang w:val="ru-RU"/>
        </w:rPr>
        <w:t xml:space="preserve"> се дефинираат како </w:t>
      </w:r>
      <w:r w:rsidRPr="002C4F6D">
        <w:rPr>
          <w:rFonts w:ascii="Times New Roman" w:hAnsi="Times New Roman" w:cs="Times New Roman"/>
          <w:b/>
          <w:bCs/>
          <w:lang w:val="ru-RU"/>
        </w:rPr>
        <w:t>мерливи ефекти</w:t>
      </w:r>
      <w:r w:rsidRPr="002C4F6D">
        <w:rPr>
          <w:rFonts w:ascii="Times New Roman" w:hAnsi="Times New Roman" w:cs="Times New Roman"/>
          <w:lang w:val="ru-RU"/>
        </w:rPr>
        <w:t xml:space="preserve"> во форма на:</w:t>
      </w:r>
    </w:p>
    <w:p w14:paraId="048EA78F" w14:textId="77777777" w:rsidR="0066571F" w:rsidRPr="002C4F6D" w:rsidRDefault="0066571F" w:rsidP="007B6048">
      <w:pPr>
        <w:numPr>
          <w:ilvl w:val="0"/>
          <w:numId w:val="157"/>
        </w:numPr>
        <w:jc w:val="both"/>
        <w:rPr>
          <w:rFonts w:ascii="Times New Roman" w:hAnsi="Times New Roman" w:cs="Times New Roman"/>
          <w:lang w:val="ru-RU"/>
        </w:rPr>
      </w:pPr>
      <w:r w:rsidRPr="002C4F6D">
        <w:rPr>
          <w:rFonts w:ascii="Times New Roman" w:hAnsi="Times New Roman" w:cs="Times New Roman"/>
          <w:lang w:val="ru-RU"/>
        </w:rPr>
        <w:t>намалување на потрошувачката на енергија (</w:t>
      </w:r>
      <w:r w:rsidRPr="002C4F6D">
        <w:rPr>
          <w:rFonts w:ascii="Times New Roman" w:hAnsi="Times New Roman" w:cs="Times New Roman"/>
        </w:rPr>
        <w:t>kWh</w:t>
      </w:r>
      <w:r w:rsidRPr="002C4F6D">
        <w:rPr>
          <w:rFonts w:ascii="Times New Roman" w:hAnsi="Times New Roman" w:cs="Times New Roman"/>
          <w:lang w:val="ru-RU"/>
        </w:rPr>
        <w:t>/год),</w:t>
      </w:r>
    </w:p>
    <w:p w14:paraId="6FBEB9EA" w14:textId="77777777" w:rsidR="0066571F" w:rsidRPr="002C4F6D" w:rsidRDefault="0066571F" w:rsidP="007B6048">
      <w:pPr>
        <w:numPr>
          <w:ilvl w:val="0"/>
          <w:numId w:val="157"/>
        </w:numPr>
        <w:jc w:val="both"/>
        <w:rPr>
          <w:rFonts w:ascii="Times New Roman" w:hAnsi="Times New Roman" w:cs="Times New Roman"/>
          <w:lang w:val="ru-RU"/>
        </w:rPr>
      </w:pPr>
      <w:r w:rsidRPr="002C4F6D">
        <w:rPr>
          <w:rFonts w:ascii="Times New Roman" w:hAnsi="Times New Roman" w:cs="Times New Roman"/>
          <w:lang w:val="ru-RU"/>
        </w:rPr>
        <w:t>намалување на трошоците за енергија (МКД/год),</w:t>
      </w:r>
    </w:p>
    <w:p w14:paraId="02EF4338" w14:textId="77777777" w:rsidR="0066571F" w:rsidRPr="002C4F6D" w:rsidRDefault="0066571F" w:rsidP="007B6048">
      <w:pPr>
        <w:numPr>
          <w:ilvl w:val="0"/>
          <w:numId w:val="157"/>
        </w:numPr>
        <w:jc w:val="both"/>
        <w:rPr>
          <w:rFonts w:ascii="Times New Roman" w:hAnsi="Times New Roman" w:cs="Times New Roman"/>
          <w:lang w:val="ru-RU"/>
        </w:rPr>
      </w:pPr>
      <w:r w:rsidRPr="002C4F6D">
        <w:rPr>
          <w:rFonts w:ascii="Times New Roman" w:hAnsi="Times New Roman" w:cs="Times New Roman"/>
          <w:lang w:val="ru-RU"/>
        </w:rPr>
        <w:t>зголемување на производство/користење на обновливи извори на енергија (</w:t>
      </w:r>
      <w:r w:rsidRPr="002C4F6D">
        <w:rPr>
          <w:rFonts w:ascii="Times New Roman" w:hAnsi="Times New Roman" w:cs="Times New Roman"/>
        </w:rPr>
        <w:t>kWh</w:t>
      </w:r>
      <w:r w:rsidRPr="002C4F6D">
        <w:rPr>
          <w:rFonts w:ascii="Times New Roman" w:hAnsi="Times New Roman" w:cs="Times New Roman"/>
          <w:lang w:val="ru-RU"/>
        </w:rPr>
        <w:t xml:space="preserve">/год или </w:t>
      </w:r>
      <w:r w:rsidRPr="002C4F6D">
        <w:rPr>
          <w:rFonts w:ascii="Times New Roman" w:hAnsi="Times New Roman" w:cs="Times New Roman"/>
        </w:rPr>
        <w:t>kWhth</w:t>
      </w:r>
      <w:r w:rsidRPr="002C4F6D">
        <w:rPr>
          <w:rFonts w:ascii="Times New Roman" w:hAnsi="Times New Roman" w:cs="Times New Roman"/>
          <w:lang w:val="ru-RU"/>
        </w:rPr>
        <w:t>/год),</w:t>
      </w:r>
    </w:p>
    <w:p w14:paraId="2FF25C8A" w14:textId="77777777" w:rsidR="0066571F" w:rsidRPr="002C4F6D" w:rsidRDefault="0066571F" w:rsidP="007B6048">
      <w:pPr>
        <w:numPr>
          <w:ilvl w:val="0"/>
          <w:numId w:val="157"/>
        </w:numPr>
        <w:jc w:val="both"/>
        <w:rPr>
          <w:rFonts w:ascii="Times New Roman" w:hAnsi="Times New Roman" w:cs="Times New Roman"/>
          <w:lang w:val="ru-RU"/>
        </w:rPr>
      </w:pPr>
      <w:r w:rsidRPr="002C4F6D">
        <w:rPr>
          <w:rFonts w:ascii="Times New Roman" w:hAnsi="Times New Roman" w:cs="Times New Roman"/>
          <w:lang w:val="ru-RU"/>
        </w:rPr>
        <w:t>намалување на емисиите на стакленички гасови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/год),</w:t>
      </w:r>
    </w:p>
    <w:p w14:paraId="7FD4DF84" w14:textId="77777777" w:rsidR="0066571F" w:rsidRPr="002C4F6D" w:rsidRDefault="0066571F" w:rsidP="007B6048">
      <w:pPr>
        <w:numPr>
          <w:ilvl w:val="0"/>
          <w:numId w:val="157"/>
        </w:numPr>
        <w:jc w:val="both"/>
        <w:rPr>
          <w:rFonts w:ascii="Times New Roman" w:hAnsi="Times New Roman" w:cs="Times New Roman"/>
          <w:lang w:val="ru-RU"/>
        </w:rPr>
      </w:pPr>
      <w:r w:rsidRPr="002C4F6D">
        <w:rPr>
          <w:rFonts w:ascii="Times New Roman" w:hAnsi="Times New Roman" w:cs="Times New Roman"/>
          <w:lang w:val="ru-RU"/>
        </w:rPr>
        <w:lastRenderedPageBreak/>
        <w:t>подобрување на локалните услови (комфор, безбедност, квалитет на услуги и индиректно квалитет на воздух).</w:t>
      </w:r>
    </w:p>
    <w:p w14:paraId="248FC371"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lang w:val="ru-RU"/>
        </w:rPr>
        <w:t xml:space="preserve">Бидејќи деталните пресметки зависат од базната линија (т.2.4), резултатите подолу се прикажани како </w:t>
      </w:r>
      <w:r w:rsidRPr="002C4F6D">
        <w:rPr>
          <w:rFonts w:ascii="Times New Roman" w:hAnsi="Times New Roman" w:cs="Times New Roman"/>
          <w:b/>
          <w:bCs/>
          <w:lang w:val="ru-RU"/>
        </w:rPr>
        <w:t>структуриран очекуван ефект по мерки</w:t>
      </w:r>
      <w:r w:rsidRPr="002C4F6D">
        <w:rPr>
          <w:rFonts w:ascii="Times New Roman" w:hAnsi="Times New Roman" w:cs="Times New Roman"/>
          <w:lang w:val="ru-RU"/>
        </w:rPr>
        <w:t>, со можност за пополнување со точни бројки кога ќе се внесат реалните податоци.</w:t>
      </w:r>
    </w:p>
    <w:p w14:paraId="303AFC8B"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4.4.1 Очекувани енергетски резултати (заштеди и производство од ОИЕ)</w:t>
      </w:r>
    </w:p>
    <w:p w14:paraId="61F72E7F"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(1) Енергетски заштеди во јавни згради (</w:t>
      </w:r>
      <w:r w:rsidRPr="002C4F6D">
        <w:rPr>
          <w:rFonts w:ascii="Times New Roman" w:hAnsi="Times New Roman" w:cs="Times New Roman"/>
          <w:b/>
          <w:bCs/>
        </w:rPr>
        <w:t>LED</w:t>
      </w:r>
      <w:r w:rsidRPr="002C4F6D">
        <w:rPr>
          <w:rFonts w:ascii="Times New Roman" w:hAnsi="Times New Roman" w:cs="Times New Roman"/>
          <w:b/>
          <w:bCs/>
          <w:lang w:val="ru-RU"/>
        </w:rPr>
        <w:t xml:space="preserve"> + регулација + брзи мерки)</w:t>
      </w:r>
    </w:p>
    <w:p w14:paraId="62BF9B59" w14:textId="77777777" w:rsidR="0066571F" w:rsidRPr="002C4F6D" w:rsidRDefault="0066571F" w:rsidP="0066571F">
      <w:pPr>
        <w:jc w:val="both"/>
        <w:rPr>
          <w:rFonts w:ascii="Times New Roman" w:hAnsi="Times New Roman" w:cs="Times New Roman"/>
        </w:rPr>
      </w:pPr>
      <w:r w:rsidRPr="002C4F6D">
        <w:rPr>
          <w:rFonts w:ascii="Times New Roman" w:hAnsi="Times New Roman" w:cs="Times New Roman"/>
          <w:b/>
          <w:bCs/>
        </w:rPr>
        <w:t>Очекуван резултат 2026:</w:t>
      </w:r>
    </w:p>
    <w:p w14:paraId="6BB77DAC" w14:textId="77777777" w:rsidR="0066571F" w:rsidRPr="002C4F6D" w:rsidRDefault="0066571F" w:rsidP="007B6048">
      <w:pPr>
        <w:numPr>
          <w:ilvl w:val="0"/>
          <w:numId w:val="158"/>
        </w:numPr>
        <w:jc w:val="both"/>
        <w:rPr>
          <w:rFonts w:ascii="Times New Roman" w:hAnsi="Times New Roman" w:cs="Times New Roman"/>
          <w:lang w:val="ru-RU"/>
        </w:rPr>
      </w:pPr>
      <w:r w:rsidRPr="002C4F6D">
        <w:rPr>
          <w:rFonts w:ascii="Times New Roman" w:hAnsi="Times New Roman" w:cs="Times New Roman"/>
          <w:lang w:val="ru-RU"/>
        </w:rPr>
        <w:t xml:space="preserve">намалување на потрошувачката на електрична енергија во јавни објекти за </w:t>
      </w:r>
      <w:r w:rsidRPr="002C4F6D">
        <w:rPr>
          <w:rFonts w:ascii="Times New Roman" w:hAnsi="Times New Roman" w:cs="Times New Roman"/>
          <w:b/>
          <w:bCs/>
          <w:lang w:val="ru-RU"/>
        </w:rPr>
        <w:t>најмалку 5%</w:t>
      </w:r>
      <w:r w:rsidRPr="002C4F6D">
        <w:rPr>
          <w:rFonts w:ascii="Times New Roman" w:hAnsi="Times New Roman" w:cs="Times New Roman"/>
          <w:lang w:val="ru-RU"/>
        </w:rPr>
        <w:t xml:space="preserve"> во однос на базната година;</w:t>
      </w:r>
    </w:p>
    <w:p w14:paraId="795D0F3D" w14:textId="77777777" w:rsidR="0066571F" w:rsidRPr="002C4F6D" w:rsidRDefault="0066571F" w:rsidP="007B6048">
      <w:pPr>
        <w:numPr>
          <w:ilvl w:val="0"/>
          <w:numId w:val="158"/>
        </w:numPr>
        <w:jc w:val="both"/>
        <w:rPr>
          <w:rFonts w:ascii="Times New Roman" w:hAnsi="Times New Roman" w:cs="Times New Roman"/>
          <w:lang w:val="ru-RU"/>
        </w:rPr>
      </w:pPr>
      <w:r w:rsidRPr="002C4F6D">
        <w:rPr>
          <w:rFonts w:ascii="Times New Roman" w:hAnsi="Times New Roman" w:cs="Times New Roman"/>
          <w:lang w:val="ru-RU"/>
        </w:rPr>
        <w:t xml:space="preserve">намалување на потрошувачката за греење во приоритетните објекти за </w:t>
      </w:r>
      <w:r w:rsidRPr="002C4F6D">
        <w:rPr>
          <w:rFonts w:ascii="Times New Roman" w:hAnsi="Times New Roman" w:cs="Times New Roman"/>
          <w:b/>
          <w:bCs/>
          <w:lang w:val="ru-RU"/>
        </w:rPr>
        <w:t>5–10%</w:t>
      </w:r>
      <w:r w:rsidRPr="002C4F6D">
        <w:rPr>
          <w:rFonts w:ascii="Times New Roman" w:hAnsi="Times New Roman" w:cs="Times New Roman"/>
          <w:lang w:val="ru-RU"/>
        </w:rPr>
        <w:t xml:space="preserve"> (каде што се спроведува регулација/санација).</w:t>
      </w:r>
    </w:p>
    <w:p w14:paraId="021E9CC3" w14:textId="77777777" w:rsidR="0066571F" w:rsidRPr="002C4F6D" w:rsidRDefault="0066571F" w:rsidP="0066571F">
      <w:pPr>
        <w:jc w:val="both"/>
        <w:rPr>
          <w:rFonts w:ascii="Times New Roman" w:hAnsi="Times New Roman" w:cs="Times New Roman"/>
        </w:rPr>
      </w:pPr>
      <w:r w:rsidRPr="002C4F6D">
        <w:rPr>
          <w:rFonts w:ascii="Times New Roman" w:hAnsi="Times New Roman" w:cs="Times New Roman"/>
          <w:b/>
          <w:bCs/>
        </w:rPr>
        <w:t>Типични ефекти по мерка:</w:t>
      </w:r>
    </w:p>
    <w:p w14:paraId="6B709338" w14:textId="77777777" w:rsidR="0066571F" w:rsidRPr="002C4F6D" w:rsidRDefault="0066571F" w:rsidP="007B6048">
      <w:pPr>
        <w:numPr>
          <w:ilvl w:val="0"/>
          <w:numId w:val="159"/>
        </w:numPr>
        <w:jc w:val="both"/>
        <w:rPr>
          <w:rFonts w:ascii="Times New Roman" w:hAnsi="Times New Roman" w:cs="Times New Roman"/>
          <w:lang w:val="ru-RU"/>
        </w:rPr>
      </w:pPr>
      <w:r w:rsidRPr="002C4F6D">
        <w:rPr>
          <w:rFonts w:ascii="Times New Roman" w:hAnsi="Times New Roman" w:cs="Times New Roman"/>
        </w:rPr>
        <w:t>LED</w:t>
      </w:r>
      <w:r w:rsidRPr="002C4F6D">
        <w:rPr>
          <w:rFonts w:ascii="Times New Roman" w:hAnsi="Times New Roman" w:cs="Times New Roman"/>
          <w:lang w:val="ru-RU"/>
        </w:rPr>
        <w:t xml:space="preserve"> во објекти: значајни заштеди во осветлување (и помалку дефекти);</w:t>
      </w:r>
    </w:p>
    <w:p w14:paraId="58CCB5E5" w14:textId="77777777" w:rsidR="0066571F" w:rsidRPr="002C4F6D" w:rsidRDefault="0066571F" w:rsidP="007B6048">
      <w:pPr>
        <w:numPr>
          <w:ilvl w:val="0"/>
          <w:numId w:val="159"/>
        </w:numPr>
        <w:jc w:val="both"/>
        <w:rPr>
          <w:rFonts w:ascii="Times New Roman" w:hAnsi="Times New Roman" w:cs="Times New Roman"/>
          <w:lang w:val="ru-RU"/>
        </w:rPr>
      </w:pPr>
      <w:r w:rsidRPr="002C4F6D">
        <w:rPr>
          <w:rFonts w:ascii="Times New Roman" w:hAnsi="Times New Roman" w:cs="Times New Roman"/>
          <w:lang w:val="ru-RU"/>
        </w:rPr>
        <w:t>термостати/зонирање: стабилен комфор со помала потрошувачка;</w:t>
      </w:r>
    </w:p>
    <w:p w14:paraId="406AE7FC" w14:textId="77777777" w:rsidR="0066571F" w:rsidRPr="002C4F6D" w:rsidRDefault="0066571F" w:rsidP="007B6048">
      <w:pPr>
        <w:numPr>
          <w:ilvl w:val="0"/>
          <w:numId w:val="159"/>
        </w:numPr>
        <w:jc w:val="both"/>
        <w:rPr>
          <w:rFonts w:ascii="Times New Roman" w:hAnsi="Times New Roman" w:cs="Times New Roman"/>
          <w:lang w:val="ru-RU"/>
        </w:rPr>
      </w:pPr>
      <w:r w:rsidRPr="002C4F6D">
        <w:rPr>
          <w:rFonts w:ascii="Times New Roman" w:hAnsi="Times New Roman" w:cs="Times New Roman"/>
          <w:lang w:val="ru-RU"/>
        </w:rPr>
        <w:t>мали санации (дихтување/покрив): намалени топлински загуби.</w:t>
      </w:r>
    </w:p>
    <w:p w14:paraId="6052878F"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по објект; </w:t>
      </w:r>
      <w:r w:rsidRPr="002C4F6D">
        <w:rPr>
          <w:rFonts w:ascii="Times New Roman" w:hAnsi="Times New Roman" w:cs="Times New Roman"/>
        </w:rPr>
        <w:t>kWh</w:t>
      </w:r>
      <w:r w:rsidRPr="002C4F6D">
        <w:rPr>
          <w:rFonts w:ascii="Times New Roman" w:hAnsi="Times New Roman" w:cs="Times New Roman"/>
          <w:lang w:val="ru-RU"/>
        </w:rPr>
        <w:t>/м²; трошок (МКД/год) по објект.</w:t>
      </w:r>
    </w:p>
    <w:p w14:paraId="59292CCE"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 xml:space="preserve">(2) Јавно (улично) осветлување – </w:t>
      </w:r>
      <w:r w:rsidRPr="002C4F6D">
        <w:rPr>
          <w:rFonts w:ascii="Times New Roman" w:hAnsi="Times New Roman" w:cs="Times New Roman"/>
          <w:b/>
          <w:bCs/>
        </w:rPr>
        <w:t>LED</w:t>
      </w:r>
      <w:r w:rsidRPr="002C4F6D">
        <w:rPr>
          <w:rFonts w:ascii="Times New Roman" w:hAnsi="Times New Roman" w:cs="Times New Roman"/>
          <w:b/>
          <w:bCs/>
          <w:lang w:val="ru-RU"/>
        </w:rPr>
        <w:t xml:space="preserve"> модернизација и управување</w:t>
      </w:r>
    </w:p>
    <w:p w14:paraId="1BA8CB4E" w14:textId="77777777" w:rsidR="0066571F" w:rsidRPr="002C4F6D" w:rsidRDefault="0066571F" w:rsidP="0066571F">
      <w:pPr>
        <w:jc w:val="both"/>
        <w:rPr>
          <w:rFonts w:ascii="Times New Roman" w:hAnsi="Times New Roman" w:cs="Times New Roman"/>
        </w:rPr>
      </w:pPr>
      <w:r w:rsidRPr="002C4F6D">
        <w:rPr>
          <w:rFonts w:ascii="Times New Roman" w:hAnsi="Times New Roman" w:cs="Times New Roman"/>
          <w:b/>
          <w:bCs/>
        </w:rPr>
        <w:t>Очекуван резултат 2026:</w:t>
      </w:r>
    </w:p>
    <w:p w14:paraId="358C3B77" w14:textId="77777777" w:rsidR="0066571F" w:rsidRPr="002C4F6D" w:rsidRDefault="0066571F" w:rsidP="007B6048">
      <w:pPr>
        <w:numPr>
          <w:ilvl w:val="0"/>
          <w:numId w:val="160"/>
        </w:numPr>
        <w:jc w:val="both"/>
        <w:rPr>
          <w:rFonts w:ascii="Times New Roman" w:hAnsi="Times New Roman" w:cs="Times New Roman"/>
          <w:lang w:val="ru-RU"/>
        </w:rPr>
      </w:pPr>
      <w:r w:rsidRPr="002C4F6D">
        <w:rPr>
          <w:rFonts w:ascii="Times New Roman" w:hAnsi="Times New Roman" w:cs="Times New Roman"/>
          <w:lang w:val="ru-RU"/>
        </w:rPr>
        <w:t xml:space="preserve">намалување на потрошувачката на електрична енергија за улично осветлување за </w:t>
      </w:r>
      <w:r w:rsidRPr="002C4F6D">
        <w:rPr>
          <w:rFonts w:ascii="Times New Roman" w:hAnsi="Times New Roman" w:cs="Times New Roman"/>
          <w:b/>
          <w:bCs/>
          <w:lang w:val="ru-RU"/>
        </w:rPr>
        <w:t>10–20%</w:t>
      </w:r>
      <w:r w:rsidRPr="002C4F6D">
        <w:rPr>
          <w:rFonts w:ascii="Times New Roman" w:hAnsi="Times New Roman" w:cs="Times New Roman"/>
          <w:lang w:val="ru-RU"/>
        </w:rPr>
        <w:t xml:space="preserve"> во однос на базната година (во зависност од опфатот на замена и управување);</w:t>
      </w:r>
    </w:p>
    <w:p w14:paraId="5FD20CAF" w14:textId="77777777" w:rsidR="0066571F" w:rsidRPr="002C4F6D" w:rsidRDefault="0066571F" w:rsidP="007B6048">
      <w:pPr>
        <w:numPr>
          <w:ilvl w:val="0"/>
          <w:numId w:val="160"/>
        </w:numPr>
        <w:jc w:val="both"/>
        <w:rPr>
          <w:rFonts w:ascii="Times New Roman" w:hAnsi="Times New Roman" w:cs="Times New Roman"/>
          <w:lang w:val="ru-RU"/>
        </w:rPr>
      </w:pPr>
      <w:r w:rsidRPr="002C4F6D">
        <w:rPr>
          <w:rFonts w:ascii="Times New Roman" w:hAnsi="Times New Roman" w:cs="Times New Roman"/>
          <w:lang w:val="ru-RU"/>
        </w:rPr>
        <w:t xml:space="preserve">зголемување на уделот на </w:t>
      </w:r>
      <w:r w:rsidRPr="002C4F6D">
        <w:rPr>
          <w:rFonts w:ascii="Times New Roman" w:hAnsi="Times New Roman" w:cs="Times New Roman"/>
        </w:rPr>
        <w:t>LED</w:t>
      </w:r>
      <w:r w:rsidRPr="002C4F6D">
        <w:rPr>
          <w:rFonts w:ascii="Times New Roman" w:hAnsi="Times New Roman" w:cs="Times New Roman"/>
          <w:lang w:val="ru-RU"/>
        </w:rPr>
        <w:t xml:space="preserve"> светилки најмалку на </w:t>
      </w:r>
      <w:r w:rsidRPr="002C4F6D">
        <w:rPr>
          <w:rFonts w:ascii="Times New Roman" w:hAnsi="Times New Roman" w:cs="Times New Roman"/>
          <w:b/>
          <w:bCs/>
          <w:lang w:val="ru-RU"/>
        </w:rPr>
        <w:t>30%</w:t>
      </w:r>
      <w:r w:rsidRPr="002C4F6D">
        <w:rPr>
          <w:rFonts w:ascii="Times New Roman" w:hAnsi="Times New Roman" w:cs="Times New Roman"/>
          <w:lang w:val="ru-RU"/>
        </w:rPr>
        <w:t xml:space="preserve"> (прва фаза).</w:t>
      </w:r>
    </w:p>
    <w:p w14:paraId="183D8838"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w:t>
      </w:r>
      <w:r w:rsidRPr="002C4F6D">
        <w:rPr>
          <w:rFonts w:ascii="Times New Roman" w:hAnsi="Times New Roman" w:cs="Times New Roman"/>
        </w:rPr>
        <w:t>kWh</w:t>
      </w:r>
      <w:r w:rsidRPr="002C4F6D">
        <w:rPr>
          <w:rFonts w:ascii="Times New Roman" w:hAnsi="Times New Roman" w:cs="Times New Roman"/>
          <w:lang w:val="ru-RU"/>
        </w:rPr>
        <w:t xml:space="preserve">/светилка; % </w:t>
      </w:r>
      <w:r w:rsidRPr="002C4F6D">
        <w:rPr>
          <w:rFonts w:ascii="Times New Roman" w:hAnsi="Times New Roman" w:cs="Times New Roman"/>
        </w:rPr>
        <w:t>LED</w:t>
      </w:r>
      <w:r w:rsidRPr="002C4F6D">
        <w:rPr>
          <w:rFonts w:ascii="Times New Roman" w:hAnsi="Times New Roman" w:cs="Times New Roman"/>
          <w:lang w:val="ru-RU"/>
        </w:rPr>
        <w:t>; трошок за одржување и дефекти.</w:t>
      </w:r>
    </w:p>
    <w:p w14:paraId="007332EA"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(3) Комунални погони (пумпи/водоснабдување – ако е применливо)</w:t>
      </w:r>
    </w:p>
    <w:p w14:paraId="5E74EBC9" w14:textId="77777777" w:rsidR="0066571F" w:rsidRPr="002C4F6D" w:rsidRDefault="0066571F" w:rsidP="0066571F">
      <w:pPr>
        <w:jc w:val="both"/>
        <w:rPr>
          <w:rFonts w:ascii="Times New Roman" w:hAnsi="Times New Roman" w:cs="Times New Roman"/>
        </w:rPr>
      </w:pPr>
      <w:r w:rsidRPr="002C4F6D">
        <w:rPr>
          <w:rFonts w:ascii="Times New Roman" w:hAnsi="Times New Roman" w:cs="Times New Roman"/>
          <w:b/>
          <w:bCs/>
        </w:rPr>
        <w:t>Очекуван резултат 2026:</w:t>
      </w:r>
    </w:p>
    <w:p w14:paraId="46866160" w14:textId="77777777" w:rsidR="0066571F" w:rsidRPr="002C4F6D" w:rsidRDefault="0066571F" w:rsidP="007B6048">
      <w:pPr>
        <w:numPr>
          <w:ilvl w:val="0"/>
          <w:numId w:val="161"/>
        </w:numPr>
        <w:jc w:val="both"/>
        <w:rPr>
          <w:rFonts w:ascii="Times New Roman" w:hAnsi="Times New Roman" w:cs="Times New Roman"/>
          <w:lang w:val="ru-RU"/>
        </w:rPr>
      </w:pPr>
      <w:r w:rsidRPr="002C4F6D">
        <w:rPr>
          <w:rFonts w:ascii="Times New Roman" w:hAnsi="Times New Roman" w:cs="Times New Roman"/>
          <w:lang w:val="ru-RU"/>
        </w:rPr>
        <w:t>во пилот локација (со оптимизација/</w:t>
      </w:r>
      <w:r w:rsidRPr="002C4F6D">
        <w:rPr>
          <w:rFonts w:ascii="Times New Roman" w:hAnsi="Times New Roman" w:cs="Times New Roman"/>
        </w:rPr>
        <w:t>VFD</w:t>
      </w:r>
      <w:r w:rsidRPr="002C4F6D">
        <w:rPr>
          <w:rFonts w:ascii="Times New Roman" w:hAnsi="Times New Roman" w:cs="Times New Roman"/>
          <w:lang w:val="ru-RU"/>
        </w:rPr>
        <w:t xml:space="preserve">/ремонт) се очекува </w:t>
      </w:r>
      <w:r w:rsidRPr="002C4F6D">
        <w:rPr>
          <w:rFonts w:ascii="Times New Roman" w:hAnsi="Times New Roman" w:cs="Times New Roman"/>
          <w:b/>
          <w:bCs/>
          <w:lang w:val="ru-RU"/>
        </w:rPr>
        <w:t>намалување од најмалку 5%</w:t>
      </w:r>
      <w:r w:rsidRPr="002C4F6D">
        <w:rPr>
          <w:rFonts w:ascii="Times New Roman" w:hAnsi="Times New Roman" w:cs="Times New Roman"/>
          <w:lang w:val="ru-RU"/>
        </w:rPr>
        <w:t xml:space="preserve"> на електропотрошувачката;</w:t>
      </w:r>
    </w:p>
    <w:p w14:paraId="2C527FA3" w14:textId="77777777" w:rsidR="0066571F" w:rsidRPr="002C4F6D" w:rsidRDefault="0066571F" w:rsidP="007B6048">
      <w:pPr>
        <w:numPr>
          <w:ilvl w:val="0"/>
          <w:numId w:val="161"/>
        </w:numPr>
        <w:jc w:val="both"/>
        <w:rPr>
          <w:rFonts w:ascii="Times New Roman" w:hAnsi="Times New Roman" w:cs="Times New Roman"/>
          <w:lang w:val="ru-RU"/>
        </w:rPr>
      </w:pPr>
      <w:r w:rsidRPr="002C4F6D">
        <w:rPr>
          <w:rFonts w:ascii="Times New Roman" w:hAnsi="Times New Roman" w:cs="Times New Roman"/>
          <w:lang w:val="ru-RU"/>
        </w:rPr>
        <w:t>подобрена стабилност на системот и намалени оперативни трошоци.</w:t>
      </w:r>
    </w:p>
    <w:p w14:paraId="73F748EF"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по локација; (ако е возможно) </w:t>
      </w:r>
      <w:r w:rsidRPr="002C4F6D">
        <w:rPr>
          <w:rFonts w:ascii="Times New Roman" w:hAnsi="Times New Roman" w:cs="Times New Roman"/>
        </w:rPr>
        <w:t>kWh</w:t>
      </w:r>
      <w:r w:rsidRPr="002C4F6D">
        <w:rPr>
          <w:rFonts w:ascii="Times New Roman" w:hAnsi="Times New Roman" w:cs="Times New Roman"/>
          <w:lang w:val="ru-RU"/>
        </w:rPr>
        <w:t>/</w:t>
      </w:r>
      <w:r w:rsidRPr="002C4F6D">
        <w:rPr>
          <w:rFonts w:ascii="Times New Roman" w:hAnsi="Times New Roman" w:cs="Times New Roman"/>
        </w:rPr>
        <w:t>m</w:t>
      </w:r>
      <w:r w:rsidRPr="002C4F6D">
        <w:rPr>
          <w:rFonts w:ascii="Times New Roman" w:hAnsi="Times New Roman" w:cs="Times New Roman"/>
          <w:lang w:val="ru-RU"/>
        </w:rPr>
        <w:t>³; МКД/год.</w:t>
      </w:r>
    </w:p>
    <w:p w14:paraId="0D425432"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(4) Обновливи извори на енергија (</w:t>
      </w:r>
      <w:r w:rsidRPr="002C4F6D">
        <w:rPr>
          <w:rFonts w:ascii="Times New Roman" w:hAnsi="Times New Roman" w:cs="Times New Roman"/>
          <w:b/>
          <w:bCs/>
        </w:rPr>
        <w:t>PV</w:t>
      </w:r>
      <w:r w:rsidRPr="002C4F6D">
        <w:rPr>
          <w:rFonts w:ascii="Times New Roman" w:hAnsi="Times New Roman" w:cs="Times New Roman"/>
          <w:b/>
          <w:bCs/>
          <w:lang w:val="ru-RU"/>
        </w:rPr>
        <w:t>) во јавниот сектор</w:t>
      </w:r>
    </w:p>
    <w:p w14:paraId="44A4C453" w14:textId="77777777" w:rsidR="0066571F" w:rsidRPr="002C4F6D" w:rsidRDefault="0066571F" w:rsidP="0066571F">
      <w:pPr>
        <w:jc w:val="both"/>
        <w:rPr>
          <w:rFonts w:ascii="Times New Roman" w:hAnsi="Times New Roman" w:cs="Times New Roman"/>
        </w:rPr>
      </w:pPr>
      <w:r w:rsidRPr="002C4F6D">
        <w:rPr>
          <w:rFonts w:ascii="Times New Roman" w:hAnsi="Times New Roman" w:cs="Times New Roman"/>
          <w:b/>
          <w:bCs/>
        </w:rPr>
        <w:t>Очекуван резултат 2026:</w:t>
      </w:r>
    </w:p>
    <w:p w14:paraId="000C8CE8" w14:textId="77777777" w:rsidR="0066571F" w:rsidRPr="002C4F6D" w:rsidRDefault="0066571F" w:rsidP="007B6048">
      <w:pPr>
        <w:numPr>
          <w:ilvl w:val="0"/>
          <w:numId w:val="162"/>
        </w:numPr>
        <w:jc w:val="both"/>
        <w:rPr>
          <w:rFonts w:ascii="Times New Roman" w:hAnsi="Times New Roman" w:cs="Times New Roman"/>
          <w:lang w:val="ru-RU"/>
        </w:rPr>
      </w:pPr>
      <w:r w:rsidRPr="002C4F6D">
        <w:rPr>
          <w:rFonts w:ascii="Times New Roman" w:hAnsi="Times New Roman" w:cs="Times New Roman"/>
          <w:lang w:val="ru-RU"/>
        </w:rPr>
        <w:lastRenderedPageBreak/>
        <w:t xml:space="preserve">инсталирање </w:t>
      </w:r>
      <w:r w:rsidRPr="002C4F6D">
        <w:rPr>
          <w:rFonts w:ascii="Times New Roman" w:hAnsi="Times New Roman" w:cs="Times New Roman"/>
          <w:b/>
          <w:bCs/>
          <w:lang w:val="ru-RU"/>
        </w:rPr>
        <w:t xml:space="preserve">50–100 </w:t>
      </w:r>
      <w:r w:rsidRPr="002C4F6D">
        <w:rPr>
          <w:rFonts w:ascii="Times New Roman" w:hAnsi="Times New Roman" w:cs="Times New Roman"/>
          <w:b/>
          <w:bCs/>
        </w:rPr>
        <w:t>kWp</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xml:space="preserve"> (пилот/прва фаза);</w:t>
      </w:r>
    </w:p>
    <w:p w14:paraId="7C865135" w14:textId="77777777" w:rsidR="0066571F" w:rsidRPr="002C4F6D" w:rsidRDefault="0066571F" w:rsidP="007B6048">
      <w:pPr>
        <w:numPr>
          <w:ilvl w:val="0"/>
          <w:numId w:val="162"/>
        </w:numPr>
        <w:jc w:val="both"/>
        <w:rPr>
          <w:rFonts w:ascii="Times New Roman" w:hAnsi="Times New Roman" w:cs="Times New Roman"/>
          <w:lang w:val="ru-RU"/>
        </w:rPr>
      </w:pPr>
      <w:r w:rsidRPr="002C4F6D">
        <w:rPr>
          <w:rFonts w:ascii="Times New Roman" w:hAnsi="Times New Roman" w:cs="Times New Roman"/>
          <w:lang w:val="ru-RU"/>
        </w:rPr>
        <w:t xml:space="preserve">годишно производство од новите </w:t>
      </w:r>
      <w:r w:rsidRPr="002C4F6D">
        <w:rPr>
          <w:rFonts w:ascii="Times New Roman" w:hAnsi="Times New Roman" w:cs="Times New Roman"/>
        </w:rPr>
        <w:t>PV</w:t>
      </w:r>
      <w:r w:rsidRPr="002C4F6D">
        <w:rPr>
          <w:rFonts w:ascii="Times New Roman" w:hAnsi="Times New Roman" w:cs="Times New Roman"/>
          <w:lang w:val="ru-RU"/>
        </w:rPr>
        <w:t xml:space="preserve"> системи од приближно </w:t>
      </w:r>
      <w:r w:rsidRPr="002C4F6D">
        <w:rPr>
          <w:rFonts w:ascii="Times New Roman" w:hAnsi="Times New Roman" w:cs="Times New Roman"/>
          <w:b/>
          <w:bCs/>
          <w:lang w:val="ru-RU"/>
        </w:rPr>
        <w:t xml:space="preserve">65.000–130.000 </w:t>
      </w:r>
      <w:r w:rsidRPr="002C4F6D">
        <w:rPr>
          <w:rFonts w:ascii="Times New Roman" w:hAnsi="Times New Roman" w:cs="Times New Roman"/>
          <w:b/>
          <w:bCs/>
        </w:rPr>
        <w:t>kWh</w:t>
      </w:r>
      <w:r w:rsidRPr="002C4F6D">
        <w:rPr>
          <w:rFonts w:ascii="Times New Roman" w:hAnsi="Times New Roman" w:cs="Times New Roman"/>
          <w:b/>
          <w:bCs/>
          <w:lang w:val="ru-RU"/>
        </w:rPr>
        <w:t>/год</w:t>
      </w:r>
      <w:r w:rsidRPr="002C4F6D">
        <w:rPr>
          <w:rFonts w:ascii="Times New Roman" w:hAnsi="Times New Roman" w:cs="Times New Roman"/>
          <w:lang w:val="ru-RU"/>
        </w:rPr>
        <w:t xml:space="preserve"> (во зависност од локацијата и моќноста);</w:t>
      </w:r>
    </w:p>
    <w:p w14:paraId="47E64F8C" w14:textId="77777777" w:rsidR="0066571F" w:rsidRPr="002C4F6D" w:rsidRDefault="0066571F" w:rsidP="007B6048">
      <w:pPr>
        <w:numPr>
          <w:ilvl w:val="0"/>
          <w:numId w:val="162"/>
        </w:numPr>
        <w:jc w:val="both"/>
        <w:rPr>
          <w:rFonts w:ascii="Times New Roman" w:hAnsi="Times New Roman" w:cs="Times New Roman"/>
          <w:lang w:val="ru-RU"/>
        </w:rPr>
      </w:pPr>
      <w:r w:rsidRPr="002C4F6D">
        <w:rPr>
          <w:rFonts w:ascii="Times New Roman" w:hAnsi="Times New Roman" w:cs="Times New Roman"/>
          <w:lang w:val="ru-RU"/>
        </w:rPr>
        <w:t>намалување на набавената електрична енергија од мрежа во дневните часови и зголемена енергетска независност на јавните објекти.</w:t>
      </w:r>
    </w:p>
    <w:p w14:paraId="698687B2"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инсталирани </w:t>
      </w:r>
      <w:r w:rsidRPr="002C4F6D">
        <w:rPr>
          <w:rFonts w:ascii="Times New Roman" w:hAnsi="Times New Roman" w:cs="Times New Roman"/>
        </w:rPr>
        <w:t>kWp</w:t>
      </w:r>
      <w:r w:rsidRPr="002C4F6D">
        <w:rPr>
          <w:rFonts w:ascii="Times New Roman" w:hAnsi="Times New Roman" w:cs="Times New Roman"/>
          <w:lang w:val="ru-RU"/>
        </w:rPr>
        <w:t xml:space="preserve">; произведени </w:t>
      </w:r>
      <w:r w:rsidRPr="002C4F6D">
        <w:rPr>
          <w:rFonts w:ascii="Times New Roman" w:hAnsi="Times New Roman" w:cs="Times New Roman"/>
        </w:rPr>
        <w:t>kWh</w:t>
      </w:r>
      <w:r w:rsidRPr="002C4F6D">
        <w:rPr>
          <w:rFonts w:ascii="Times New Roman" w:hAnsi="Times New Roman" w:cs="Times New Roman"/>
          <w:lang w:val="ru-RU"/>
        </w:rPr>
        <w:t>/год; % покриеност на сопствена потрошувачка; МКД заштеда.</w:t>
      </w:r>
    </w:p>
    <w:p w14:paraId="40313F6B"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(5) Општински/ЈКП транспорт – оптимизација и контрола</w:t>
      </w:r>
    </w:p>
    <w:p w14:paraId="3C5ABA19" w14:textId="77777777" w:rsidR="0066571F" w:rsidRPr="002C4F6D" w:rsidRDefault="0066571F" w:rsidP="0066571F">
      <w:pPr>
        <w:jc w:val="both"/>
        <w:rPr>
          <w:rFonts w:ascii="Times New Roman" w:hAnsi="Times New Roman" w:cs="Times New Roman"/>
        </w:rPr>
      </w:pPr>
      <w:r w:rsidRPr="002C4F6D">
        <w:rPr>
          <w:rFonts w:ascii="Times New Roman" w:hAnsi="Times New Roman" w:cs="Times New Roman"/>
          <w:b/>
          <w:bCs/>
        </w:rPr>
        <w:t>Очекуван резултат 2026:</w:t>
      </w:r>
    </w:p>
    <w:p w14:paraId="7FA21CD5" w14:textId="77777777" w:rsidR="0066571F" w:rsidRPr="002C4F6D" w:rsidRDefault="0066571F" w:rsidP="007B6048">
      <w:pPr>
        <w:numPr>
          <w:ilvl w:val="0"/>
          <w:numId w:val="163"/>
        </w:numPr>
        <w:jc w:val="both"/>
        <w:rPr>
          <w:rFonts w:ascii="Times New Roman" w:hAnsi="Times New Roman" w:cs="Times New Roman"/>
          <w:lang w:val="ru-RU"/>
        </w:rPr>
      </w:pPr>
      <w:r w:rsidRPr="002C4F6D">
        <w:rPr>
          <w:rFonts w:ascii="Times New Roman" w:hAnsi="Times New Roman" w:cs="Times New Roman"/>
          <w:lang w:val="ru-RU"/>
        </w:rPr>
        <w:t>целосна евиденција (100%) за гориво и километража;</w:t>
      </w:r>
    </w:p>
    <w:p w14:paraId="093909B9" w14:textId="77777777" w:rsidR="0066571F" w:rsidRPr="002C4F6D" w:rsidRDefault="0066571F" w:rsidP="007B6048">
      <w:pPr>
        <w:numPr>
          <w:ilvl w:val="0"/>
          <w:numId w:val="163"/>
        </w:numPr>
        <w:jc w:val="both"/>
        <w:rPr>
          <w:rFonts w:ascii="Times New Roman" w:hAnsi="Times New Roman" w:cs="Times New Roman"/>
          <w:lang w:val="ru-RU"/>
        </w:rPr>
      </w:pPr>
      <w:r w:rsidRPr="002C4F6D">
        <w:rPr>
          <w:rFonts w:ascii="Times New Roman" w:hAnsi="Times New Roman" w:cs="Times New Roman"/>
          <w:lang w:val="ru-RU"/>
        </w:rPr>
        <w:t xml:space="preserve">намалување на потрошувачката на гориво за </w:t>
      </w:r>
      <w:r w:rsidRPr="002C4F6D">
        <w:rPr>
          <w:rFonts w:ascii="Times New Roman" w:hAnsi="Times New Roman" w:cs="Times New Roman"/>
          <w:b/>
          <w:bCs/>
          <w:lang w:val="ru-RU"/>
        </w:rPr>
        <w:t>3–5%</w:t>
      </w:r>
      <w:r w:rsidRPr="002C4F6D">
        <w:rPr>
          <w:rFonts w:ascii="Times New Roman" w:hAnsi="Times New Roman" w:cs="Times New Roman"/>
          <w:lang w:val="ru-RU"/>
        </w:rPr>
        <w:t xml:space="preserve"> преку подобро планирање и одржување (ако се применат мерки).</w:t>
      </w:r>
    </w:p>
    <w:p w14:paraId="6C36B8E0"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литри/год; литри/100 </w:t>
      </w:r>
      <w:r w:rsidRPr="002C4F6D">
        <w:rPr>
          <w:rFonts w:ascii="Times New Roman" w:hAnsi="Times New Roman" w:cs="Times New Roman"/>
        </w:rPr>
        <w:t>km</w:t>
      </w:r>
      <w:r w:rsidRPr="002C4F6D">
        <w:rPr>
          <w:rFonts w:ascii="Times New Roman" w:hAnsi="Times New Roman" w:cs="Times New Roman"/>
          <w:lang w:val="ru-RU"/>
        </w:rPr>
        <w:t>; МКД/</w:t>
      </w:r>
      <w:r w:rsidRPr="002C4F6D">
        <w:rPr>
          <w:rFonts w:ascii="Times New Roman" w:hAnsi="Times New Roman" w:cs="Times New Roman"/>
        </w:rPr>
        <w:t>km</w:t>
      </w:r>
      <w:r w:rsidRPr="002C4F6D">
        <w:rPr>
          <w:rFonts w:ascii="Times New Roman" w:hAnsi="Times New Roman" w:cs="Times New Roman"/>
          <w:lang w:val="ru-RU"/>
        </w:rPr>
        <w:t>.</w:t>
      </w:r>
    </w:p>
    <w:p w14:paraId="04ECF7EF"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4.4.2 Очекувани еколошки резултати (емисии и локална средина)</w:t>
      </w:r>
    </w:p>
    <w:p w14:paraId="11F03F3A"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(1) Намалување на емисии на стакленички гасови (</w:t>
      </w:r>
      <w:r w:rsidRPr="002C4F6D">
        <w:rPr>
          <w:rFonts w:ascii="Times New Roman" w:hAnsi="Times New Roman" w:cs="Times New Roman"/>
          <w:b/>
          <w:bCs/>
        </w:rPr>
        <w:t>CO</w:t>
      </w:r>
      <w:r w:rsidRPr="002C4F6D">
        <w:rPr>
          <w:rFonts w:ascii="Times New Roman" w:hAnsi="Times New Roman" w:cs="Times New Roman"/>
          <w:b/>
          <w:bCs/>
          <w:lang w:val="ru-RU"/>
        </w:rPr>
        <w:t>₂</w:t>
      </w:r>
      <w:r w:rsidRPr="002C4F6D">
        <w:rPr>
          <w:rFonts w:ascii="Times New Roman" w:hAnsi="Times New Roman" w:cs="Times New Roman"/>
          <w:b/>
          <w:bCs/>
        </w:rPr>
        <w:t>e</w:t>
      </w:r>
      <w:r w:rsidRPr="002C4F6D">
        <w:rPr>
          <w:rFonts w:ascii="Times New Roman" w:hAnsi="Times New Roman" w:cs="Times New Roman"/>
          <w:b/>
          <w:bCs/>
          <w:lang w:val="ru-RU"/>
        </w:rPr>
        <w:t>)</w:t>
      </w:r>
    </w:p>
    <w:p w14:paraId="48B65EC6"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lang w:val="ru-RU"/>
        </w:rPr>
        <w:t xml:space="preserve">Комбинацијата од енергетски заштеди (ЕЕ мерки), производство од </w:t>
      </w:r>
      <w:r w:rsidRPr="002C4F6D">
        <w:rPr>
          <w:rFonts w:ascii="Times New Roman" w:hAnsi="Times New Roman" w:cs="Times New Roman"/>
        </w:rPr>
        <w:t>PV</w:t>
      </w:r>
      <w:r w:rsidRPr="002C4F6D">
        <w:rPr>
          <w:rFonts w:ascii="Times New Roman" w:hAnsi="Times New Roman" w:cs="Times New Roman"/>
          <w:lang w:val="ru-RU"/>
        </w:rPr>
        <w:t xml:space="preserve"> и намалено гориво во транспортот води кон намалување на емисии, најмалку за општинскиот јавен сектор (</w:t>
      </w:r>
      <w:r w:rsidRPr="002C4F6D">
        <w:rPr>
          <w:rFonts w:ascii="Times New Roman" w:hAnsi="Times New Roman" w:cs="Times New Roman"/>
        </w:rPr>
        <w:t>Scope</w:t>
      </w:r>
      <w:r w:rsidRPr="002C4F6D">
        <w:rPr>
          <w:rFonts w:ascii="Times New Roman" w:hAnsi="Times New Roman" w:cs="Times New Roman"/>
          <w:lang w:val="ru-RU"/>
        </w:rPr>
        <w:t xml:space="preserve"> 1+2).</w:t>
      </w:r>
    </w:p>
    <w:p w14:paraId="175EAF71" w14:textId="77777777" w:rsidR="0066571F" w:rsidRPr="002C4F6D" w:rsidRDefault="0066571F" w:rsidP="0066571F">
      <w:pPr>
        <w:jc w:val="both"/>
        <w:rPr>
          <w:rFonts w:ascii="Times New Roman" w:hAnsi="Times New Roman" w:cs="Times New Roman"/>
        </w:rPr>
      </w:pPr>
      <w:r w:rsidRPr="002C4F6D">
        <w:rPr>
          <w:rFonts w:ascii="Times New Roman" w:hAnsi="Times New Roman" w:cs="Times New Roman"/>
          <w:b/>
          <w:bCs/>
        </w:rPr>
        <w:t>Очекуван резултат 2026:</w:t>
      </w:r>
    </w:p>
    <w:p w14:paraId="267D4FE7" w14:textId="77777777" w:rsidR="0066571F" w:rsidRPr="002C4F6D" w:rsidRDefault="0066571F" w:rsidP="007B6048">
      <w:pPr>
        <w:numPr>
          <w:ilvl w:val="0"/>
          <w:numId w:val="164"/>
        </w:numPr>
        <w:jc w:val="both"/>
        <w:rPr>
          <w:rFonts w:ascii="Times New Roman" w:hAnsi="Times New Roman" w:cs="Times New Roman"/>
          <w:lang w:val="ru-RU"/>
        </w:rPr>
      </w:pPr>
      <w:r w:rsidRPr="002C4F6D">
        <w:rPr>
          <w:rFonts w:ascii="Times New Roman" w:hAnsi="Times New Roman" w:cs="Times New Roman"/>
          <w:lang w:val="ru-RU"/>
        </w:rPr>
        <w:t>намалување на вкупните емисии (</w:t>
      </w:r>
      <w:r w:rsidRPr="002C4F6D">
        <w:rPr>
          <w:rFonts w:ascii="Times New Roman" w:hAnsi="Times New Roman" w:cs="Times New Roman"/>
        </w:rPr>
        <w:t>Scope</w:t>
      </w:r>
      <w:r w:rsidRPr="002C4F6D">
        <w:rPr>
          <w:rFonts w:ascii="Times New Roman" w:hAnsi="Times New Roman" w:cs="Times New Roman"/>
          <w:lang w:val="ru-RU"/>
        </w:rPr>
        <w:t xml:space="preserve"> 1+2) за </w:t>
      </w:r>
      <w:r w:rsidRPr="002C4F6D">
        <w:rPr>
          <w:rFonts w:ascii="Times New Roman" w:hAnsi="Times New Roman" w:cs="Times New Roman"/>
          <w:b/>
          <w:bCs/>
          <w:lang w:val="ru-RU"/>
        </w:rPr>
        <w:t>најмалку 5%</w:t>
      </w:r>
      <w:r w:rsidRPr="002C4F6D">
        <w:rPr>
          <w:rFonts w:ascii="Times New Roman" w:hAnsi="Times New Roman" w:cs="Times New Roman"/>
          <w:lang w:val="ru-RU"/>
        </w:rPr>
        <w:t xml:space="preserve"> во однос на базната година.</w:t>
      </w:r>
    </w:p>
    <w:p w14:paraId="306F2032" w14:textId="77777777" w:rsidR="0066571F" w:rsidRPr="002C4F6D" w:rsidRDefault="0066571F" w:rsidP="0066571F">
      <w:pPr>
        <w:jc w:val="both"/>
        <w:rPr>
          <w:rFonts w:ascii="Times New Roman" w:hAnsi="Times New Roman" w:cs="Times New Roman"/>
        </w:rPr>
      </w:pPr>
      <w:r w:rsidRPr="002C4F6D">
        <w:rPr>
          <w:rFonts w:ascii="Times New Roman" w:hAnsi="Times New Roman" w:cs="Times New Roman"/>
          <w:b/>
          <w:bCs/>
        </w:rPr>
        <w:t>Начин на пресметка (принцип):</w:t>
      </w:r>
    </w:p>
    <w:p w14:paraId="3232D862" w14:textId="77777777" w:rsidR="0066571F" w:rsidRPr="002C4F6D" w:rsidRDefault="0066571F" w:rsidP="007B6048">
      <w:pPr>
        <w:numPr>
          <w:ilvl w:val="0"/>
          <w:numId w:val="165"/>
        </w:numPr>
        <w:jc w:val="both"/>
        <w:rPr>
          <w:rFonts w:ascii="Times New Roman" w:hAnsi="Times New Roman" w:cs="Times New Roman"/>
          <w:lang w:val="ru-RU"/>
        </w:rPr>
      </w:pP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намалување од ЕЕ: заштедени </w:t>
      </w:r>
      <w:r w:rsidRPr="002C4F6D">
        <w:rPr>
          <w:rFonts w:ascii="Times New Roman" w:hAnsi="Times New Roman" w:cs="Times New Roman"/>
        </w:rPr>
        <w:t>kWh</w:t>
      </w:r>
      <w:r w:rsidRPr="002C4F6D">
        <w:rPr>
          <w:rFonts w:ascii="Times New Roman" w:hAnsi="Times New Roman" w:cs="Times New Roman"/>
          <w:lang w:val="ru-RU"/>
        </w:rPr>
        <w:t xml:space="preserve"> × емисион фактор за електрична енергија</w:t>
      </w:r>
    </w:p>
    <w:p w14:paraId="63A4069C" w14:textId="77777777" w:rsidR="0066571F" w:rsidRPr="002C4F6D" w:rsidRDefault="0066571F" w:rsidP="007B6048">
      <w:pPr>
        <w:numPr>
          <w:ilvl w:val="0"/>
          <w:numId w:val="165"/>
        </w:numPr>
        <w:jc w:val="both"/>
        <w:rPr>
          <w:rFonts w:ascii="Times New Roman" w:hAnsi="Times New Roman" w:cs="Times New Roman"/>
          <w:lang w:val="ru-RU"/>
        </w:rPr>
      </w:pP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намалување од </w:t>
      </w:r>
      <w:r w:rsidRPr="002C4F6D">
        <w:rPr>
          <w:rFonts w:ascii="Times New Roman" w:hAnsi="Times New Roman" w:cs="Times New Roman"/>
        </w:rPr>
        <w:t>PV</w:t>
      </w:r>
      <w:r w:rsidRPr="002C4F6D">
        <w:rPr>
          <w:rFonts w:ascii="Times New Roman" w:hAnsi="Times New Roman" w:cs="Times New Roman"/>
          <w:lang w:val="ru-RU"/>
        </w:rPr>
        <w:t xml:space="preserve">: произведени </w:t>
      </w:r>
      <w:r w:rsidRPr="002C4F6D">
        <w:rPr>
          <w:rFonts w:ascii="Times New Roman" w:hAnsi="Times New Roman" w:cs="Times New Roman"/>
        </w:rPr>
        <w:t>kWh</w:t>
      </w:r>
      <w:r w:rsidRPr="002C4F6D">
        <w:rPr>
          <w:rFonts w:ascii="Times New Roman" w:hAnsi="Times New Roman" w:cs="Times New Roman"/>
          <w:lang w:val="ru-RU"/>
        </w:rPr>
        <w:t xml:space="preserve"> × емисион фактор за електрична енергија</w:t>
      </w:r>
    </w:p>
    <w:p w14:paraId="269E74CD" w14:textId="77777777" w:rsidR="0066571F" w:rsidRPr="002C4F6D" w:rsidRDefault="0066571F" w:rsidP="007B6048">
      <w:pPr>
        <w:numPr>
          <w:ilvl w:val="0"/>
          <w:numId w:val="165"/>
        </w:numPr>
        <w:jc w:val="both"/>
        <w:rPr>
          <w:rFonts w:ascii="Times New Roman" w:hAnsi="Times New Roman" w:cs="Times New Roman"/>
          <w:lang w:val="ru-RU"/>
        </w:rPr>
      </w:pP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намалување од транспорт: заштедени литри × емисион фактор за гориво</w:t>
      </w:r>
    </w:p>
    <w:p w14:paraId="27F3A60E"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b/>
          <w:bCs/>
          <w:lang w:val="ru-RU"/>
        </w:rPr>
        <w:t>Клучни индикатори:</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/год (вкупно) и по сектор; </w:t>
      </w:r>
      <w:r w:rsidRPr="002C4F6D">
        <w:rPr>
          <w:rFonts w:ascii="Times New Roman" w:hAnsi="Times New Roman" w:cs="Times New Roman"/>
        </w:rPr>
        <w:t>kWh</w:t>
      </w:r>
      <w:r w:rsidRPr="002C4F6D">
        <w:rPr>
          <w:rFonts w:ascii="Times New Roman" w:hAnsi="Times New Roman" w:cs="Times New Roman"/>
          <w:lang w:val="ru-RU"/>
        </w:rPr>
        <w:t xml:space="preserve"> заштеди и </w:t>
      </w:r>
      <w:r w:rsidRPr="002C4F6D">
        <w:rPr>
          <w:rFonts w:ascii="Times New Roman" w:hAnsi="Times New Roman" w:cs="Times New Roman"/>
        </w:rPr>
        <w:t>PV</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како основа.</w:t>
      </w:r>
    </w:p>
    <w:p w14:paraId="3DC7FF6A"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(2) Подобрување на квалитетот на воздухот (индиректен, но важен ефект)</w:t>
      </w:r>
    </w:p>
    <w:p w14:paraId="3C9E4F2A"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lang w:val="ru-RU"/>
        </w:rPr>
        <w:t xml:space="preserve">Иако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е глобален индикатор, мерките за енергетска ефикасност и рационализација на греењето можат индиректно да придонесат кон:</w:t>
      </w:r>
    </w:p>
    <w:p w14:paraId="204FC6F1" w14:textId="77777777" w:rsidR="0066571F" w:rsidRPr="002C4F6D" w:rsidRDefault="0066571F" w:rsidP="007B6048">
      <w:pPr>
        <w:numPr>
          <w:ilvl w:val="0"/>
          <w:numId w:val="166"/>
        </w:numPr>
        <w:jc w:val="both"/>
        <w:rPr>
          <w:rFonts w:ascii="Times New Roman" w:hAnsi="Times New Roman" w:cs="Times New Roman"/>
          <w:lang w:val="ru-RU"/>
        </w:rPr>
      </w:pPr>
      <w:r w:rsidRPr="002C4F6D">
        <w:rPr>
          <w:rFonts w:ascii="Times New Roman" w:hAnsi="Times New Roman" w:cs="Times New Roman"/>
          <w:lang w:val="ru-RU"/>
        </w:rPr>
        <w:lastRenderedPageBreak/>
        <w:t>намалување на локални емисии (особено ако се намалува употребата на неефикасни горива/уреди),</w:t>
      </w:r>
    </w:p>
    <w:p w14:paraId="2F8FC65F" w14:textId="77777777" w:rsidR="0066571F" w:rsidRPr="002C4F6D" w:rsidRDefault="0066571F" w:rsidP="007B6048">
      <w:pPr>
        <w:numPr>
          <w:ilvl w:val="0"/>
          <w:numId w:val="166"/>
        </w:numPr>
        <w:jc w:val="both"/>
        <w:rPr>
          <w:rFonts w:ascii="Times New Roman" w:hAnsi="Times New Roman" w:cs="Times New Roman"/>
          <w:lang w:val="ru-RU"/>
        </w:rPr>
      </w:pPr>
      <w:r w:rsidRPr="002C4F6D">
        <w:rPr>
          <w:rFonts w:ascii="Times New Roman" w:hAnsi="Times New Roman" w:cs="Times New Roman"/>
          <w:lang w:val="ru-RU"/>
        </w:rPr>
        <w:t>подобри услови во јавните објекти (помал чад, подобра вентилација и стабилна температура).</w:t>
      </w:r>
    </w:p>
    <w:p w14:paraId="2DE73DA8"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(3) Подобрен комфор и јавни услуги (социјално-еколошки ефект)</w:t>
      </w:r>
    </w:p>
    <w:p w14:paraId="1B35229C" w14:textId="77777777" w:rsidR="0066571F" w:rsidRPr="002C4F6D" w:rsidRDefault="0066571F" w:rsidP="007B6048">
      <w:pPr>
        <w:numPr>
          <w:ilvl w:val="0"/>
          <w:numId w:val="167"/>
        </w:numPr>
        <w:jc w:val="both"/>
        <w:rPr>
          <w:rFonts w:ascii="Times New Roman" w:hAnsi="Times New Roman" w:cs="Times New Roman"/>
          <w:lang w:val="ru-RU"/>
        </w:rPr>
      </w:pPr>
      <w:r w:rsidRPr="002C4F6D">
        <w:rPr>
          <w:rFonts w:ascii="Times New Roman" w:hAnsi="Times New Roman" w:cs="Times New Roman"/>
          <w:lang w:val="ru-RU"/>
        </w:rPr>
        <w:t xml:space="preserve">подобра осветленост и безбедност на јавни површини поради </w:t>
      </w:r>
      <w:r w:rsidRPr="002C4F6D">
        <w:rPr>
          <w:rFonts w:ascii="Times New Roman" w:hAnsi="Times New Roman" w:cs="Times New Roman"/>
        </w:rPr>
        <w:t>LED</w:t>
      </w:r>
      <w:r w:rsidRPr="002C4F6D">
        <w:rPr>
          <w:rFonts w:ascii="Times New Roman" w:hAnsi="Times New Roman" w:cs="Times New Roman"/>
          <w:lang w:val="ru-RU"/>
        </w:rPr>
        <w:t xml:space="preserve"> модернизација;</w:t>
      </w:r>
    </w:p>
    <w:p w14:paraId="607D8693" w14:textId="77777777" w:rsidR="0066571F" w:rsidRPr="002C4F6D" w:rsidRDefault="0066571F" w:rsidP="007B6048">
      <w:pPr>
        <w:numPr>
          <w:ilvl w:val="0"/>
          <w:numId w:val="167"/>
        </w:numPr>
        <w:jc w:val="both"/>
        <w:rPr>
          <w:rFonts w:ascii="Times New Roman" w:hAnsi="Times New Roman" w:cs="Times New Roman"/>
          <w:lang w:val="ru-RU"/>
        </w:rPr>
      </w:pPr>
      <w:r w:rsidRPr="002C4F6D">
        <w:rPr>
          <w:rFonts w:ascii="Times New Roman" w:hAnsi="Times New Roman" w:cs="Times New Roman"/>
          <w:lang w:val="ru-RU"/>
        </w:rPr>
        <w:t>подобра температура и услови за учење/работа во јавни објекти;</w:t>
      </w:r>
    </w:p>
    <w:p w14:paraId="4AA08F51" w14:textId="77777777" w:rsidR="0066571F" w:rsidRPr="002C4F6D" w:rsidRDefault="0066571F" w:rsidP="007B6048">
      <w:pPr>
        <w:numPr>
          <w:ilvl w:val="0"/>
          <w:numId w:val="167"/>
        </w:numPr>
        <w:jc w:val="both"/>
        <w:rPr>
          <w:rFonts w:ascii="Times New Roman" w:hAnsi="Times New Roman" w:cs="Times New Roman"/>
          <w:lang w:val="ru-RU"/>
        </w:rPr>
      </w:pPr>
      <w:r w:rsidRPr="002C4F6D">
        <w:rPr>
          <w:rFonts w:ascii="Times New Roman" w:hAnsi="Times New Roman" w:cs="Times New Roman"/>
          <w:lang w:val="ru-RU"/>
        </w:rPr>
        <w:t>намалени дефекти и интервенции, што значи поодржлив систем и помал отпад од чести замени.</w:t>
      </w:r>
    </w:p>
    <w:p w14:paraId="7B2E3471" w14:textId="77777777"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4.4.3 Консолидирана матрица: мерка → енергетски и еколошки резултат (2026)</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6"/>
        <w:gridCol w:w="2848"/>
        <w:gridCol w:w="3312"/>
      </w:tblGrid>
      <w:tr w:rsidR="0066571F" w:rsidRPr="002C4F6D" w14:paraId="26748F59" w14:textId="77777777" w:rsidTr="00525CB9">
        <w:trPr>
          <w:tblHeader/>
          <w:tblCellSpacing w:w="15" w:type="dxa"/>
        </w:trPr>
        <w:tc>
          <w:tcPr>
            <w:tcW w:w="0" w:type="auto"/>
            <w:vAlign w:val="center"/>
            <w:hideMark/>
          </w:tcPr>
          <w:p w14:paraId="369EC804" w14:textId="77777777" w:rsidR="0066571F" w:rsidRPr="002C4F6D" w:rsidRDefault="0066571F" w:rsidP="0066571F">
            <w:pPr>
              <w:jc w:val="both"/>
              <w:rPr>
                <w:rFonts w:ascii="Times New Roman" w:hAnsi="Times New Roman" w:cs="Times New Roman"/>
                <w:b/>
                <w:bCs/>
              </w:rPr>
            </w:pPr>
            <w:r w:rsidRPr="002C4F6D">
              <w:rPr>
                <w:rFonts w:ascii="Times New Roman" w:hAnsi="Times New Roman" w:cs="Times New Roman"/>
                <w:b/>
                <w:bCs/>
              </w:rPr>
              <w:t>Мерка (2026)</w:t>
            </w:r>
          </w:p>
        </w:tc>
        <w:tc>
          <w:tcPr>
            <w:tcW w:w="0" w:type="auto"/>
            <w:vAlign w:val="center"/>
            <w:hideMark/>
          </w:tcPr>
          <w:p w14:paraId="046C09C3" w14:textId="77777777" w:rsidR="0066571F" w:rsidRPr="002C4F6D" w:rsidRDefault="0066571F" w:rsidP="0066571F">
            <w:pPr>
              <w:jc w:val="both"/>
              <w:rPr>
                <w:rFonts w:ascii="Times New Roman" w:hAnsi="Times New Roman" w:cs="Times New Roman"/>
                <w:b/>
                <w:bCs/>
              </w:rPr>
            </w:pPr>
            <w:r w:rsidRPr="002C4F6D">
              <w:rPr>
                <w:rFonts w:ascii="Times New Roman" w:hAnsi="Times New Roman" w:cs="Times New Roman"/>
                <w:b/>
                <w:bCs/>
              </w:rPr>
              <w:t>Енергетски резултат</w:t>
            </w:r>
          </w:p>
        </w:tc>
        <w:tc>
          <w:tcPr>
            <w:tcW w:w="0" w:type="auto"/>
            <w:vAlign w:val="center"/>
            <w:hideMark/>
          </w:tcPr>
          <w:p w14:paraId="3FBF3C2E" w14:textId="77777777" w:rsidR="0066571F" w:rsidRPr="002C4F6D" w:rsidRDefault="0066571F" w:rsidP="0066571F">
            <w:pPr>
              <w:jc w:val="both"/>
              <w:rPr>
                <w:rFonts w:ascii="Times New Roman" w:hAnsi="Times New Roman" w:cs="Times New Roman"/>
                <w:b/>
                <w:bCs/>
              </w:rPr>
            </w:pPr>
            <w:r w:rsidRPr="002C4F6D">
              <w:rPr>
                <w:rFonts w:ascii="Times New Roman" w:hAnsi="Times New Roman" w:cs="Times New Roman"/>
                <w:b/>
                <w:bCs/>
              </w:rPr>
              <w:t>Еколошки резултат</w:t>
            </w:r>
          </w:p>
        </w:tc>
      </w:tr>
      <w:tr w:rsidR="0066571F" w:rsidRPr="002C4F6D" w14:paraId="618DFE6D" w14:textId="77777777" w:rsidTr="00525CB9">
        <w:trPr>
          <w:tblCellSpacing w:w="15" w:type="dxa"/>
        </w:trPr>
        <w:tc>
          <w:tcPr>
            <w:tcW w:w="0" w:type="auto"/>
            <w:vAlign w:val="center"/>
            <w:hideMark/>
          </w:tcPr>
          <w:p w14:paraId="60AC0C9E" w14:textId="77777777" w:rsidR="0066571F" w:rsidRPr="002C4F6D" w:rsidRDefault="0066571F" w:rsidP="00525CB9">
            <w:pPr>
              <w:rPr>
                <w:rFonts w:ascii="Times New Roman" w:hAnsi="Times New Roman" w:cs="Times New Roman"/>
                <w:lang w:val="ru-RU"/>
              </w:rPr>
            </w:pPr>
            <w:r w:rsidRPr="002C4F6D">
              <w:rPr>
                <w:rFonts w:ascii="Times New Roman" w:hAnsi="Times New Roman" w:cs="Times New Roman"/>
              </w:rPr>
              <w:t>LED</w:t>
            </w:r>
            <w:r w:rsidRPr="002C4F6D">
              <w:rPr>
                <w:rFonts w:ascii="Times New Roman" w:hAnsi="Times New Roman" w:cs="Times New Roman"/>
                <w:lang w:val="ru-RU"/>
              </w:rPr>
              <w:t xml:space="preserve"> во јавни објекти + регулација</w:t>
            </w:r>
          </w:p>
        </w:tc>
        <w:tc>
          <w:tcPr>
            <w:tcW w:w="0" w:type="auto"/>
            <w:vAlign w:val="center"/>
            <w:hideMark/>
          </w:tcPr>
          <w:p w14:paraId="436CE795" w14:textId="77777777" w:rsidR="0066571F" w:rsidRPr="002C4F6D" w:rsidRDefault="0066571F" w:rsidP="00525CB9">
            <w:pPr>
              <w:rPr>
                <w:rFonts w:ascii="Times New Roman" w:hAnsi="Times New Roman" w:cs="Times New Roman"/>
                <w:lang w:val="ru-RU"/>
              </w:rPr>
            </w:pPr>
            <w:r w:rsidRPr="002C4F6D">
              <w:rPr>
                <w:rFonts w:ascii="Times New Roman" w:hAnsi="Times New Roman" w:cs="Times New Roman"/>
                <w:lang w:val="ru-RU"/>
              </w:rPr>
              <w:t>−5% потрошувачка во јавни објекти (мин.)</w:t>
            </w:r>
          </w:p>
        </w:tc>
        <w:tc>
          <w:tcPr>
            <w:tcW w:w="0" w:type="auto"/>
            <w:vAlign w:val="center"/>
            <w:hideMark/>
          </w:tcPr>
          <w:p w14:paraId="43FD2555" w14:textId="77777777" w:rsidR="0066571F" w:rsidRPr="002C4F6D" w:rsidRDefault="0066571F" w:rsidP="00525CB9">
            <w:pPr>
              <w:rPr>
                <w:rFonts w:ascii="Times New Roman" w:hAnsi="Times New Roman" w:cs="Times New Roman"/>
                <w:lang w:val="ru-RU"/>
              </w:rPr>
            </w:pPr>
            <w:r w:rsidRPr="002C4F6D">
              <w:rPr>
                <w:rFonts w:ascii="Times New Roman" w:hAnsi="Times New Roman" w:cs="Times New Roman"/>
                <w:lang w:val="ru-RU"/>
              </w:rPr>
              <w:t xml:space="preserve">намалени индиректни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w:t>
            </w:r>
            <w:r w:rsidRPr="002C4F6D">
              <w:rPr>
                <w:rFonts w:ascii="Times New Roman" w:hAnsi="Times New Roman" w:cs="Times New Roman"/>
              </w:rPr>
              <w:t>Scope</w:t>
            </w:r>
            <w:r w:rsidRPr="002C4F6D">
              <w:rPr>
                <w:rFonts w:ascii="Times New Roman" w:hAnsi="Times New Roman" w:cs="Times New Roman"/>
                <w:lang w:val="ru-RU"/>
              </w:rPr>
              <w:t xml:space="preserve"> 2)</w:t>
            </w:r>
          </w:p>
        </w:tc>
      </w:tr>
      <w:tr w:rsidR="0066571F" w:rsidRPr="002C4F6D" w14:paraId="477B5229" w14:textId="77777777" w:rsidTr="00525CB9">
        <w:trPr>
          <w:tblCellSpacing w:w="15" w:type="dxa"/>
        </w:trPr>
        <w:tc>
          <w:tcPr>
            <w:tcW w:w="0" w:type="auto"/>
            <w:vAlign w:val="center"/>
            <w:hideMark/>
          </w:tcPr>
          <w:p w14:paraId="1F667F8E"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LED улично осветлување + управување</w:t>
            </w:r>
          </w:p>
        </w:tc>
        <w:tc>
          <w:tcPr>
            <w:tcW w:w="0" w:type="auto"/>
            <w:vAlign w:val="center"/>
            <w:hideMark/>
          </w:tcPr>
          <w:p w14:paraId="3A3829E7"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−10% до −20% kWh за осветлување</w:t>
            </w:r>
          </w:p>
        </w:tc>
        <w:tc>
          <w:tcPr>
            <w:tcW w:w="0" w:type="auto"/>
            <w:vAlign w:val="center"/>
            <w:hideMark/>
          </w:tcPr>
          <w:p w14:paraId="17AC490E" w14:textId="77777777" w:rsidR="0066571F" w:rsidRPr="002C4F6D" w:rsidRDefault="0066571F" w:rsidP="00525CB9">
            <w:pPr>
              <w:rPr>
                <w:rFonts w:ascii="Times New Roman" w:hAnsi="Times New Roman" w:cs="Times New Roman"/>
                <w:lang w:val="ru-RU"/>
              </w:rPr>
            </w:pPr>
            <w:r w:rsidRPr="002C4F6D">
              <w:rPr>
                <w:rFonts w:ascii="Times New Roman" w:hAnsi="Times New Roman" w:cs="Times New Roman"/>
                <w:lang w:val="ru-RU"/>
              </w:rPr>
              <w:t xml:space="preserve">намалени индиректни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 помал отпад од дефекти</w:t>
            </w:r>
          </w:p>
        </w:tc>
      </w:tr>
      <w:tr w:rsidR="0066571F" w:rsidRPr="002C4F6D" w14:paraId="48D99036" w14:textId="77777777" w:rsidTr="00525CB9">
        <w:trPr>
          <w:tblCellSpacing w:w="15" w:type="dxa"/>
        </w:trPr>
        <w:tc>
          <w:tcPr>
            <w:tcW w:w="0" w:type="auto"/>
            <w:vAlign w:val="center"/>
            <w:hideMark/>
          </w:tcPr>
          <w:p w14:paraId="610BD1F3"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Пилот оптимизација комунални погони</w:t>
            </w:r>
          </w:p>
        </w:tc>
        <w:tc>
          <w:tcPr>
            <w:tcW w:w="0" w:type="auto"/>
            <w:vAlign w:val="center"/>
            <w:hideMark/>
          </w:tcPr>
          <w:p w14:paraId="1D823610"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−5% kWh во пилот локација</w:t>
            </w:r>
          </w:p>
        </w:tc>
        <w:tc>
          <w:tcPr>
            <w:tcW w:w="0" w:type="auto"/>
            <w:vAlign w:val="center"/>
            <w:hideMark/>
          </w:tcPr>
          <w:p w14:paraId="2760D509"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намалени индиректни CO₂e</w:t>
            </w:r>
          </w:p>
        </w:tc>
      </w:tr>
      <w:tr w:rsidR="0066571F" w:rsidRPr="002C4F6D" w14:paraId="7D61BE5E" w14:textId="77777777" w:rsidTr="00525CB9">
        <w:trPr>
          <w:tblCellSpacing w:w="15" w:type="dxa"/>
        </w:trPr>
        <w:tc>
          <w:tcPr>
            <w:tcW w:w="0" w:type="auto"/>
            <w:vAlign w:val="center"/>
            <w:hideMark/>
          </w:tcPr>
          <w:p w14:paraId="5D7E4E91"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PV 50–100 kWp (јавен сектор)</w:t>
            </w:r>
          </w:p>
        </w:tc>
        <w:tc>
          <w:tcPr>
            <w:tcW w:w="0" w:type="auto"/>
            <w:vAlign w:val="center"/>
            <w:hideMark/>
          </w:tcPr>
          <w:p w14:paraId="5199008B"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+65.000 до 130.000 kWh/год ОИЕ</w:t>
            </w:r>
          </w:p>
        </w:tc>
        <w:tc>
          <w:tcPr>
            <w:tcW w:w="0" w:type="auto"/>
            <w:vAlign w:val="center"/>
            <w:hideMark/>
          </w:tcPr>
          <w:p w14:paraId="75B6B59A" w14:textId="77777777" w:rsidR="0066571F" w:rsidRPr="002C4F6D" w:rsidRDefault="0066571F" w:rsidP="00525CB9">
            <w:pPr>
              <w:rPr>
                <w:rFonts w:ascii="Times New Roman" w:hAnsi="Times New Roman" w:cs="Times New Roman"/>
                <w:lang w:val="ru-RU"/>
              </w:rPr>
            </w:pPr>
            <w:r w:rsidRPr="002C4F6D">
              <w:rPr>
                <w:rFonts w:ascii="Times New Roman" w:hAnsi="Times New Roman" w:cs="Times New Roman"/>
                <w:lang w:val="ru-RU"/>
              </w:rPr>
              <w:t xml:space="preserve">намалени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преку замена на мрежна струја</w:t>
            </w:r>
          </w:p>
        </w:tc>
      </w:tr>
      <w:tr w:rsidR="0066571F" w:rsidRPr="002C4F6D" w14:paraId="344896A4" w14:textId="77777777" w:rsidTr="00525CB9">
        <w:trPr>
          <w:tblCellSpacing w:w="15" w:type="dxa"/>
        </w:trPr>
        <w:tc>
          <w:tcPr>
            <w:tcW w:w="0" w:type="auto"/>
            <w:vAlign w:val="center"/>
            <w:hideMark/>
          </w:tcPr>
          <w:p w14:paraId="29D10BDE"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Општински/ЈКП транспорт</w:t>
            </w:r>
          </w:p>
        </w:tc>
        <w:tc>
          <w:tcPr>
            <w:tcW w:w="0" w:type="auto"/>
            <w:vAlign w:val="center"/>
            <w:hideMark/>
          </w:tcPr>
          <w:p w14:paraId="53C116E5"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−3% до −5% гориво</w:t>
            </w:r>
          </w:p>
        </w:tc>
        <w:tc>
          <w:tcPr>
            <w:tcW w:w="0" w:type="auto"/>
            <w:vAlign w:val="center"/>
            <w:hideMark/>
          </w:tcPr>
          <w:p w14:paraId="31982177" w14:textId="77777777" w:rsidR="0066571F" w:rsidRPr="002C4F6D" w:rsidRDefault="0066571F" w:rsidP="00525CB9">
            <w:pPr>
              <w:rPr>
                <w:rFonts w:ascii="Times New Roman" w:hAnsi="Times New Roman" w:cs="Times New Roman"/>
                <w:lang w:val="ru-RU"/>
              </w:rPr>
            </w:pPr>
            <w:r w:rsidRPr="002C4F6D">
              <w:rPr>
                <w:rFonts w:ascii="Times New Roman" w:hAnsi="Times New Roman" w:cs="Times New Roman"/>
                <w:lang w:val="ru-RU"/>
              </w:rPr>
              <w:t xml:space="preserve">намалени директни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w:t>
            </w:r>
            <w:r w:rsidRPr="002C4F6D">
              <w:rPr>
                <w:rFonts w:ascii="Times New Roman" w:hAnsi="Times New Roman" w:cs="Times New Roman"/>
              </w:rPr>
              <w:t>Scope</w:t>
            </w:r>
            <w:r w:rsidRPr="002C4F6D">
              <w:rPr>
                <w:rFonts w:ascii="Times New Roman" w:hAnsi="Times New Roman" w:cs="Times New Roman"/>
                <w:lang w:val="ru-RU"/>
              </w:rPr>
              <w:t xml:space="preserve"> 1)</w:t>
            </w:r>
          </w:p>
        </w:tc>
      </w:tr>
      <w:tr w:rsidR="0066571F" w:rsidRPr="002C4F6D" w14:paraId="60736BDC" w14:textId="77777777" w:rsidTr="00525CB9">
        <w:trPr>
          <w:tblCellSpacing w:w="15" w:type="dxa"/>
        </w:trPr>
        <w:tc>
          <w:tcPr>
            <w:tcW w:w="0" w:type="auto"/>
            <w:vAlign w:val="center"/>
            <w:hideMark/>
          </w:tcPr>
          <w:p w14:paraId="5FC7E532"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Енергетски менаџмент</w:t>
            </w:r>
          </w:p>
        </w:tc>
        <w:tc>
          <w:tcPr>
            <w:tcW w:w="0" w:type="auto"/>
            <w:vAlign w:val="center"/>
            <w:hideMark/>
          </w:tcPr>
          <w:p w14:paraId="12B0A448" w14:textId="77777777" w:rsidR="0066571F" w:rsidRPr="002C4F6D" w:rsidRDefault="0066571F" w:rsidP="00525CB9">
            <w:pPr>
              <w:rPr>
                <w:rFonts w:ascii="Times New Roman" w:hAnsi="Times New Roman" w:cs="Times New Roman"/>
              </w:rPr>
            </w:pPr>
            <w:r w:rsidRPr="002C4F6D">
              <w:rPr>
                <w:rFonts w:ascii="Times New Roman" w:hAnsi="Times New Roman" w:cs="Times New Roman"/>
              </w:rPr>
              <w:t>подобра контрола, спречени „аномалии“</w:t>
            </w:r>
          </w:p>
        </w:tc>
        <w:tc>
          <w:tcPr>
            <w:tcW w:w="0" w:type="auto"/>
            <w:vAlign w:val="center"/>
            <w:hideMark/>
          </w:tcPr>
          <w:p w14:paraId="1D9B0DF7" w14:textId="77777777" w:rsidR="0066571F" w:rsidRPr="002C4F6D" w:rsidRDefault="0066571F" w:rsidP="00525CB9">
            <w:pPr>
              <w:rPr>
                <w:rFonts w:ascii="Times New Roman" w:hAnsi="Times New Roman" w:cs="Times New Roman"/>
                <w:lang w:val="ru-RU"/>
              </w:rPr>
            </w:pPr>
            <w:r w:rsidRPr="002C4F6D">
              <w:rPr>
                <w:rFonts w:ascii="Times New Roman" w:hAnsi="Times New Roman" w:cs="Times New Roman"/>
                <w:lang w:val="ru-RU"/>
              </w:rPr>
              <w:t>долгорочна стабилност и подобрено планирање</w:t>
            </w:r>
          </w:p>
        </w:tc>
      </w:tr>
    </w:tbl>
    <w:p w14:paraId="662FE411" w14:textId="77777777" w:rsidR="00525CB9" w:rsidRPr="002C4F6D" w:rsidRDefault="00525CB9" w:rsidP="0066571F">
      <w:pPr>
        <w:jc w:val="both"/>
        <w:rPr>
          <w:rFonts w:ascii="Times New Roman" w:hAnsi="Times New Roman" w:cs="Times New Roman"/>
          <w:b/>
          <w:bCs/>
          <w:lang w:val="ru-RU"/>
        </w:rPr>
      </w:pPr>
    </w:p>
    <w:p w14:paraId="0EE5C9D5" w14:textId="243D7EA2" w:rsidR="0066571F" w:rsidRPr="002C4F6D" w:rsidRDefault="0066571F" w:rsidP="0066571F">
      <w:pPr>
        <w:jc w:val="both"/>
        <w:rPr>
          <w:rFonts w:ascii="Times New Roman" w:hAnsi="Times New Roman" w:cs="Times New Roman"/>
          <w:b/>
          <w:bCs/>
          <w:lang w:val="ru-RU"/>
        </w:rPr>
      </w:pPr>
      <w:r w:rsidRPr="002C4F6D">
        <w:rPr>
          <w:rFonts w:ascii="Times New Roman" w:hAnsi="Times New Roman" w:cs="Times New Roman"/>
          <w:b/>
          <w:bCs/>
          <w:lang w:val="ru-RU"/>
        </w:rPr>
        <w:t>4.4.4 Резиме – очекуван кумулативен ефект за 2026 (јавен сектор)</w:t>
      </w:r>
    </w:p>
    <w:p w14:paraId="207CA8E1" w14:textId="77777777" w:rsidR="0066571F" w:rsidRPr="002C4F6D" w:rsidRDefault="0066571F" w:rsidP="0066571F">
      <w:pPr>
        <w:jc w:val="both"/>
        <w:rPr>
          <w:rFonts w:ascii="Times New Roman" w:hAnsi="Times New Roman" w:cs="Times New Roman"/>
          <w:lang w:val="ru-RU"/>
        </w:rPr>
      </w:pPr>
      <w:r w:rsidRPr="002C4F6D">
        <w:rPr>
          <w:rFonts w:ascii="Times New Roman" w:hAnsi="Times New Roman" w:cs="Times New Roman"/>
          <w:lang w:val="ru-RU"/>
        </w:rPr>
        <w:t>Како целина, имплементацијата во 2026 година се очекува да резултира со:</w:t>
      </w:r>
    </w:p>
    <w:p w14:paraId="69677190" w14:textId="77777777" w:rsidR="0066571F" w:rsidRPr="002C4F6D" w:rsidRDefault="0066571F" w:rsidP="007B6048">
      <w:pPr>
        <w:numPr>
          <w:ilvl w:val="0"/>
          <w:numId w:val="168"/>
        </w:numPr>
        <w:jc w:val="both"/>
        <w:rPr>
          <w:rFonts w:ascii="Times New Roman" w:hAnsi="Times New Roman" w:cs="Times New Roman"/>
          <w:lang w:val="ru-RU"/>
        </w:rPr>
      </w:pPr>
      <w:r w:rsidRPr="002C4F6D">
        <w:rPr>
          <w:rFonts w:ascii="Times New Roman" w:hAnsi="Times New Roman" w:cs="Times New Roman"/>
          <w:b/>
          <w:bCs/>
          <w:lang w:val="ru-RU"/>
        </w:rPr>
        <w:t>намалување на потрошувачката</w:t>
      </w:r>
      <w:r w:rsidRPr="002C4F6D">
        <w:rPr>
          <w:rFonts w:ascii="Times New Roman" w:hAnsi="Times New Roman" w:cs="Times New Roman"/>
          <w:lang w:val="ru-RU"/>
        </w:rPr>
        <w:t xml:space="preserve"> во јавниот сектор најмалку </w:t>
      </w:r>
      <w:r w:rsidRPr="002C4F6D">
        <w:rPr>
          <w:rFonts w:ascii="Times New Roman" w:hAnsi="Times New Roman" w:cs="Times New Roman"/>
          <w:b/>
          <w:bCs/>
          <w:lang w:val="ru-RU"/>
        </w:rPr>
        <w:t>5%</w:t>
      </w:r>
      <w:r w:rsidRPr="002C4F6D">
        <w:rPr>
          <w:rFonts w:ascii="Times New Roman" w:hAnsi="Times New Roman" w:cs="Times New Roman"/>
          <w:lang w:val="ru-RU"/>
        </w:rPr>
        <w:t>,</w:t>
      </w:r>
    </w:p>
    <w:p w14:paraId="407C997F" w14:textId="77777777" w:rsidR="0066571F" w:rsidRPr="002C4F6D" w:rsidRDefault="0066571F" w:rsidP="007B6048">
      <w:pPr>
        <w:numPr>
          <w:ilvl w:val="0"/>
          <w:numId w:val="168"/>
        </w:numPr>
        <w:jc w:val="both"/>
        <w:rPr>
          <w:rFonts w:ascii="Times New Roman" w:hAnsi="Times New Roman" w:cs="Times New Roman"/>
          <w:lang w:val="ru-RU"/>
        </w:rPr>
      </w:pPr>
      <w:r w:rsidRPr="002C4F6D">
        <w:rPr>
          <w:rFonts w:ascii="Times New Roman" w:hAnsi="Times New Roman" w:cs="Times New Roman"/>
          <w:b/>
          <w:bCs/>
          <w:lang w:val="ru-RU"/>
        </w:rPr>
        <w:t>зголемување на ОИЕ</w:t>
      </w:r>
      <w:r w:rsidRPr="002C4F6D">
        <w:rPr>
          <w:rFonts w:ascii="Times New Roman" w:hAnsi="Times New Roman" w:cs="Times New Roman"/>
          <w:lang w:val="ru-RU"/>
        </w:rPr>
        <w:t xml:space="preserve"> преку најмалку една </w:t>
      </w:r>
      <w:r w:rsidRPr="002C4F6D">
        <w:rPr>
          <w:rFonts w:ascii="Times New Roman" w:hAnsi="Times New Roman" w:cs="Times New Roman"/>
        </w:rPr>
        <w:t>PV</w:t>
      </w:r>
      <w:r w:rsidRPr="002C4F6D">
        <w:rPr>
          <w:rFonts w:ascii="Times New Roman" w:hAnsi="Times New Roman" w:cs="Times New Roman"/>
          <w:lang w:val="ru-RU"/>
        </w:rPr>
        <w:t xml:space="preserve"> инсталација (50–100 </w:t>
      </w:r>
      <w:r w:rsidRPr="002C4F6D">
        <w:rPr>
          <w:rFonts w:ascii="Times New Roman" w:hAnsi="Times New Roman" w:cs="Times New Roman"/>
        </w:rPr>
        <w:t>kWp</w:t>
      </w:r>
      <w:r w:rsidRPr="002C4F6D">
        <w:rPr>
          <w:rFonts w:ascii="Times New Roman" w:hAnsi="Times New Roman" w:cs="Times New Roman"/>
          <w:lang w:val="ru-RU"/>
        </w:rPr>
        <w:t>),</w:t>
      </w:r>
    </w:p>
    <w:p w14:paraId="07198477" w14:textId="77777777" w:rsidR="0066571F" w:rsidRPr="002C4F6D" w:rsidRDefault="0066571F" w:rsidP="007B6048">
      <w:pPr>
        <w:numPr>
          <w:ilvl w:val="0"/>
          <w:numId w:val="168"/>
        </w:numPr>
        <w:jc w:val="both"/>
        <w:rPr>
          <w:rFonts w:ascii="Times New Roman" w:hAnsi="Times New Roman" w:cs="Times New Roman"/>
          <w:lang w:val="ru-RU"/>
        </w:rPr>
      </w:pPr>
      <w:r w:rsidRPr="002C4F6D">
        <w:rPr>
          <w:rFonts w:ascii="Times New Roman" w:hAnsi="Times New Roman" w:cs="Times New Roman"/>
          <w:b/>
          <w:bCs/>
          <w:lang w:val="ru-RU"/>
        </w:rPr>
        <w:t>намалување на емисиите</w:t>
      </w:r>
      <w:r w:rsidRPr="002C4F6D">
        <w:rPr>
          <w:rFonts w:ascii="Times New Roman" w:hAnsi="Times New Roman" w:cs="Times New Roman"/>
          <w:lang w:val="ru-RU"/>
        </w:rPr>
        <w:t xml:space="preserve"> (</w:t>
      </w:r>
      <w:r w:rsidRPr="002C4F6D">
        <w:rPr>
          <w:rFonts w:ascii="Times New Roman" w:hAnsi="Times New Roman" w:cs="Times New Roman"/>
        </w:rPr>
        <w:t>Scope</w:t>
      </w:r>
      <w:r w:rsidRPr="002C4F6D">
        <w:rPr>
          <w:rFonts w:ascii="Times New Roman" w:hAnsi="Times New Roman" w:cs="Times New Roman"/>
          <w:lang w:val="ru-RU"/>
        </w:rPr>
        <w:t xml:space="preserve"> 1+2) најмалку </w:t>
      </w:r>
      <w:r w:rsidRPr="002C4F6D">
        <w:rPr>
          <w:rFonts w:ascii="Times New Roman" w:hAnsi="Times New Roman" w:cs="Times New Roman"/>
          <w:b/>
          <w:bCs/>
          <w:lang w:val="ru-RU"/>
        </w:rPr>
        <w:t>5%</w:t>
      </w:r>
      <w:r w:rsidRPr="002C4F6D">
        <w:rPr>
          <w:rFonts w:ascii="Times New Roman" w:hAnsi="Times New Roman" w:cs="Times New Roman"/>
          <w:lang w:val="ru-RU"/>
        </w:rPr>
        <w:t>,</w:t>
      </w:r>
    </w:p>
    <w:p w14:paraId="78FB8F36" w14:textId="77777777" w:rsidR="0066571F" w:rsidRPr="002C4F6D" w:rsidRDefault="0066571F" w:rsidP="007B6048">
      <w:pPr>
        <w:numPr>
          <w:ilvl w:val="0"/>
          <w:numId w:val="168"/>
        </w:numPr>
        <w:jc w:val="both"/>
        <w:rPr>
          <w:rFonts w:ascii="Times New Roman" w:hAnsi="Times New Roman" w:cs="Times New Roman"/>
          <w:lang w:val="ru-RU"/>
        </w:rPr>
      </w:pPr>
      <w:r w:rsidRPr="002C4F6D">
        <w:rPr>
          <w:rFonts w:ascii="Times New Roman" w:hAnsi="Times New Roman" w:cs="Times New Roman"/>
          <w:lang w:val="ru-RU"/>
        </w:rPr>
        <w:t>подобрен комфор, безбедност и квалитет на јавните услуги.</w:t>
      </w:r>
    </w:p>
    <w:p w14:paraId="6E2FE0AC" w14:textId="77777777" w:rsidR="00525CB9" w:rsidRPr="002C4F6D" w:rsidRDefault="00525CB9" w:rsidP="00DD69B0">
      <w:pPr>
        <w:jc w:val="both"/>
        <w:rPr>
          <w:rFonts w:ascii="Times New Roman" w:hAnsi="Times New Roman" w:cs="Times New Roman"/>
          <w:lang w:val="mk-MK"/>
        </w:rPr>
      </w:pPr>
    </w:p>
    <w:p w14:paraId="3D1BB8E3" w14:textId="3DCB0DF6" w:rsidR="004B7A5F" w:rsidRPr="002C4F6D" w:rsidRDefault="00366450" w:rsidP="00DD69B0">
      <w:pPr>
        <w:jc w:val="both"/>
        <w:rPr>
          <w:rFonts w:ascii="Times New Roman" w:hAnsi="Times New Roman" w:cs="Times New Roman"/>
          <w:b/>
          <w:bCs/>
          <w:lang w:val="mk-MK"/>
        </w:rPr>
      </w:pPr>
      <w:r w:rsidRPr="002C4F6D">
        <w:rPr>
          <w:rFonts w:ascii="Times New Roman" w:hAnsi="Times New Roman" w:cs="Times New Roman"/>
          <w:b/>
          <w:bCs/>
          <w:lang w:val="mk-MK"/>
        </w:rPr>
        <w:t>4.5. Интеграција на климатски аспекти во релевантни мерки</w:t>
      </w:r>
    </w:p>
    <w:p w14:paraId="090826EA" w14:textId="1AF3F078"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lang w:val="ru-RU"/>
        </w:rPr>
        <w:t xml:space="preserve">Интеграцијата на климатските аспекти во Општинскиот енергетски план за 2026 година на Општина </w:t>
      </w:r>
      <w:r w:rsidR="00141C16" w:rsidRPr="002C4F6D">
        <w:rPr>
          <w:rFonts w:ascii="Times New Roman" w:hAnsi="Times New Roman" w:cs="Times New Roman"/>
          <w:lang w:val="ru-RU"/>
        </w:rPr>
        <w:t>Кочани</w:t>
      </w:r>
      <w:r w:rsidRPr="002C4F6D">
        <w:rPr>
          <w:rFonts w:ascii="Times New Roman" w:hAnsi="Times New Roman" w:cs="Times New Roman"/>
          <w:lang w:val="ru-RU"/>
        </w:rPr>
        <w:t xml:space="preserve"> подразбира дека при планирање и спроведување на мерките се земаат предвид </w:t>
      </w:r>
      <w:r w:rsidRPr="002C4F6D">
        <w:rPr>
          <w:rFonts w:ascii="Times New Roman" w:hAnsi="Times New Roman" w:cs="Times New Roman"/>
          <w:b/>
          <w:bCs/>
          <w:lang w:val="ru-RU"/>
        </w:rPr>
        <w:t>две комплементарни насоки</w:t>
      </w:r>
      <w:r w:rsidRPr="002C4F6D">
        <w:rPr>
          <w:rFonts w:ascii="Times New Roman" w:hAnsi="Times New Roman" w:cs="Times New Roman"/>
          <w:lang w:val="ru-RU"/>
        </w:rPr>
        <w:t>:</w:t>
      </w:r>
    </w:p>
    <w:p w14:paraId="18C9818D" w14:textId="77777777" w:rsidR="00A114F2" w:rsidRPr="002C4F6D" w:rsidRDefault="00A114F2" w:rsidP="007B6048">
      <w:pPr>
        <w:numPr>
          <w:ilvl w:val="0"/>
          <w:numId w:val="169"/>
        </w:numPr>
        <w:jc w:val="both"/>
        <w:rPr>
          <w:rFonts w:ascii="Times New Roman" w:hAnsi="Times New Roman" w:cs="Times New Roman"/>
          <w:lang w:val="ru-RU"/>
        </w:rPr>
      </w:pPr>
      <w:r w:rsidRPr="002C4F6D">
        <w:rPr>
          <w:rFonts w:ascii="Times New Roman" w:hAnsi="Times New Roman" w:cs="Times New Roman"/>
          <w:b/>
          <w:bCs/>
          <w:lang w:val="ru-RU"/>
        </w:rPr>
        <w:t>Ублажување (</w:t>
      </w:r>
      <w:r w:rsidRPr="002C4F6D">
        <w:rPr>
          <w:rFonts w:ascii="Times New Roman" w:hAnsi="Times New Roman" w:cs="Times New Roman"/>
          <w:b/>
          <w:bCs/>
        </w:rPr>
        <w:t>mitigation</w:t>
      </w:r>
      <w:r w:rsidRPr="002C4F6D">
        <w:rPr>
          <w:rFonts w:ascii="Times New Roman" w:hAnsi="Times New Roman" w:cs="Times New Roman"/>
          <w:b/>
          <w:bCs/>
          <w:lang w:val="ru-RU"/>
        </w:rPr>
        <w:t>):</w:t>
      </w:r>
      <w:r w:rsidRPr="002C4F6D">
        <w:rPr>
          <w:rFonts w:ascii="Times New Roman" w:hAnsi="Times New Roman" w:cs="Times New Roman"/>
          <w:lang w:val="ru-RU"/>
        </w:rPr>
        <w:t xml:space="preserve"> намалување на емисиите на стакленички гасови преку енергетска ефикасност (ЕЕ), обновливи извори на енергија (ОИЕ) и почист транспорт.</w:t>
      </w:r>
    </w:p>
    <w:p w14:paraId="057BCDF3" w14:textId="77777777" w:rsidR="00A114F2" w:rsidRPr="002C4F6D" w:rsidRDefault="00A114F2" w:rsidP="007B6048">
      <w:pPr>
        <w:numPr>
          <w:ilvl w:val="0"/>
          <w:numId w:val="169"/>
        </w:numPr>
        <w:jc w:val="both"/>
        <w:rPr>
          <w:rFonts w:ascii="Times New Roman" w:hAnsi="Times New Roman" w:cs="Times New Roman"/>
          <w:lang w:val="ru-RU"/>
        </w:rPr>
      </w:pPr>
      <w:r w:rsidRPr="002C4F6D">
        <w:rPr>
          <w:rFonts w:ascii="Times New Roman" w:hAnsi="Times New Roman" w:cs="Times New Roman"/>
          <w:b/>
          <w:bCs/>
          <w:lang w:val="ru-RU"/>
        </w:rPr>
        <w:t>Адаптација (</w:t>
      </w:r>
      <w:r w:rsidRPr="002C4F6D">
        <w:rPr>
          <w:rFonts w:ascii="Times New Roman" w:hAnsi="Times New Roman" w:cs="Times New Roman"/>
          <w:b/>
          <w:bCs/>
        </w:rPr>
        <w:t>adaptation</w:t>
      </w:r>
      <w:r w:rsidRPr="002C4F6D">
        <w:rPr>
          <w:rFonts w:ascii="Times New Roman" w:hAnsi="Times New Roman" w:cs="Times New Roman"/>
          <w:b/>
          <w:bCs/>
          <w:lang w:val="ru-RU"/>
        </w:rPr>
        <w:t>):</w:t>
      </w:r>
      <w:r w:rsidRPr="002C4F6D">
        <w:rPr>
          <w:rFonts w:ascii="Times New Roman" w:hAnsi="Times New Roman" w:cs="Times New Roman"/>
          <w:lang w:val="ru-RU"/>
        </w:rPr>
        <w:t xml:space="preserve"> зголемување на отпорноста на јавните услуги и инфраструктура на климатски ризици (топлотни бранови, суши, интензивни врнежи, екстремни температури), со цел одржување на континуитетот на услугите и заштита на здравјето на граѓаните.</w:t>
      </w:r>
    </w:p>
    <w:p w14:paraId="6F632A32"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4.5.1 Клучни климатски ризици релевантни за локалниот контекст</w:t>
      </w:r>
    </w:p>
    <w:p w14:paraId="4A56A8B0" w14:textId="77777777"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lang w:val="ru-RU"/>
        </w:rPr>
        <w:t>Без навлегување во детална климатска студија, при планирање на мерките за 2026 се земаат предвид најчестите климатски притисоци кои се релевантни и за руралните општини:</w:t>
      </w:r>
    </w:p>
    <w:p w14:paraId="799250C2" w14:textId="77777777" w:rsidR="00A114F2" w:rsidRPr="002C4F6D" w:rsidRDefault="00A114F2" w:rsidP="007B6048">
      <w:pPr>
        <w:numPr>
          <w:ilvl w:val="0"/>
          <w:numId w:val="170"/>
        </w:numPr>
        <w:jc w:val="both"/>
        <w:rPr>
          <w:rFonts w:ascii="Times New Roman" w:hAnsi="Times New Roman" w:cs="Times New Roman"/>
          <w:lang w:val="ru-RU"/>
        </w:rPr>
      </w:pPr>
      <w:r w:rsidRPr="002C4F6D">
        <w:rPr>
          <w:rFonts w:ascii="Times New Roman" w:hAnsi="Times New Roman" w:cs="Times New Roman"/>
          <w:b/>
          <w:bCs/>
          <w:lang w:val="ru-RU"/>
        </w:rPr>
        <w:t>пораст на температури и топлотни бранови</w:t>
      </w:r>
      <w:r w:rsidRPr="002C4F6D">
        <w:rPr>
          <w:rFonts w:ascii="Times New Roman" w:hAnsi="Times New Roman" w:cs="Times New Roman"/>
          <w:lang w:val="ru-RU"/>
        </w:rPr>
        <w:t xml:space="preserve"> (ризик за комфор и здравје, зголемена потрошувачка за ладење),</w:t>
      </w:r>
    </w:p>
    <w:p w14:paraId="7D312719" w14:textId="77777777" w:rsidR="00A114F2" w:rsidRPr="002C4F6D" w:rsidRDefault="00A114F2" w:rsidP="007B6048">
      <w:pPr>
        <w:numPr>
          <w:ilvl w:val="0"/>
          <w:numId w:val="170"/>
        </w:numPr>
        <w:jc w:val="both"/>
        <w:rPr>
          <w:rFonts w:ascii="Times New Roman" w:hAnsi="Times New Roman" w:cs="Times New Roman"/>
          <w:lang w:val="ru-RU"/>
        </w:rPr>
      </w:pPr>
      <w:r w:rsidRPr="002C4F6D">
        <w:rPr>
          <w:rFonts w:ascii="Times New Roman" w:hAnsi="Times New Roman" w:cs="Times New Roman"/>
          <w:b/>
          <w:bCs/>
          <w:lang w:val="ru-RU"/>
        </w:rPr>
        <w:t>сушни периоди</w:t>
      </w:r>
      <w:r w:rsidRPr="002C4F6D">
        <w:rPr>
          <w:rFonts w:ascii="Times New Roman" w:hAnsi="Times New Roman" w:cs="Times New Roman"/>
          <w:lang w:val="ru-RU"/>
        </w:rPr>
        <w:t xml:space="preserve"> (ризик за водоснабдување и земјоделство; зголемена работа на пумпи),</w:t>
      </w:r>
    </w:p>
    <w:p w14:paraId="61B5D767" w14:textId="77777777" w:rsidR="00A114F2" w:rsidRPr="002C4F6D" w:rsidRDefault="00A114F2" w:rsidP="007B6048">
      <w:pPr>
        <w:numPr>
          <w:ilvl w:val="0"/>
          <w:numId w:val="170"/>
        </w:numPr>
        <w:jc w:val="both"/>
        <w:rPr>
          <w:rFonts w:ascii="Times New Roman" w:hAnsi="Times New Roman" w:cs="Times New Roman"/>
          <w:lang w:val="ru-RU"/>
        </w:rPr>
      </w:pPr>
      <w:r w:rsidRPr="002C4F6D">
        <w:rPr>
          <w:rFonts w:ascii="Times New Roman" w:hAnsi="Times New Roman" w:cs="Times New Roman"/>
          <w:b/>
          <w:bCs/>
          <w:lang w:val="ru-RU"/>
        </w:rPr>
        <w:t>интензивни врнежи и локални поплави</w:t>
      </w:r>
      <w:r w:rsidRPr="002C4F6D">
        <w:rPr>
          <w:rFonts w:ascii="Times New Roman" w:hAnsi="Times New Roman" w:cs="Times New Roman"/>
          <w:lang w:val="ru-RU"/>
        </w:rPr>
        <w:t xml:space="preserve"> (ризик за електро-опрема и објекти),</w:t>
      </w:r>
    </w:p>
    <w:p w14:paraId="181564DC" w14:textId="58FCD823" w:rsidR="00A114F2" w:rsidRPr="002C4F6D" w:rsidRDefault="00A114F2" w:rsidP="007B6048">
      <w:pPr>
        <w:numPr>
          <w:ilvl w:val="0"/>
          <w:numId w:val="170"/>
        </w:numPr>
        <w:jc w:val="both"/>
        <w:rPr>
          <w:rFonts w:ascii="Times New Roman" w:hAnsi="Times New Roman" w:cs="Times New Roman"/>
          <w:lang w:val="ru-RU"/>
        </w:rPr>
      </w:pPr>
      <w:r w:rsidRPr="002C4F6D">
        <w:rPr>
          <w:rFonts w:ascii="Times New Roman" w:hAnsi="Times New Roman" w:cs="Times New Roman"/>
          <w:b/>
          <w:bCs/>
          <w:lang w:val="ru-RU"/>
        </w:rPr>
        <w:t>екстремни временски настани</w:t>
      </w:r>
      <w:r w:rsidRPr="002C4F6D">
        <w:rPr>
          <w:rFonts w:ascii="Times New Roman" w:hAnsi="Times New Roman" w:cs="Times New Roman"/>
          <w:lang w:val="ru-RU"/>
        </w:rPr>
        <w:t xml:space="preserve"> (ветер, град, оштетувања на </w:t>
      </w:r>
      <w:r w:rsidR="00141C16" w:rsidRPr="002C4F6D">
        <w:rPr>
          <w:rFonts w:ascii="Times New Roman" w:hAnsi="Times New Roman" w:cs="Times New Roman"/>
          <w:lang w:val="ru-RU"/>
        </w:rPr>
        <w:t>п</w:t>
      </w:r>
      <w:r w:rsidR="00E02A7D" w:rsidRPr="002C4F6D">
        <w:rPr>
          <w:rFonts w:ascii="Times New Roman" w:hAnsi="Times New Roman" w:cs="Times New Roman"/>
          <w:lang w:val="ru-RU"/>
        </w:rPr>
        <w:t>окриви</w:t>
      </w:r>
      <w:r w:rsidRPr="002C4F6D">
        <w:rPr>
          <w:rFonts w:ascii="Times New Roman" w:hAnsi="Times New Roman" w:cs="Times New Roman"/>
          <w:lang w:val="ru-RU"/>
        </w:rPr>
        <w:t xml:space="preserve"> и надворешни инсталации).</w:t>
      </w:r>
    </w:p>
    <w:p w14:paraId="13164DD3"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4.5.2 Принципи за интеграција на климатски аспекти (во сите мерки)</w:t>
      </w:r>
    </w:p>
    <w:p w14:paraId="59B44283" w14:textId="7CC50A89"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lang w:val="ru-RU"/>
        </w:rPr>
        <w:t xml:space="preserve">Општина </w:t>
      </w:r>
      <w:r w:rsidR="00E669C5" w:rsidRPr="002C4F6D">
        <w:rPr>
          <w:rFonts w:ascii="Times New Roman" w:hAnsi="Times New Roman" w:cs="Times New Roman"/>
          <w:lang w:val="ru-RU"/>
        </w:rPr>
        <w:t>Кочани</w:t>
      </w:r>
      <w:r w:rsidRPr="002C4F6D">
        <w:rPr>
          <w:rFonts w:ascii="Times New Roman" w:hAnsi="Times New Roman" w:cs="Times New Roman"/>
          <w:lang w:val="ru-RU"/>
        </w:rPr>
        <w:t xml:space="preserve"> ќе применува следни принципи:</w:t>
      </w:r>
    </w:p>
    <w:p w14:paraId="73687188" w14:textId="77777777" w:rsidR="00A114F2" w:rsidRPr="002C4F6D" w:rsidRDefault="00A114F2" w:rsidP="007B6048">
      <w:pPr>
        <w:numPr>
          <w:ilvl w:val="0"/>
          <w:numId w:val="171"/>
        </w:numPr>
        <w:jc w:val="both"/>
        <w:rPr>
          <w:rFonts w:ascii="Times New Roman" w:hAnsi="Times New Roman" w:cs="Times New Roman"/>
          <w:lang w:val="ru-RU"/>
        </w:rPr>
      </w:pPr>
      <w:r w:rsidRPr="002C4F6D">
        <w:rPr>
          <w:rFonts w:ascii="Times New Roman" w:hAnsi="Times New Roman" w:cs="Times New Roman"/>
          <w:b/>
          <w:bCs/>
          <w:lang w:val="ru-RU"/>
        </w:rPr>
        <w:t>ЕЕ прво, но климатски отпорно:</w:t>
      </w:r>
      <w:r w:rsidRPr="002C4F6D">
        <w:rPr>
          <w:rFonts w:ascii="Times New Roman" w:hAnsi="Times New Roman" w:cs="Times New Roman"/>
          <w:lang w:val="ru-RU"/>
        </w:rPr>
        <w:t xml:space="preserve"> мерките за ефикасност да ја подобрат и отпорноста (изолација што штити и од студ и од жештина; квалитетна столарија со сенчење).</w:t>
      </w:r>
    </w:p>
    <w:p w14:paraId="08D8555D" w14:textId="77777777" w:rsidR="00A114F2" w:rsidRPr="002C4F6D" w:rsidRDefault="00A114F2" w:rsidP="007B6048">
      <w:pPr>
        <w:numPr>
          <w:ilvl w:val="0"/>
          <w:numId w:val="171"/>
        </w:numPr>
        <w:jc w:val="both"/>
        <w:rPr>
          <w:rFonts w:ascii="Times New Roman" w:hAnsi="Times New Roman" w:cs="Times New Roman"/>
          <w:lang w:val="ru-RU"/>
        </w:rPr>
      </w:pPr>
      <w:r w:rsidRPr="002C4F6D">
        <w:rPr>
          <w:rFonts w:ascii="Times New Roman" w:hAnsi="Times New Roman" w:cs="Times New Roman"/>
          <w:b/>
          <w:bCs/>
          <w:lang w:val="ru-RU"/>
        </w:rPr>
        <w:t>Дизајн за екстреми:</w:t>
      </w:r>
      <w:r w:rsidRPr="002C4F6D">
        <w:rPr>
          <w:rFonts w:ascii="Times New Roman" w:hAnsi="Times New Roman" w:cs="Times New Roman"/>
          <w:lang w:val="ru-RU"/>
        </w:rPr>
        <w:t xml:space="preserve"> техничките решенија (</w:t>
      </w:r>
      <w:r w:rsidRPr="002C4F6D">
        <w:rPr>
          <w:rFonts w:ascii="Times New Roman" w:hAnsi="Times New Roman" w:cs="Times New Roman"/>
        </w:rPr>
        <w:t>LED</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електро-ормари) да бидат избрани и монтирани за работа при високи температури, прашина, влага и удари од екстремни настани.</w:t>
      </w:r>
    </w:p>
    <w:p w14:paraId="6E4F7413" w14:textId="77777777" w:rsidR="00A114F2" w:rsidRPr="002C4F6D" w:rsidRDefault="00A114F2" w:rsidP="007B6048">
      <w:pPr>
        <w:numPr>
          <w:ilvl w:val="0"/>
          <w:numId w:val="171"/>
        </w:numPr>
        <w:jc w:val="both"/>
        <w:rPr>
          <w:rFonts w:ascii="Times New Roman" w:hAnsi="Times New Roman" w:cs="Times New Roman"/>
          <w:lang w:val="ru-RU"/>
        </w:rPr>
      </w:pPr>
      <w:r w:rsidRPr="002C4F6D">
        <w:rPr>
          <w:rFonts w:ascii="Times New Roman" w:hAnsi="Times New Roman" w:cs="Times New Roman"/>
          <w:b/>
          <w:bCs/>
          <w:lang w:val="ru-RU"/>
        </w:rPr>
        <w:t>Сенчење и пасивни мерки:</w:t>
      </w:r>
      <w:r w:rsidRPr="002C4F6D">
        <w:rPr>
          <w:rFonts w:ascii="Times New Roman" w:hAnsi="Times New Roman" w:cs="Times New Roman"/>
          <w:lang w:val="ru-RU"/>
        </w:rPr>
        <w:t xml:space="preserve"> предност на пасивно ладење (сенки, вентилација, рефлективни површини) пред зголемена употреба на клима уреди.</w:t>
      </w:r>
    </w:p>
    <w:p w14:paraId="7924EBF1" w14:textId="77777777" w:rsidR="00A114F2" w:rsidRPr="002C4F6D" w:rsidRDefault="00A114F2" w:rsidP="007B6048">
      <w:pPr>
        <w:numPr>
          <w:ilvl w:val="0"/>
          <w:numId w:val="171"/>
        </w:numPr>
        <w:jc w:val="both"/>
        <w:rPr>
          <w:rFonts w:ascii="Times New Roman" w:hAnsi="Times New Roman" w:cs="Times New Roman"/>
          <w:lang w:val="ru-RU"/>
        </w:rPr>
      </w:pPr>
      <w:r w:rsidRPr="002C4F6D">
        <w:rPr>
          <w:rFonts w:ascii="Times New Roman" w:hAnsi="Times New Roman" w:cs="Times New Roman"/>
          <w:b/>
          <w:bCs/>
          <w:lang w:val="ru-RU"/>
        </w:rPr>
        <w:t>Отпорност на комунални услуги:</w:t>
      </w:r>
      <w:r w:rsidRPr="002C4F6D">
        <w:rPr>
          <w:rFonts w:ascii="Times New Roman" w:hAnsi="Times New Roman" w:cs="Times New Roman"/>
          <w:lang w:val="ru-RU"/>
        </w:rPr>
        <w:t xml:space="preserve"> водоснабдување и јавни услуги да имаат континуитет во услови на суши/пикови.</w:t>
      </w:r>
    </w:p>
    <w:p w14:paraId="187C8440" w14:textId="77777777" w:rsidR="00A114F2" w:rsidRPr="002C4F6D" w:rsidRDefault="00A114F2" w:rsidP="007B6048">
      <w:pPr>
        <w:numPr>
          <w:ilvl w:val="0"/>
          <w:numId w:val="171"/>
        </w:numPr>
        <w:jc w:val="both"/>
        <w:rPr>
          <w:rFonts w:ascii="Times New Roman" w:hAnsi="Times New Roman" w:cs="Times New Roman"/>
          <w:lang w:val="ru-RU"/>
        </w:rPr>
      </w:pPr>
      <w:r w:rsidRPr="002C4F6D">
        <w:rPr>
          <w:rFonts w:ascii="Times New Roman" w:hAnsi="Times New Roman" w:cs="Times New Roman"/>
          <w:b/>
          <w:bCs/>
          <w:lang w:val="ru-RU"/>
        </w:rPr>
        <w:lastRenderedPageBreak/>
        <w:t>Мониторинг и индикатори:</w:t>
      </w:r>
      <w:r w:rsidRPr="002C4F6D">
        <w:rPr>
          <w:rFonts w:ascii="Times New Roman" w:hAnsi="Times New Roman" w:cs="Times New Roman"/>
          <w:lang w:val="ru-RU"/>
        </w:rPr>
        <w:t xml:space="preserve"> следење на потрошувачка и ефекти за да се препознаат трендови поврзани со климатските промени (раст на летна потрошувачка, пикови во сушни периоди).</w:t>
      </w:r>
    </w:p>
    <w:p w14:paraId="64303A58"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4.5.3 Интеграција по мерки (конкретни насоки)</w:t>
      </w:r>
    </w:p>
    <w:p w14:paraId="293B31B0" w14:textId="577FD3EF"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 xml:space="preserve">(1) Термичка санација на јавни објекти (обвивка, столарија, </w:t>
      </w:r>
      <w:r w:rsidR="00E02A7D" w:rsidRPr="002C4F6D">
        <w:rPr>
          <w:rFonts w:ascii="Times New Roman" w:hAnsi="Times New Roman" w:cs="Times New Roman"/>
          <w:b/>
          <w:bCs/>
          <w:lang w:val="ru-RU"/>
        </w:rPr>
        <w:t>Покрив</w:t>
      </w:r>
      <w:r w:rsidRPr="002C4F6D">
        <w:rPr>
          <w:rFonts w:ascii="Times New Roman" w:hAnsi="Times New Roman" w:cs="Times New Roman"/>
          <w:b/>
          <w:bCs/>
          <w:lang w:val="ru-RU"/>
        </w:rPr>
        <w:t>)</w:t>
      </w:r>
    </w:p>
    <w:p w14:paraId="519BB0C2" w14:textId="77777777" w:rsidR="00141C16" w:rsidRPr="002C4F6D" w:rsidRDefault="00A114F2" w:rsidP="00A114F2">
      <w:pPr>
        <w:jc w:val="both"/>
        <w:rPr>
          <w:rFonts w:ascii="Times New Roman" w:hAnsi="Times New Roman" w:cs="Times New Roman"/>
          <w:lang w:val="ru-RU"/>
        </w:rPr>
      </w:pPr>
      <w:r w:rsidRPr="002C4F6D">
        <w:rPr>
          <w:rFonts w:ascii="Times New Roman" w:hAnsi="Times New Roman" w:cs="Times New Roman"/>
          <w:b/>
          <w:bCs/>
          <w:lang w:val="ru-RU"/>
        </w:rPr>
        <w:t>Климатски аспект:</w:t>
      </w:r>
      <w:r w:rsidRPr="002C4F6D">
        <w:rPr>
          <w:rFonts w:ascii="Times New Roman" w:hAnsi="Times New Roman" w:cs="Times New Roman"/>
          <w:lang w:val="ru-RU"/>
        </w:rPr>
        <w:t xml:space="preserve"> и ублажување и адаптација.</w:t>
      </w:r>
    </w:p>
    <w:p w14:paraId="5EEE001B" w14:textId="5CD8E4B5" w:rsidR="00A114F2" w:rsidRPr="002C4F6D" w:rsidRDefault="00A114F2" w:rsidP="00A114F2">
      <w:pPr>
        <w:jc w:val="both"/>
        <w:rPr>
          <w:rFonts w:ascii="Times New Roman" w:hAnsi="Times New Roman" w:cs="Times New Roman"/>
        </w:rPr>
      </w:pPr>
      <w:r w:rsidRPr="002C4F6D">
        <w:rPr>
          <w:rFonts w:ascii="Times New Roman" w:hAnsi="Times New Roman" w:cs="Times New Roman"/>
          <w:b/>
          <w:bCs/>
        </w:rPr>
        <w:t>Како се интегрира:</w:t>
      </w:r>
    </w:p>
    <w:p w14:paraId="6B86FD79" w14:textId="77777777" w:rsidR="00A114F2" w:rsidRPr="002C4F6D" w:rsidRDefault="00A114F2" w:rsidP="007B6048">
      <w:pPr>
        <w:numPr>
          <w:ilvl w:val="0"/>
          <w:numId w:val="172"/>
        </w:numPr>
        <w:jc w:val="both"/>
        <w:rPr>
          <w:rFonts w:ascii="Times New Roman" w:hAnsi="Times New Roman" w:cs="Times New Roman"/>
          <w:lang w:val="ru-RU"/>
        </w:rPr>
      </w:pPr>
      <w:r w:rsidRPr="002C4F6D">
        <w:rPr>
          <w:rFonts w:ascii="Times New Roman" w:hAnsi="Times New Roman" w:cs="Times New Roman"/>
          <w:lang w:val="ru-RU"/>
        </w:rPr>
        <w:t xml:space="preserve">изолацијата да се проектира за </w:t>
      </w:r>
      <w:r w:rsidRPr="002C4F6D">
        <w:rPr>
          <w:rFonts w:ascii="Times New Roman" w:hAnsi="Times New Roman" w:cs="Times New Roman"/>
          <w:b/>
          <w:bCs/>
          <w:lang w:val="ru-RU"/>
        </w:rPr>
        <w:t>летна и зимска заштита</w:t>
      </w:r>
      <w:r w:rsidRPr="002C4F6D">
        <w:rPr>
          <w:rFonts w:ascii="Times New Roman" w:hAnsi="Times New Roman" w:cs="Times New Roman"/>
          <w:lang w:val="ru-RU"/>
        </w:rPr>
        <w:t xml:space="preserve"> (намалување прегревање и загуби);</w:t>
      </w:r>
    </w:p>
    <w:p w14:paraId="34B6F9DA" w14:textId="352DCD2E" w:rsidR="00A114F2" w:rsidRPr="002C4F6D" w:rsidRDefault="00A114F2" w:rsidP="007B6048">
      <w:pPr>
        <w:numPr>
          <w:ilvl w:val="0"/>
          <w:numId w:val="172"/>
        </w:numPr>
        <w:jc w:val="both"/>
        <w:rPr>
          <w:rFonts w:ascii="Times New Roman" w:hAnsi="Times New Roman" w:cs="Times New Roman"/>
          <w:lang w:val="ru-RU"/>
        </w:rPr>
      </w:pPr>
      <w:r w:rsidRPr="002C4F6D">
        <w:rPr>
          <w:rFonts w:ascii="Times New Roman" w:hAnsi="Times New Roman" w:cs="Times New Roman"/>
          <w:lang w:val="ru-RU"/>
        </w:rPr>
        <w:t xml:space="preserve">избор на фасадни и </w:t>
      </w:r>
      <w:r w:rsidR="00E02A7D" w:rsidRPr="002C4F6D">
        <w:rPr>
          <w:rFonts w:ascii="Times New Roman" w:hAnsi="Times New Roman" w:cs="Times New Roman"/>
          <w:lang w:val="ru-RU"/>
        </w:rPr>
        <w:t>Покрив</w:t>
      </w:r>
      <w:r w:rsidRPr="002C4F6D">
        <w:rPr>
          <w:rFonts w:ascii="Times New Roman" w:hAnsi="Times New Roman" w:cs="Times New Roman"/>
          <w:lang w:val="ru-RU"/>
        </w:rPr>
        <w:t xml:space="preserve">ни материјали со </w:t>
      </w:r>
      <w:r w:rsidRPr="002C4F6D">
        <w:rPr>
          <w:rFonts w:ascii="Times New Roman" w:hAnsi="Times New Roman" w:cs="Times New Roman"/>
          <w:b/>
          <w:bCs/>
          <w:lang w:val="ru-RU"/>
        </w:rPr>
        <w:t>отпорност на високи температури</w:t>
      </w:r>
      <w:r w:rsidRPr="002C4F6D">
        <w:rPr>
          <w:rFonts w:ascii="Times New Roman" w:hAnsi="Times New Roman" w:cs="Times New Roman"/>
          <w:lang w:val="ru-RU"/>
        </w:rPr>
        <w:t xml:space="preserve"> и УВ;</w:t>
      </w:r>
    </w:p>
    <w:p w14:paraId="6A9BF370" w14:textId="77777777" w:rsidR="00A114F2" w:rsidRPr="002C4F6D" w:rsidRDefault="00A114F2" w:rsidP="007B6048">
      <w:pPr>
        <w:numPr>
          <w:ilvl w:val="0"/>
          <w:numId w:val="172"/>
        </w:numPr>
        <w:jc w:val="both"/>
        <w:rPr>
          <w:rFonts w:ascii="Times New Roman" w:hAnsi="Times New Roman" w:cs="Times New Roman"/>
          <w:lang w:val="ru-RU"/>
        </w:rPr>
      </w:pPr>
      <w:r w:rsidRPr="002C4F6D">
        <w:rPr>
          <w:rFonts w:ascii="Times New Roman" w:hAnsi="Times New Roman" w:cs="Times New Roman"/>
          <w:lang w:val="ru-RU"/>
        </w:rPr>
        <w:t xml:space="preserve">предвидување </w:t>
      </w:r>
      <w:r w:rsidRPr="002C4F6D">
        <w:rPr>
          <w:rFonts w:ascii="Times New Roman" w:hAnsi="Times New Roman" w:cs="Times New Roman"/>
          <w:b/>
          <w:bCs/>
          <w:lang w:val="ru-RU"/>
        </w:rPr>
        <w:t>сенчење</w:t>
      </w:r>
      <w:r w:rsidRPr="002C4F6D">
        <w:rPr>
          <w:rFonts w:ascii="Times New Roman" w:hAnsi="Times New Roman" w:cs="Times New Roman"/>
          <w:lang w:val="ru-RU"/>
        </w:rPr>
        <w:t xml:space="preserve"> (надстрешници, ролетни, жалузини) особено на јужни/западни фасади;</w:t>
      </w:r>
    </w:p>
    <w:p w14:paraId="7BD70852" w14:textId="77777777" w:rsidR="00A114F2" w:rsidRPr="002C4F6D" w:rsidRDefault="00A114F2" w:rsidP="007B6048">
      <w:pPr>
        <w:numPr>
          <w:ilvl w:val="0"/>
          <w:numId w:val="172"/>
        </w:numPr>
        <w:jc w:val="both"/>
        <w:rPr>
          <w:rFonts w:ascii="Times New Roman" w:hAnsi="Times New Roman" w:cs="Times New Roman"/>
          <w:lang w:val="ru-RU"/>
        </w:rPr>
      </w:pPr>
      <w:r w:rsidRPr="002C4F6D">
        <w:rPr>
          <w:rFonts w:ascii="Times New Roman" w:hAnsi="Times New Roman" w:cs="Times New Roman"/>
          <w:lang w:val="ru-RU"/>
        </w:rPr>
        <w:t>подобрување на природна вентилација и заптивање за контрола на инфилтрации;</w:t>
      </w:r>
    </w:p>
    <w:p w14:paraId="03671C91" w14:textId="77777777" w:rsidR="00A114F2" w:rsidRPr="002C4F6D" w:rsidRDefault="00A114F2" w:rsidP="007B6048">
      <w:pPr>
        <w:numPr>
          <w:ilvl w:val="0"/>
          <w:numId w:val="172"/>
        </w:numPr>
        <w:jc w:val="both"/>
        <w:rPr>
          <w:rFonts w:ascii="Times New Roman" w:hAnsi="Times New Roman" w:cs="Times New Roman"/>
          <w:lang w:val="ru-RU"/>
        </w:rPr>
      </w:pPr>
      <w:r w:rsidRPr="002C4F6D">
        <w:rPr>
          <w:rFonts w:ascii="Times New Roman" w:hAnsi="Times New Roman" w:cs="Times New Roman"/>
          <w:lang w:val="ru-RU"/>
        </w:rPr>
        <w:t>проверка на дренажа/олуци за интензивни врнежи (намалување ризик од оштетување).</w:t>
      </w:r>
    </w:p>
    <w:p w14:paraId="25BF9402" w14:textId="77777777"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b/>
          <w:bCs/>
          <w:lang w:val="ru-RU"/>
        </w:rPr>
        <w:t>Очекуван климатски ефект:</w:t>
      </w:r>
      <w:r w:rsidRPr="002C4F6D">
        <w:rPr>
          <w:rFonts w:ascii="Times New Roman" w:hAnsi="Times New Roman" w:cs="Times New Roman"/>
          <w:lang w:val="ru-RU"/>
        </w:rPr>
        <w:t xml:space="preserve"> помала потреба за ладење во лето, подобар комфор при топлотни бранови, и намалени емисии поради помала енергија за греење/ладење.</w:t>
      </w:r>
    </w:p>
    <w:p w14:paraId="619E7575"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(2) Регулација и модернизација на греење/ладење (</w:t>
      </w:r>
      <w:r w:rsidRPr="002C4F6D">
        <w:rPr>
          <w:rFonts w:ascii="Times New Roman" w:hAnsi="Times New Roman" w:cs="Times New Roman"/>
          <w:b/>
          <w:bCs/>
        </w:rPr>
        <w:t>HVAC</w:t>
      </w:r>
      <w:r w:rsidRPr="002C4F6D">
        <w:rPr>
          <w:rFonts w:ascii="Times New Roman" w:hAnsi="Times New Roman" w:cs="Times New Roman"/>
          <w:b/>
          <w:bCs/>
          <w:lang w:val="ru-RU"/>
        </w:rPr>
        <w:t>)</w:t>
      </w:r>
    </w:p>
    <w:p w14:paraId="170D05BD" w14:textId="77777777" w:rsidR="00A114F2" w:rsidRPr="002C4F6D" w:rsidRDefault="00A114F2" w:rsidP="00A114F2">
      <w:pPr>
        <w:jc w:val="both"/>
        <w:rPr>
          <w:rFonts w:ascii="Times New Roman" w:hAnsi="Times New Roman" w:cs="Times New Roman"/>
        </w:rPr>
      </w:pPr>
      <w:r w:rsidRPr="002C4F6D">
        <w:rPr>
          <w:rFonts w:ascii="Times New Roman" w:hAnsi="Times New Roman" w:cs="Times New Roman"/>
          <w:b/>
          <w:bCs/>
          <w:lang w:val="ru-RU"/>
        </w:rPr>
        <w:t>Климатски аспект:</w:t>
      </w:r>
      <w:r w:rsidRPr="002C4F6D">
        <w:rPr>
          <w:rFonts w:ascii="Times New Roman" w:hAnsi="Times New Roman" w:cs="Times New Roman"/>
          <w:lang w:val="ru-RU"/>
        </w:rPr>
        <w:t xml:space="preserve"> адаптација на топлотни бранови и оптимизација на потрошувачка.</w:t>
      </w:r>
      <w:r w:rsidRPr="002C4F6D">
        <w:rPr>
          <w:rFonts w:ascii="Times New Roman" w:hAnsi="Times New Roman" w:cs="Times New Roman"/>
          <w:lang w:val="ru-RU"/>
        </w:rPr>
        <w:br/>
      </w:r>
      <w:r w:rsidRPr="002C4F6D">
        <w:rPr>
          <w:rFonts w:ascii="Times New Roman" w:hAnsi="Times New Roman" w:cs="Times New Roman"/>
          <w:b/>
          <w:bCs/>
        </w:rPr>
        <w:t>Како се интегрира:</w:t>
      </w:r>
    </w:p>
    <w:p w14:paraId="69A1DD47" w14:textId="77777777" w:rsidR="00A114F2" w:rsidRPr="002C4F6D" w:rsidRDefault="00A114F2" w:rsidP="007B6048">
      <w:pPr>
        <w:numPr>
          <w:ilvl w:val="0"/>
          <w:numId w:val="173"/>
        </w:numPr>
        <w:jc w:val="both"/>
        <w:rPr>
          <w:rFonts w:ascii="Times New Roman" w:hAnsi="Times New Roman" w:cs="Times New Roman"/>
          <w:lang w:val="ru-RU"/>
        </w:rPr>
      </w:pPr>
      <w:r w:rsidRPr="002C4F6D">
        <w:rPr>
          <w:rFonts w:ascii="Times New Roman" w:hAnsi="Times New Roman" w:cs="Times New Roman"/>
          <w:lang w:val="ru-RU"/>
        </w:rPr>
        <w:t xml:space="preserve">воведување </w:t>
      </w:r>
      <w:r w:rsidRPr="002C4F6D">
        <w:rPr>
          <w:rFonts w:ascii="Times New Roman" w:hAnsi="Times New Roman" w:cs="Times New Roman"/>
          <w:b/>
          <w:bCs/>
          <w:lang w:val="ru-RU"/>
        </w:rPr>
        <w:t>програмска регулација</w:t>
      </w:r>
      <w:r w:rsidRPr="002C4F6D">
        <w:rPr>
          <w:rFonts w:ascii="Times New Roman" w:hAnsi="Times New Roman" w:cs="Times New Roman"/>
          <w:lang w:val="ru-RU"/>
        </w:rPr>
        <w:t xml:space="preserve"> (термостати, зонирање) за избегнување непотребно греење/ладење;</w:t>
      </w:r>
    </w:p>
    <w:p w14:paraId="01B2E0C9" w14:textId="77777777" w:rsidR="00A114F2" w:rsidRPr="002C4F6D" w:rsidRDefault="00A114F2" w:rsidP="007B6048">
      <w:pPr>
        <w:numPr>
          <w:ilvl w:val="0"/>
          <w:numId w:val="173"/>
        </w:numPr>
        <w:jc w:val="both"/>
        <w:rPr>
          <w:rFonts w:ascii="Times New Roman" w:hAnsi="Times New Roman" w:cs="Times New Roman"/>
          <w:lang w:val="ru-RU"/>
        </w:rPr>
      </w:pPr>
      <w:r w:rsidRPr="002C4F6D">
        <w:rPr>
          <w:rFonts w:ascii="Times New Roman" w:hAnsi="Times New Roman" w:cs="Times New Roman"/>
          <w:lang w:val="ru-RU"/>
        </w:rPr>
        <w:t xml:space="preserve">при избор на уреди, да се бараат </w:t>
      </w:r>
      <w:r w:rsidRPr="002C4F6D">
        <w:rPr>
          <w:rFonts w:ascii="Times New Roman" w:hAnsi="Times New Roman" w:cs="Times New Roman"/>
          <w:b/>
          <w:bCs/>
          <w:lang w:val="ru-RU"/>
        </w:rPr>
        <w:t>високи ефикасности</w:t>
      </w:r>
      <w:r w:rsidRPr="002C4F6D">
        <w:rPr>
          <w:rFonts w:ascii="Times New Roman" w:hAnsi="Times New Roman" w:cs="Times New Roman"/>
          <w:lang w:val="ru-RU"/>
        </w:rPr>
        <w:t xml:space="preserve"> и стабилна работа при високи температури;</w:t>
      </w:r>
    </w:p>
    <w:p w14:paraId="46663963" w14:textId="77777777" w:rsidR="00A114F2" w:rsidRPr="002C4F6D" w:rsidRDefault="00A114F2" w:rsidP="007B6048">
      <w:pPr>
        <w:numPr>
          <w:ilvl w:val="0"/>
          <w:numId w:val="173"/>
        </w:numPr>
        <w:jc w:val="both"/>
        <w:rPr>
          <w:rFonts w:ascii="Times New Roman" w:hAnsi="Times New Roman" w:cs="Times New Roman"/>
          <w:lang w:val="ru-RU"/>
        </w:rPr>
      </w:pPr>
      <w:r w:rsidRPr="002C4F6D">
        <w:rPr>
          <w:rFonts w:ascii="Times New Roman" w:hAnsi="Times New Roman" w:cs="Times New Roman"/>
          <w:lang w:val="ru-RU"/>
        </w:rPr>
        <w:t>дефинирање температурни режими за лето/зима (политика за комфор и штедење);</w:t>
      </w:r>
    </w:p>
    <w:p w14:paraId="5AB477E9" w14:textId="77777777" w:rsidR="00A114F2" w:rsidRPr="002C4F6D" w:rsidRDefault="00A114F2" w:rsidP="007B6048">
      <w:pPr>
        <w:numPr>
          <w:ilvl w:val="0"/>
          <w:numId w:val="173"/>
        </w:numPr>
        <w:jc w:val="both"/>
        <w:rPr>
          <w:rFonts w:ascii="Times New Roman" w:hAnsi="Times New Roman" w:cs="Times New Roman"/>
          <w:lang w:val="ru-RU"/>
        </w:rPr>
      </w:pPr>
      <w:r w:rsidRPr="002C4F6D">
        <w:rPr>
          <w:rFonts w:ascii="Times New Roman" w:hAnsi="Times New Roman" w:cs="Times New Roman"/>
          <w:lang w:val="ru-RU"/>
        </w:rPr>
        <w:t>редовно одржување за да се избегнат дефекти во екстремни услови.</w:t>
      </w:r>
    </w:p>
    <w:p w14:paraId="58691A88" w14:textId="77777777"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b/>
          <w:bCs/>
          <w:lang w:val="ru-RU"/>
        </w:rPr>
        <w:t>Очекуван климатски ефект:</w:t>
      </w:r>
      <w:r w:rsidRPr="002C4F6D">
        <w:rPr>
          <w:rFonts w:ascii="Times New Roman" w:hAnsi="Times New Roman" w:cs="Times New Roman"/>
          <w:lang w:val="ru-RU"/>
        </w:rPr>
        <w:t xml:space="preserve"> помали пикови на потрошувачка во екстремни летни периоди и намалени емисии.</w:t>
      </w:r>
    </w:p>
    <w:p w14:paraId="4FB303C3"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 xml:space="preserve">(3) </w:t>
      </w:r>
      <w:r w:rsidRPr="002C4F6D">
        <w:rPr>
          <w:rFonts w:ascii="Times New Roman" w:hAnsi="Times New Roman" w:cs="Times New Roman"/>
          <w:b/>
          <w:bCs/>
        </w:rPr>
        <w:t>LED</w:t>
      </w:r>
      <w:r w:rsidRPr="002C4F6D">
        <w:rPr>
          <w:rFonts w:ascii="Times New Roman" w:hAnsi="Times New Roman" w:cs="Times New Roman"/>
          <w:b/>
          <w:bCs/>
          <w:lang w:val="ru-RU"/>
        </w:rPr>
        <w:t xml:space="preserve"> улично осветлување и управување</w:t>
      </w:r>
    </w:p>
    <w:p w14:paraId="21A43239" w14:textId="77777777" w:rsidR="00A114F2" w:rsidRPr="002C4F6D" w:rsidRDefault="00A114F2" w:rsidP="00A114F2">
      <w:pPr>
        <w:jc w:val="both"/>
        <w:rPr>
          <w:rFonts w:ascii="Times New Roman" w:hAnsi="Times New Roman" w:cs="Times New Roman"/>
        </w:rPr>
      </w:pPr>
      <w:r w:rsidRPr="002C4F6D">
        <w:rPr>
          <w:rFonts w:ascii="Times New Roman" w:hAnsi="Times New Roman" w:cs="Times New Roman"/>
          <w:b/>
          <w:bCs/>
          <w:lang w:val="ru-RU"/>
        </w:rPr>
        <w:t>Климатски аспект:</w:t>
      </w:r>
      <w:r w:rsidRPr="002C4F6D">
        <w:rPr>
          <w:rFonts w:ascii="Times New Roman" w:hAnsi="Times New Roman" w:cs="Times New Roman"/>
          <w:lang w:val="ru-RU"/>
        </w:rPr>
        <w:t xml:space="preserve"> ублажување (намалени емисии) + отпорност на екстремни услови.</w:t>
      </w:r>
      <w:r w:rsidRPr="002C4F6D">
        <w:rPr>
          <w:rFonts w:ascii="Times New Roman" w:hAnsi="Times New Roman" w:cs="Times New Roman"/>
          <w:lang w:val="ru-RU"/>
        </w:rPr>
        <w:br/>
      </w:r>
      <w:r w:rsidRPr="002C4F6D">
        <w:rPr>
          <w:rFonts w:ascii="Times New Roman" w:hAnsi="Times New Roman" w:cs="Times New Roman"/>
          <w:b/>
          <w:bCs/>
        </w:rPr>
        <w:t>Како се интегрира:</w:t>
      </w:r>
    </w:p>
    <w:p w14:paraId="33277B24" w14:textId="77777777" w:rsidR="00A114F2" w:rsidRPr="002C4F6D" w:rsidRDefault="00A114F2" w:rsidP="007B6048">
      <w:pPr>
        <w:numPr>
          <w:ilvl w:val="0"/>
          <w:numId w:val="174"/>
        </w:numPr>
        <w:jc w:val="both"/>
        <w:rPr>
          <w:rFonts w:ascii="Times New Roman" w:hAnsi="Times New Roman" w:cs="Times New Roman"/>
          <w:lang w:val="ru-RU"/>
        </w:rPr>
      </w:pPr>
      <w:r w:rsidRPr="002C4F6D">
        <w:rPr>
          <w:rFonts w:ascii="Times New Roman" w:hAnsi="Times New Roman" w:cs="Times New Roman"/>
          <w:lang w:val="ru-RU"/>
        </w:rPr>
        <w:lastRenderedPageBreak/>
        <w:t xml:space="preserve">избор на </w:t>
      </w:r>
      <w:r w:rsidRPr="002C4F6D">
        <w:rPr>
          <w:rFonts w:ascii="Times New Roman" w:hAnsi="Times New Roman" w:cs="Times New Roman"/>
        </w:rPr>
        <w:t>LED</w:t>
      </w:r>
      <w:r w:rsidRPr="002C4F6D">
        <w:rPr>
          <w:rFonts w:ascii="Times New Roman" w:hAnsi="Times New Roman" w:cs="Times New Roman"/>
          <w:lang w:val="ru-RU"/>
        </w:rPr>
        <w:t xml:space="preserve"> опрема со соодветна </w:t>
      </w:r>
      <w:r w:rsidRPr="002C4F6D">
        <w:rPr>
          <w:rFonts w:ascii="Times New Roman" w:hAnsi="Times New Roman" w:cs="Times New Roman"/>
          <w:b/>
          <w:bCs/>
        </w:rPr>
        <w:t>IP</w:t>
      </w:r>
      <w:r w:rsidRPr="002C4F6D">
        <w:rPr>
          <w:rFonts w:ascii="Times New Roman" w:hAnsi="Times New Roman" w:cs="Times New Roman"/>
          <w:b/>
          <w:bCs/>
          <w:lang w:val="ru-RU"/>
        </w:rPr>
        <w:t xml:space="preserve"> заштита</w:t>
      </w:r>
      <w:r w:rsidRPr="002C4F6D">
        <w:rPr>
          <w:rFonts w:ascii="Times New Roman" w:hAnsi="Times New Roman" w:cs="Times New Roman"/>
          <w:lang w:val="ru-RU"/>
        </w:rPr>
        <w:t>, отпорност на прашина/влага и високи температури;</w:t>
      </w:r>
    </w:p>
    <w:p w14:paraId="0CABE408" w14:textId="77777777" w:rsidR="00A114F2" w:rsidRPr="002C4F6D" w:rsidRDefault="00A114F2" w:rsidP="007B6048">
      <w:pPr>
        <w:numPr>
          <w:ilvl w:val="0"/>
          <w:numId w:val="174"/>
        </w:numPr>
        <w:jc w:val="both"/>
        <w:rPr>
          <w:rFonts w:ascii="Times New Roman" w:hAnsi="Times New Roman" w:cs="Times New Roman"/>
          <w:lang w:val="ru-RU"/>
        </w:rPr>
      </w:pPr>
      <w:r w:rsidRPr="002C4F6D">
        <w:rPr>
          <w:rFonts w:ascii="Times New Roman" w:hAnsi="Times New Roman" w:cs="Times New Roman"/>
          <w:lang w:val="ru-RU"/>
        </w:rPr>
        <w:t>заштита од пренапони и гром (</w:t>
      </w:r>
      <w:r w:rsidRPr="002C4F6D">
        <w:rPr>
          <w:rFonts w:ascii="Times New Roman" w:hAnsi="Times New Roman" w:cs="Times New Roman"/>
        </w:rPr>
        <w:t>SPD</w:t>
      </w:r>
      <w:r w:rsidRPr="002C4F6D">
        <w:rPr>
          <w:rFonts w:ascii="Times New Roman" w:hAnsi="Times New Roman" w:cs="Times New Roman"/>
          <w:lang w:val="ru-RU"/>
        </w:rPr>
        <w:t>) за екстремни временски настани;</w:t>
      </w:r>
    </w:p>
    <w:p w14:paraId="3957B31D" w14:textId="77777777" w:rsidR="00A114F2" w:rsidRPr="002C4F6D" w:rsidRDefault="00A114F2" w:rsidP="007B6048">
      <w:pPr>
        <w:numPr>
          <w:ilvl w:val="0"/>
          <w:numId w:val="174"/>
        </w:numPr>
        <w:jc w:val="both"/>
        <w:rPr>
          <w:rFonts w:ascii="Times New Roman" w:hAnsi="Times New Roman" w:cs="Times New Roman"/>
          <w:lang w:val="ru-RU"/>
        </w:rPr>
      </w:pPr>
      <w:r w:rsidRPr="002C4F6D">
        <w:rPr>
          <w:rFonts w:ascii="Times New Roman" w:hAnsi="Times New Roman" w:cs="Times New Roman"/>
          <w:lang w:val="ru-RU"/>
        </w:rPr>
        <w:t>оптимизација на режим на работа (зонирање/редукција) за намалување на потрошувачка и емисии;</w:t>
      </w:r>
    </w:p>
    <w:p w14:paraId="747F3FD1" w14:textId="77777777" w:rsidR="00A114F2" w:rsidRPr="002C4F6D" w:rsidRDefault="00A114F2" w:rsidP="007B6048">
      <w:pPr>
        <w:numPr>
          <w:ilvl w:val="0"/>
          <w:numId w:val="174"/>
        </w:numPr>
        <w:jc w:val="both"/>
        <w:rPr>
          <w:rFonts w:ascii="Times New Roman" w:hAnsi="Times New Roman" w:cs="Times New Roman"/>
          <w:lang w:val="ru-RU"/>
        </w:rPr>
      </w:pPr>
      <w:r w:rsidRPr="002C4F6D">
        <w:rPr>
          <w:rFonts w:ascii="Times New Roman" w:hAnsi="Times New Roman" w:cs="Times New Roman"/>
          <w:lang w:val="ru-RU"/>
        </w:rPr>
        <w:t>каде што е применливо, избор на оптика што ја намалува светлосната загаденост.</w:t>
      </w:r>
    </w:p>
    <w:p w14:paraId="50C01E6D" w14:textId="77777777"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b/>
          <w:bCs/>
          <w:lang w:val="ru-RU"/>
        </w:rPr>
        <w:t>Очекуван климатски ефект:</w:t>
      </w:r>
      <w:r w:rsidRPr="002C4F6D">
        <w:rPr>
          <w:rFonts w:ascii="Times New Roman" w:hAnsi="Times New Roman" w:cs="Times New Roman"/>
          <w:lang w:val="ru-RU"/>
        </w:rPr>
        <w:t xml:space="preserve"> значително намалени индиректни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и помал број дефекти во екстремни услови.</w:t>
      </w:r>
    </w:p>
    <w:p w14:paraId="673F4BE9"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(4) Фотоволтаични системи (</w:t>
      </w:r>
      <w:r w:rsidRPr="002C4F6D">
        <w:rPr>
          <w:rFonts w:ascii="Times New Roman" w:hAnsi="Times New Roman" w:cs="Times New Roman"/>
          <w:b/>
          <w:bCs/>
        </w:rPr>
        <w:t>PV</w:t>
      </w:r>
      <w:r w:rsidRPr="002C4F6D">
        <w:rPr>
          <w:rFonts w:ascii="Times New Roman" w:hAnsi="Times New Roman" w:cs="Times New Roman"/>
          <w:b/>
          <w:bCs/>
          <w:lang w:val="ru-RU"/>
        </w:rPr>
        <w:t>) на јавни објекти</w:t>
      </w:r>
    </w:p>
    <w:p w14:paraId="02501FF6" w14:textId="77777777" w:rsidR="00A114F2" w:rsidRPr="002C4F6D" w:rsidRDefault="00A114F2" w:rsidP="00A114F2">
      <w:pPr>
        <w:jc w:val="both"/>
        <w:rPr>
          <w:rFonts w:ascii="Times New Roman" w:hAnsi="Times New Roman" w:cs="Times New Roman"/>
        </w:rPr>
      </w:pPr>
      <w:r w:rsidRPr="002C4F6D">
        <w:rPr>
          <w:rFonts w:ascii="Times New Roman" w:hAnsi="Times New Roman" w:cs="Times New Roman"/>
          <w:b/>
          <w:bCs/>
          <w:lang w:val="ru-RU"/>
        </w:rPr>
        <w:t>Климатски аспект:</w:t>
      </w:r>
      <w:r w:rsidRPr="002C4F6D">
        <w:rPr>
          <w:rFonts w:ascii="Times New Roman" w:hAnsi="Times New Roman" w:cs="Times New Roman"/>
          <w:lang w:val="ru-RU"/>
        </w:rPr>
        <w:t xml:space="preserve"> ублажување (ОИЕ) + адаптација преку локално производство и континуитет.</w:t>
      </w:r>
      <w:r w:rsidRPr="002C4F6D">
        <w:rPr>
          <w:rFonts w:ascii="Times New Roman" w:hAnsi="Times New Roman" w:cs="Times New Roman"/>
          <w:lang w:val="ru-RU"/>
        </w:rPr>
        <w:br/>
      </w:r>
      <w:r w:rsidRPr="002C4F6D">
        <w:rPr>
          <w:rFonts w:ascii="Times New Roman" w:hAnsi="Times New Roman" w:cs="Times New Roman"/>
          <w:b/>
          <w:bCs/>
        </w:rPr>
        <w:t>Како се интегрира:</w:t>
      </w:r>
    </w:p>
    <w:p w14:paraId="56E6CC93" w14:textId="77777777" w:rsidR="00A114F2" w:rsidRPr="002C4F6D" w:rsidRDefault="00A114F2" w:rsidP="007B6048">
      <w:pPr>
        <w:numPr>
          <w:ilvl w:val="0"/>
          <w:numId w:val="175"/>
        </w:numPr>
        <w:jc w:val="both"/>
        <w:rPr>
          <w:rFonts w:ascii="Times New Roman" w:hAnsi="Times New Roman" w:cs="Times New Roman"/>
          <w:lang w:val="ru-RU"/>
        </w:rPr>
      </w:pPr>
      <w:r w:rsidRPr="002C4F6D">
        <w:rPr>
          <w:rFonts w:ascii="Times New Roman" w:hAnsi="Times New Roman" w:cs="Times New Roman"/>
          <w:lang w:val="ru-RU"/>
        </w:rPr>
        <w:t xml:space="preserve">избор на монтажни системи и панели со отпорност на </w:t>
      </w:r>
      <w:r w:rsidRPr="002C4F6D">
        <w:rPr>
          <w:rFonts w:ascii="Times New Roman" w:hAnsi="Times New Roman" w:cs="Times New Roman"/>
          <w:b/>
          <w:bCs/>
          <w:lang w:val="ru-RU"/>
        </w:rPr>
        <w:t>ветер/град</w:t>
      </w:r>
      <w:r w:rsidRPr="002C4F6D">
        <w:rPr>
          <w:rFonts w:ascii="Times New Roman" w:hAnsi="Times New Roman" w:cs="Times New Roman"/>
          <w:lang w:val="ru-RU"/>
        </w:rPr>
        <w:t xml:space="preserve"> и температурни екстреми;</w:t>
      </w:r>
    </w:p>
    <w:p w14:paraId="6F4303AF" w14:textId="77777777" w:rsidR="00A114F2" w:rsidRPr="002C4F6D" w:rsidRDefault="00A114F2" w:rsidP="007B6048">
      <w:pPr>
        <w:numPr>
          <w:ilvl w:val="0"/>
          <w:numId w:val="175"/>
        </w:numPr>
        <w:jc w:val="both"/>
        <w:rPr>
          <w:rFonts w:ascii="Times New Roman" w:hAnsi="Times New Roman" w:cs="Times New Roman"/>
          <w:lang w:val="ru-RU"/>
        </w:rPr>
      </w:pPr>
      <w:r w:rsidRPr="002C4F6D">
        <w:rPr>
          <w:rFonts w:ascii="Times New Roman" w:hAnsi="Times New Roman" w:cs="Times New Roman"/>
          <w:lang w:val="ru-RU"/>
        </w:rPr>
        <w:t>позиционирање за минимално сенчење и оптимален принос (летни пикови корисни при ладење);</w:t>
      </w:r>
    </w:p>
    <w:p w14:paraId="78F15113" w14:textId="77777777" w:rsidR="00A114F2" w:rsidRPr="002C4F6D" w:rsidRDefault="00A114F2" w:rsidP="007B6048">
      <w:pPr>
        <w:numPr>
          <w:ilvl w:val="0"/>
          <w:numId w:val="175"/>
        </w:numPr>
        <w:jc w:val="both"/>
        <w:rPr>
          <w:rFonts w:ascii="Times New Roman" w:hAnsi="Times New Roman" w:cs="Times New Roman"/>
          <w:lang w:val="ru-RU"/>
        </w:rPr>
      </w:pPr>
      <w:r w:rsidRPr="002C4F6D">
        <w:rPr>
          <w:rFonts w:ascii="Times New Roman" w:hAnsi="Times New Roman" w:cs="Times New Roman"/>
          <w:lang w:val="ru-RU"/>
        </w:rPr>
        <w:t>заштита на електро-опрема од влага/пренапони;</w:t>
      </w:r>
    </w:p>
    <w:p w14:paraId="5CC03385" w14:textId="77777777" w:rsidR="00A114F2" w:rsidRPr="002C4F6D" w:rsidRDefault="00A114F2" w:rsidP="007B6048">
      <w:pPr>
        <w:numPr>
          <w:ilvl w:val="0"/>
          <w:numId w:val="175"/>
        </w:numPr>
        <w:jc w:val="both"/>
        <w:rPr>
          <w:rFonts w:ascii="Times New Roman" w:hAnsi="Times New Roman" w:cs="Times New Roman"/>
          <w:lang w:val="ru-RU"/>
        </w:rPr>
      </w:pPr>
      <w:r w:rsidRPr="002C4F6D">
        <w:rPr>
          <w:rFonts w:ascii="Times New Roman" w:hAnsi="Times New Roman" w:cs="Times New Roman"/>
          <w:lang w:val="ru-RU"/>
        </w:rPr>
        <w:t xml:space="preserve">разгледување можност за </w:t>
      </w:r>
      <w:r w:rsidRPr="002C4F6D">
        <w:rPr>
          <w:rFonts w:ascii="Times New Roman" w:hAnsi="Times New Roman" w:cs="Times New Roman"/>
        </w:rPr>
        <w:t>PV</w:t>
      </w:r>
      <w:r w:rsidRPr="002C4F6D">
        <w:rPr>
          <w:rFonts w:ascii="Times New Roman" w:hAnsi="Times New Roman" w:cs="Times New Roman"/>
          <w:lang w:val="ru-RU"/>
        </w:rPr>
        <w:t xml:space="preserve"> на објекти што се критични за услуги (општина, комунални погони) за зголемена отпорност.</w:t>
      </w:r>
    </w:p>
    <w:p w14:paraId="54856BA1" w14:textId="77777777"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b/>
          <w:bCs/>
          <w:lang w:val="ru-RU"/>
        </w:rPr>
        <w:t>Очекуван климатски ефект:</w:t>
      </w:r>
      <w:r w:rsidRPr="002C4F6D">
        <w:rPr>
          <w:rFonts w:ascii="Times New Roman" w:hAnsi="Times New Roman" w:cs="Times New Roman"/>
          <w:lang w:val="ru-RU"/>
        </w:rPr>
        <w:t xml:space="preserve"> намалување на емисии и делумна енергетска сигурност во услови на климатски притисоци.</w:t>
      </w:r>
    </w:p>
    <w:p w14:paraId="254D69BC"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(5) Комунални погони (водоснабдување/пумпи)</w:t>
      </w:r>
    </w:p>
    <w:p w14:paraId="0AFEA93B" w14:textId="77777777" w:rsidR="00141C16" w:rsidRPr="002C4F6D" w:rsidRDefault="00A114F2" w:rsidP="00A114F2">
      <w:pPr>
        <w:jc w:val="both"/>
        <w:rPr>
          <w:rFonts w:ascii="Times New Roman" w:hAnsi="Times New Roman" w:cs="Times New Roman"/>
          <w:lang w:val="ru-RU"/>
        </w:rPr>
      </w:pPr>
      <w:r w:rsidRPr="002C4F6D">
        <w:rPr>
          <w:rFonts w:ascii="Times New Roman" w:hAnsi="Times New Roman" w:cs="Times New Roman"/>
          <w:b/>
          <w:bCs/>
          <w:lang w:val="ru-RU"/>
        </w:rPr>
        <w:t>Климатски аспект:</w:t>
      </w:r>
      <w:r w:rsidRPr="002C4F6D">
        <w:rPr>
          <w:rFonts w:ascii="Times New Roman" w:hAnsi="Times New Roman" w:cs="Times New Roman"/>
          <w:lang w:val="ru-RU"/>
        </w:rPr>
        <w:t xml:space="preserve"> адаптација на суши и зголемена побарувачка за вода + ублажување преку ЕЕ.</w:t>
      </w:r>
    </w:p>
    <w:p w14:paraId="25DE146F" w14:textId="66AEE7E4" w:rsidR="00A114F2" w:rsidRPr="002C4F6D" w:rsidRDefault="00A114F2" w:rsidP="00A114F2">
      <w:pPr>
        <w:jc w:val="both"/>
        <w:rPr>
          <w:rFonts w:ascii="Times New Roman" w:hAnsi="Times New Roman" w:cs="Times New Roman"/>
        </w:rPr>
      </w:pPr>
      <w:r w:rsidRPr="002C4F6D">
        <w:rPr>
          <w:rFonts w:ascii="Times New Roman" w:hAnsi="Times New Roman" w:cs="Times New Roman"/>
          <w:b/>
          <w:bCs/>
        </w:rPr>
        <w:t>Како се интегрира:</w:t>
      </w:r>
    </w:p>
    <w:p w14:paraId="53C2B692" w14:textId="77777777" w:rsidR="00A114F2" w:rsidRPr="002C4F6D" w:rsidRDefault="00A114F2" w:rsidP="007B6048">
      <w:pPr>
        <w:numPr>
          <w:ilvl w:val="0"/>
          <w:numId w:val="176"/>
        </w:numPr>
        <w:jc w:val="both"/>
        <w:rPr>
          <w:rFonts w:ascii="Times New Roman" w:hAnsi="Times New Roman" w:cs="Times New Roman"/>
          <w:lang w:val="ru-RU"/>
        </w:rPr>
      </w:pPr>
      <w:r w:rsidRPr="002C4F6D">
        <w:rPr>
          <w:rFonts w:ascii="Times New Roman" w:hAnsi="Times New Roman" w:cs="Times New Roman"/>
          <w:lang w:val="ru-RU"/>
        </w:rPr>
        <w:t xml:space="preserve">оптимизација на работа на пумпи за намалување на </w:t>
      </w:r>
      <w:r w:rsidRPr="002C4F6D">
        <w:rPr>
          <w:rFonts w:ascii="Times New Roman" w:hAnsi="Times New Roman" w:cs="Times New Roman"/>
        </w:rPr>
        <w:t>kWh</w:t>
      </w:r>
      <w:r w:rsidRPr="002C4F6D">
        <w:rPr>
          <w:rFonts w:ascii="Times New Roman" w:hAnsi="Times New Roman" w:cs="Times New Roman"/>
          <w:lang w:val="ru-RU"/>
        </w:rPr>
        <w:t xml:space="preserve"> и заштита од преоптоварување во сушни периоди;</w:t>
      </w:r>
    </w:p>
    <w:p w14:paraId="6FE2ED7B" w14:textId="77777777" w:rsidR="00A114F2" w:rsidRPr="002C4F6D" w:rsidRDefault="00A114F2" w:rsidP="007B6048">
      <w:pPr>
        <w:numPr>
          <w:ilvl w:val="0"/>
          <w:numId w:val="176"/>
        </w:numPr>
        <w:jc w:val="both"/>
        <w:rPr>
          <w:rFonts w:ascii="Times New Roman" w:hAnsi="Times New Roman" w:cs="Times New Roman"/>
          <w:lang w:val="ru-RU"/>
        </w:rPr>
      </w:pPr>
      <w:r w:rsidRPr="002C4F6D">
        <w:rPr>
          <w:rFonts w:ascii="Times New Roman" w:hAnsi="Times New Roman" w:cs="Times New Roman"/>
          <w:lang w:val="ru-RU"/>
        </w:rPr>
        <w:t xml:space="preserve">воведување </w:t>
      </w:r>
      <w:r w:rsidRPr="002C4F6D">
        <w:rPr>
          <w:rFonts w:ascii="Times New Roman" w:hAnsi="Times New Roman" w:cs="Times New Roman"/>
        </w:rPr>
        <w:t>VFD</w:t>
      </w:r>
      <w:r w:rsidRPr="002C4F6D">
        <w:rPr>
          <w:rFonts w:ascii="Times New Roman" w:hAnsi="Times New Roman" w:cs="Times New Roman"/>
          <w:lang w:val="ru-RU"/>
        </w:rPr>
        <w:t xml:space="preserve"> за флексибилно управување при променливи услови;</w:t>
      </w:r>
    </w:p>
    <w:p w14:paraId="6FBD7DD8" w14:textId="77777777" w:rsidR="00A114F2" w:rsidRPr="002C4F6D" w:rsidRDefault="00A114F2" w:rsidP="007B6048">
      <w:pPr>
        <w:numPr>
          <w:ilvl w:val="0"/>
          <w:numId w:val="176"/>
        </w:numPr>
        <w:jc w:val="both"/>
        <w:rPr>
          <w:rFonts w:ascii="Times New Roman" w:hAnsi="Times New Roman" w:cs="Times New Roman"/>
          <w:lang w:val="ru-RU"/>
        </w:rPr>
      </w:pPr>
      <w:r w:rsidRPr="002C4F6D">
        <w:rPr>
          <w:rFonts w:ascii="Times New Roman" w:hAnsi="Times New Roman" w:cs="Times New Roman"/>
          <w:lang w:val="ru-RU"/>
        </w:rPr>
        <w:t>план за континуитет на услугата (резервни делови, сервис, критични ризици);</w:t>
      </w:r>
    </w:p>
    <w:p w14:paraId="5391B28A" w14:textId="77777777" w:rsidR="00A114F2" w:rsidRPr="002C4F6D" w:rsidRDefault="00A114F2" w:rsidP="007B6048">
      <w:pPr>
        <w:numPr>
          <w:ilvl w:val="0"/>
          <w:numId w:val="176"/>
        </w:numPr>
        <w:jc w:val="both"/>
        <w:rPr>
          <w:rFonts w:ascii="Times New Roman" w:hAnsi="Times New Roman" w:cs="Times New Roman"/>
          <w:lang w:val="ru-RU"/>
        </w:rPr>
      </w:pPr>
      <w:r w:rsidRPr="002C4F6D">
        <w:rPr>
          <w:rFonts w:ascii="Times New Roman" w:hAnsi="Times New Roman" w:cs="Times New Roman"/>
          <w:lang w:val="ru-RU"/>
        </w:rPr>
        <w:t>намалување загуби во системот (индиректно намалување на енергија).</w:t>
      </w:r>
    </w:p>
    <w:p w14:paraId="177B47B4" w14:textId="77777777"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b/>
          <w:bCs/>
          <w:lang w:val="ru-RU"/>
        </w:rPr>
        <w:t>Очекуван климатски ефект:</w:t>
      </w:r>
      <w:r w:rsidRPr="002C4F6D">
        <w:rPr>
          <w:rFonts w:ascii="Times New Roman" w:hAnsi="Times New Roman" w:cs="Times New Roman"/>
          <w:lang w:val="ru-RU"/>
        </w:rPr>
        <w:t xml:space="preserve"> поотпорен систем за водоснабдување со помала потрошувачка и емисии.</w:t>
      </w:r>
    </w:p>
    <w:p w14:paraId="4AFE92AB"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(6) Транспорт (општински/ЈКП) и мобилност</w:t>
      </w:r>
    </w:p>
    <w:p w14:paraId="234D9858" w14:textId="77777777" w:rsidR="00A114F2" w:rsidRPr="002C4F6D" w:rsidRDefault="00A114F2" w:rsidP="00A114F2">
      <w:pPr>
        <w:jc w:val="both"/>
        <w:rPr>
          <w:rFonts w:ascii="Times New Roman" w:hAnsi="Times New Roman" w:cs="Times New Roman"/>
        </w:rPr>
      </w:pPr>
      <w:r w:rsidRPr="002C4F6D">
        <w:rPr>
          <w:rFonts w:ascii="Times New Roman" w:hAnsi="Times New Roman" w:cs="Times New Roman"/>
          <w:b/>
          <w:bCs/>
          <w:lang w:val="ru-RU"/>
        </w:rPr>
        <w:lastRenderedPageBreak/>
        <w:t>Климатски аспект:</w:t>
      </w:r>
      <w:r w:rsidRPr="002C4F6D">
        <w:rPr>
          <w:rFonts w:ascii="Times New Roman" w:hAnsi="Times New Roman" w:cs="Times New Roman"/>
          <w:lang w:val="ru-RU"/>
        </w:rPr>
        <w:t xml:space="preserve"> ублажување (</w:t>
      </w:r>
      <w:r w:rsidRPr="002C4F6D">
        <w:rPr>
          <w:rFonts w:ascii="Times New Roman" w:hAnsi="Times New Roman" w:cs="Times New Roman"/>
        </w:rPr>
        <w:t>Scope</w:t>
      </w:r>
      <w:r w:rsidRPr="002C4F6D">
        <w:rPr>
          <w:rFonts w:ascii="Times New Roman" w:hAnsi="Times New Roman" w:cs="Times New Roman"/>
          <w:lang w:val="ru-RU"/>
        </w:rPr>
        <w:t xml:space="preserve"> 1) и адаптација (оперативност во екстреми).</w:t>
      </w:r>
      <w:r w:rsidRPr="002C4F6D">
        <w:rPr>
          <w:rFonts w:ascii="Times New Roman" w:hAnsi="Times New Roman" w:cs="Times New Roman"/>
          <w:lang w:val="ru-RU"/>
        </w:rPr>
        <w:br/>
      </w:r>
      <w:r w:rsidRPr="002C4F6D">
        <w:rPr>
          <w:rFonts w:ascii="Times New Roman" w:hAnsi="Times New Roman" w:cs="Times New Roman"/>
          <w:b/>
          <w:bCs/>
        </w:rPr>
        <w:t>Како се интегрира:</w:t>
      </w:r>
    </w:p>
    <w:p w14:paraId="72DA22DC" w14:textId="77777777" w:rsidR="00A114F2" w:rsidRPr="002C4F6D" w:rsidRDefault="00A114F2" w:rsidP="007B6048">
      <w:pPr>
        <w:numPr>
          <w:ilvl w:val="0"/>
          <w:numId w:val="177"/>
        </w:numPr>
        <w:jc w:val="both"/>
        <w:rPr>
          <w:rFonts w:ascii="Times New Roman" w:hAnsi="Times New Roman" w:cs="Times New Roman"/>
          <w:lang w:val="ru-RU"/>
        </w:rPr>
      </w:pPr>
      <w:r w:rsidRPr="002C4F6D">
        <w:rPr>
          <w:rFonts w:ascii="Times New Roman" w:hAnsi="Times New Roman" w:cs="Times New Roman"/>
          <w:lang w:val="ru-RU"/>
        </w:rPr>
        <w:t>оптимизација на рути и одржување за намалување гориво и емисии;</w:t>
      </w:r>
    </w:p>
    <w:p w14:paraId="35784949" w14:textId="77777777" w:rsidR="00A114F2" w:rsidRPr="002C4F6D" w:rsidRDefault="00A114F2" w:rsidP="007B6048">
      <w:pPr>
        <w:numPr>
          <w:ilvl w:val="0"/>
          <w:numId w:val="177"/>
        </w:numPr>
        <w:jc w:val="both"/>
        <w:rPr>
          <w:rFonts w:ascii="Times New Roman" w:hAnsi="Times New Roman" w:cs="Times New Roman"/>
          <w:lang w:val="ru-RU"/>
        </w:rPr>
      </w:pPr>
      <w:r w:rsidRPr="002C4F6D">
        <w:rPr>
          <w:rFonts w:ascii="Times New Roman" w:hAnsi="Times New Roman" w:cs="Times New Roman"/>
          <w:lang w:val="ru-RU"/>
        </w:rPr>
        <w:t>постепена обнова на возен парк со поефикасни возила;</w:t>
      </w:r>
    </w:p>
    <w:p w14:paraId="62A036A1" w14:textId="77777777" w:rsidR="00A114F2" w:rsidRPr="002C4F6D" w:rsidRDefault="00A114F2" w:rsidP="007B6048">
      <w:pPr>
        <w:numPr>
          <w:ilvl w:val="0"/>
          <w:numId w:val="177"/>
        </w:numPr>
        <w:jc w:val="both"/>
        <w:rPr>
          <w:rFonts w:ascii="Times New Roman" w:hAnsi="Times New Roman" w:cs="Times New Roman"/>
          <w:lang w:val="ru-RU"/>
        </w:rPr>
      </w:pPr>
      <w:r w:rsidRPr="002C4F6D">
        <w:rPr>
          <w:rFonts w:ascii="Times New Roman" w:hAnsi="Times New Roman" w:cs="Times New Roman"/>
          <w:lang w:val="ru-RU"/>
        </w:rPr>
        <w:t>планирање на работа во екстремни временски услови (сервис, безбедносни протоколи).</w:t>
      </w:r>
    </w:p>
    <w:p w14:paraId="7B294830"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(7) Едукативни мерки и јавна свест</w:t>
      </w:r>
    </w:p>
    <w:p w14:paraId="79C3457B" w14:textId="77777777" w:rsidR="00A114F2" w:rsidRPr="002C4F6D" w:rsidRDefault="00A114F2" w:rsidP="00A114F2">
      <w:pPr>
        <w:jc w:val="both"/>
        <w:rPr>
          <w:rFonts w:ascii="Times New Roman" w:hAnsi="Times New Roman" w:cs="Times New Roman"/>
        </w:rPr>
      </w:pPr>
      <w:r w:rsidRPr="002C4F6D">
        <w:rPr>
          <w:rFonts w:ascii="Times New Roman" w:hAnsi="Times New Roman" w:cs="Times New Roman"/>
          <w:b/>
          <w:bCs/>
          <w:lang w:val="ru-RU"/>
        </w:rPr>
        <w:t>Климатски аспект:</w:t>
      </w:r>
      <w:r w:rsidRPr="002C4F6D">
        <w:rPr>
          <w:rFonts w:ascii="Times New Roman" w:hAnsi="Times New Roman" w:cs="Times New Roman"/>
          <w:lang w:val="ru-RU"/>
        </w:rPr>
        <w:t xml:space="preserve"> долгорочна промена на однесување и подготовка на заедницата.</w:t>
      </w:r>
      <w:r w:rsidRPr="002C4F6D">
        <w:rPr>
          <w:rFonts w:ascii="Times New Roman" w:hAnsi="Times New Roman" w:cs="Times New Roman"/>
          <w:lang w:val="ru-RU"/>
        </w:rPr>
        <w:br/>
      </w:r>
      <w:r w:rsidRPr="002C4F6D">
        <w:rPr>
          <w:rFonts w:ascii="Times New Roman" w:hAnsi="Times New Roman" w:cs="Times New Roman"/>
          <w:b/>
          <w:bCs/>
        </w:rPr>
        <w:t>Како се интегрира:</w:t>
      </w:r>
    </w:p>
    <w:p w14:paraId="534D7D30" w14:textId="77777777" w:rsidR="00A114F2" w:rsidRPr="002C4F6D" w:rsidRDefault="00A114F2" w:rsidP="007B6048">
      <w:pPr>
        <w:numPr>
          <w:ilvl w:val="0"/>
          <w:numId w:val="178"/>
        </w:numPr>
        <w:jc w:val="both"/>
        <w:rPr>
          <w:rFonts w:ascii="Times New Roman" w:hAnsi="Times New Roman" w:cs="Times New Roman"/>
          <w:lang w:val="ru-RU"/>
        </w:rPr>
      </w:pPr>
      <w:r w:rsidRPr="002C4F6D">
        <w:rPr>
          <w:rFonts w:ascii="Times New Roman" w:hAnsi="Times New Roman" w:cs="Times New Roman"/>
          <w:lang w:val="ru-RU"/>
        </w:rPr>
        <w:t>кампањи за рационална потрошувачка во лето (сенчење, вентилација, оптимално користење клима);</w:t>
      </w:r>
    </w:p>
    <w:p w14:paraId="5EC87DDE" w14:textId="77777777" w:rsidR="00A114F2" w:rsidRPr="002C4F6D" w:rsidRDefault="00A114F2" w:rsidP="007B6048">
      <w:pPr>
        <w:numPr>
          <w:ilvl w:val="0"/>
          <w:numId w:val="178"/>
        </w:numPr>
        <w:jc w:val="both"/>
        <w:rPr>
          <w:rFonts w:ascii="Times New Roman" w:hAnsi="Times New Roman" w:cs="Times New Roman"/>
          <w:lang w:val="ru-RU"/>
        </w:rPr>
      </w:pPr>
      <w:r w:rsidRPr="002C4F6D">
        <w:rPr>
          <w:rFonts w:ascii="Times New Roman" w:hAnsi="Times New Roman" w:cs="Times New Roman"/>
          <w:lang w:val="ru-RU"/>
        </w:rPr>
        <w:t>информации за ЕЕ/ОИЕ како одговор на климатски промени и ценовни шокови;</w:t>
      </w:r>
    </w:p>
    <w:p w14:paraId="4C9188E9" w14:textId="77777777" w:rsidR="00A114F2" w:rsidRPr="002C4F6D" w:rsidRDefault="00A114F2" w:rsidP="007B6048">
      <w:pPr>
        <w:numPr>
          <w:ilvl w:val="0"/>
          <w:numId w:val="178"/>
        </w:numPr>
        <w:jc w:val="both"/>
        <w:rPr>
          <w:rFonts w:ascii="Times New Roman" w:hAnsi="Times New Roman" w:cs="Times New Roman"/>
          <w:lang w:val="ru-RU"/>
        </w:rPr>
      </w:pPr>
      <w:r w:rsidRPr="002C4F6D">
        <w:rPr>
          <w:rFonts w:ascii="Times New Roman" w:hAnsi="Times New Roman" w:cs="Times New Roman"/>
          <w:lang w:val="ru-RU"/>
        </w:rPr>
        <w:t>едукативни активности во училишта и јавни установи (енергија-клима врска).</w:t>
      </w:r>
    </w:p>
    <w:p w14:paraId="1B9C12F2"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4.5.4 Климатски индикатори за следење (предлог за 2026)</w:t>
      </w:r>
    </w:p>
    <w:p w14:paraId="4D8F7CE5" w14:textId="77777777"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lang w:val="ru-RU"/>
        </w:rPr>
        <w:t xml:space="preserve">За да се следат климатските аспекти паралелно со енергетските </w:t>
      </w:r>
      <w:r w:rsidRPr="002C4F6D">
        <w:rPr>
          <w:rFonts w:ascii="Times New Roman" w:hAnsi="Times New Roman" w:cs="Times New Roman"/>
        </w:rPr>
        <w:t>KPI</w:t>
      </w:r>
      <w:r w:rsidRPr="002C4F6D">
        <w:rPr>
          <w:rFonts w:ascii="Times New Roman" w:hAnsi="Times New Roman" w:cs="Times New Roman"/>
          <w:lang w:val="ru-RU"/>
        </w:rPr>
        <w:t>, се предлага:</w:t>
      </w:r>
    </w:p>
    <w:p w14:paraId="14B732C3" w14:textId="77777777" w:rsidR="00A114F2" w:rsidRPr="002C4F6D" w:rsidRDefault="00A114F2" w:rsidP="007B6048">
      <w:pPr>
        <w:numPr>
          <w:ilvl w:val="0"/>
          <w:numId w:val="179"/>
        </w:numPr>
        <w:jc w:val="both"/>
        <w:rPr>
          <w:rFonts w:ascii="Times New Roman" w:hAnsi="Times New Roman" w:cs="Times New Roman"/>
          <w:lang w:val="ru-RU"/>
        </w:rPr>
      </w:pPr>
      <w:r w:rsidRPr="002C4F6D">
        <w:rPr>
          <w:rFonts w:ascii="Times New Roman" w:hAnsi="Times New Roman" w:cs="Times New Roman"/>
          <w:lang w:val="ru-RU"/>
        </w:rPr>
        <w:t>летна потрошувачка на електрична енергија во јавни објекти (јуни–септември) и споредба со базна година,</w:t>
      </w:r>
    </w:p>
    <w:p w14:paraId="532326F3" w14:textId="77777777" w:rsidR="00A114F2" w:rsidRPr="002C4F6D" w:rsidRDefault="00A114F2" w:rsidP="007B6048">
      <w:pPr>
        <w:numPr>
          <w:ilvl w:val="0"/>
          <w:numId w:val="179"/>
        </w:numPr>
        <w:jc w:val="both"/>
        <w:rPr>
          <w:rFonts w:ascii="Times New Roman" w:hAnsi="Times New Roman" w:cs="Times New Roman"/>
          <w:lang w:val="ru-RU"/>
        </w:rPr>
      </w:pPr>
      <w:r w:rsidRPr="002C4F6D">
        <w:rPr>
          <w:rFonts w:ascii="Times New Roman" w:hAnsi="Times New Roman" w:cs="Times New Roman"/>
          <w:lang w:val="ru-RU"/>
        </w:rPr>
        <w:t>број денови со екстремни температури и појава на пикови на потрошувачка (каде има податоци),</w:t>
      </w:r>
    </w:p>
    <w:p w14:paraId="069A1664" w14:textId="77777777" w:rsidR="00A114F2" w:rsidRPr="002C4F6D" w:rsidRDefault="00A114F2" w:rsidP="007B6048">
      <w:pPr>
        <w:numPr>
          <w:ilvl w:val="0"/>
          <w:numId w:val="179"/>
        </w:numPr>
        <w:jc w:val="both"/>
        <w:rPr>
          <w:rFonts w:ascii="Times New Roman" w:hAnsi="Times New Roman" w:cs="Times New Roman"/>
          <w:lang w:val="ru-RU"/>
        </w:rPr>
      </w:pPr>
      <w:r w:rsidRPr="002C4F6D">
        <w:rPr>
          <w:rFonts w:ascii="Times New Roman" w:hAnsi="Times New Roman" w:cs="Times New Roman"/>
          <w:lang w:val="ru-RU"/>
        </w:rPr>
        <w:t>дефекти/испади на улично осветлување поврзани со екстремни врнежи/ветер,</w:t>
      </w:r>
    </w:p>
    <w:p w14:paraId="6059B332" w14:textId="77777777" w:rsidR="00A114F2" w:rsidRPr="002C4F6D" w:rsidRDefault="00A114F2" w:rsidP="007B6048">
      <w:pPr>
        <w:numPr>
          <w:ilvl w:val="0"/>
          <w:numId w:val="179"/>
        </w:numPr>
        <w:jc w:val="both"/>
        <w:rPr>
          <w:rFonts w:ascii="Times New Roman" w:hAnsi="Times New Roman" w:cs="Times New Roman"/>
          <w:lang w:val="ru-RU"/>
        </w:rPr>
      </w:pPr>
      <w:r w:rsidRPr="002C4F6D">
        <w:rPr>
          <w:rFonts w:ascii="Times New Roman" w:hAnsi="Times New Roman" w:cs="Times New Roman"/>
          <w:lang w:val="ru-RU"/>
        </w:rPr>
        <w:t>континуитет на водоснабдување (ако е применливо) во сушни периоди,</w:t>
      </w:r>
    </w:p>
    <w:p w14:paraId="6C3C8032" w14:textId="77777777" w:rsidR="00A114F2" w:rsidRPr="002C4F6D" w:rsidRDefault="00A114F2" w:rsidP="007B6048">
      <w:pPr>
        <w:numPr>
          <w:ilvl w:val="0"/>
          <w:numId w:val="179"/>
        </w:numPr>
        <w:jc w:val="both"/>
        <w:rPr>
          <w:rFonts w:ascii="Times New Roman" w:hAnsi="Times New Roman" w:cs="Times New Roman"/>
          <w:lang w:val="ru-RU"/>
        </w:rPr>
      </w:pPr>
      <w:r w:rsidRPr="002C4F6D">
        <w:rPr>
          <w:rFonts w:ascii="Times New Roman" w:hAnsi="Times New Roman" w:cs="Times New Roman"/>
          <w:lang w:val="ru-RU"/>
        </w:rPr>
        <w:t xml:space="preserve">проценето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намалување од мерките (</w:t>
      </w:r>
      <w:r w:rsidRPr="002C4F6D">
        <w:rPr>
          <w:rFonts w:ascii="Times New Roman" w:hAnsi="Times New Roman" w:cs="Times New Roman"/>
        </w:rPr>
        <w:t>Scope</w:t>
      </w:r>
      <w:r w:rsidRPr="002C4F6D">
        <w:rPr>
          <w:rFonts w:ascii="Times New Roman" w:hAnsi="Times New Roman" w:cs="Times New Roman"/>
          <w:lang w:val="ru-RU"/>
        </w:rPr>
        <w:t xml:space="preserve"> 1+2).</w:t>
      </w:r>
    </w:p>
    <w:p w14:paraId="1DF71F4D" w14:textId="77777777" w:rsidR="00A114F2" w:rsidRPr="002C4F6D" w:rsidRDefault="00A114F2" w:rsidP="00A114F2">
      <w:pPr>
        <w:jc w:val="both"/>
        <w:rPr>
          <w:rFonts w:ascii="Times New Roman" w:hAnsi="Times New Roman" w:cs="Times New Roman"/>
          <w:b/>
          <w:bCs/>
          <w:lang w:val="ru-RU"/>
        </w:rPr>
      </w:pPr>
      <w:r w:rsidRPr="002C4F6D">
        <w:rPr>
          <w:rFonts w:ascii="Times New Roman" w:hAnsi="Times New Roman" w:cs="Times New Roman"/>
          <w:b/>
          <w:bCs/>
          <w:lang w:val="ru-RU"/>
        </w:rPr>
        <w:t>4.5.5 Заклучок</w:t>
      </w:r>
    </w:p>
    <w:p w14:paraId="2C788851" w14:textId="0CA93198" w:rsidR="00A114F2" w:rsidRPr="002C4F6D" w:rsidRDefault="00A114F2" w:rsidP="00A114F2">
      <w:pPr>
        <w:jc w:val="both"/>
        <w:rPr>
          <w:rFonts w:ascii="Times New Roman" w:hAnsi="Times New Roman" w:cs="Times New Roman"/>
          <w:lang w:val="ru-RU"/>
        </w:rPr>
      </w:pPr>
      <w:r w:rsidRPr="002C4F6D">
        <w:rPr>
          <w:rFonts w:ascii="Times New Roman" w:hAnsi="Times New Roman" w:cs="Times New Roman"/>
          <w:lang w:val="ru-RU"/>
        </w:rPr>
        <w:t xml:space="preserve">Интеграцијата на климатските аспекти во мерките за 2026 во Општина </w:t>
      </w:r>
      <w:r w:rsidR="00141C16" w:rsidRPr="002C4F6D">
        <w:rPr>
          <w:rFonts w:ascii="Times New Roman" w:hAnsi="Times New Roman" w:cs="Times New Roman"/>
          <w:lang w:val="ru-RU"/>
        </w:rPr>
        <w:t xml:space="preserve">Кочани </w:t>
      </w:r>
      <w:r w:rsidRPr="002C4F6D">
        <w:rPr>
          <w:rFonts w:ascii="Times New Roman" w:hAnsi="Times New Roman" w:cs="Times New Roman"/>
          <w:lang w:val="ru-RU"/>
        </w:rPr>
        <w:t>обезбедува дека инвестициите во енергетска ефикасност и обновливи извори не само што ќе доведат до намалување на трошоците и емисиите, туку и ќе ја зголемат отпорноста на општинските објекти и услуги на климатските промени и екстремни временски настани. На овој начин, општината обезбедува одржлив, практичен и долгорочно отпорен енергетски развој.</w:t>
      </w:r>
    </w:p>
    <w:p w14:paraId="12558405" w14:textId="77777777" w:rsidR="00525CB9" w:rsidRPr="002C4F6D" w:rsidRDefault="00525CB9" w:rsidP="00A114F2">
      <w:pPr>
        <w:jc w:val="both"/>
        <w:rPr>
          <w:rFonts w:ascii="Times New Roman" w:hAnsi="Times New Roman" w:cs="Times New Roman"/>
          <w:lang w:val="ru-RU"/>
        </w:rPr>
      </w:pPr>
    </w:p>
    <w:p w14:paraId="511C1110" w14:textId="31E36A5D" w:rsidR="00366450" w:rsidRPr="002C4F6D" w:rsidRDefault="00285208" w:rsidP="00DD69B0">
      <w:pPr>
        <w:jc w:val="both"/>
        <w:rPr>
          <w:rFonts w:ascii="Times New Roman" w:hAnsi="Times New Roman" w:cs="Times New Roman"/>
          <w:b/>
          <w:bCs/>
          <w:lang w:val="mk-MK"/>
        </w:rPr>
      </w:pPr>
      <w:r w:rsidRPr="002C4F6D">
        <w:rPr>
          <w:rFonts w:ascii="Times New Roman" w:hAnsi="Times New Roman" w:cs="Times New Roman"/>
          <w:b/>
          <w:bCs/>
          <w:lang w:val="mk-MK"/>
        </w:rPr>
        <w:t>4.6. преглед на преземени мерки во претходната година и резултати од имплементација на мерките</w:t>
      </w:r>
    </w:p>
    <w:p w14:paraId="6934E3E5" w14:textId="2A9888A2" w:rsidR="00900F79" w:rsidRPr="002C4F6D" w:rsidRDefault="00CA2A2F" w:rsidP="00DD69B0">
      <w:pPr>
        <w:jc w:val="both"/>
        <w:rPr>
          <w:rFonts w:ascii="Times New Roman" w:hAnsi="Times New Roman" w:cs="Times New Roman"/>
          <w:lang w:val="ru-RU"/>
        </w:rPr>
      </w:pPr>
      <w:r w:rsidRPr="002C4F6D">
        <w:rPr>
          <w:rFonts w:ascii="Times New Roman" w:hAnsi="Times New Roman" w:cs="Times New Roman"/>
          <w:lang w:val="ru-RU"/>
        </w:rPr>
        <w:lastRenderedPageBreak/>
        <w:t xml:space="preserve">Оваа точка предвидено е да даде преглед на мерките што се реализирале во </w:t>
      </w:r>
      <w:r w:rsidRPr="002C4F6D">
        <w:rPr>
          <w:rFonts w:ascii="Times New Roman" w:hAnsi="Times New Roman" w:cs="Times New Roman"/>
          <w:b/>
          <w:bCs/>
          <w:lang w:val="ru-RU"/>
        </w:rPr>
        <w:t>претходната година</w:t>
      </w:r>
      <w:r w:rsidRPr="002C4F6D">
        <w:rPr>
          <w:rFonts w:ascii="Times New Roman" w:hAnsi="Times New Roman" w:cs="Times New Roman"/>
          <w:lang w:val="ru-RU"/>
        </w:rPr>
        <w:t xml:space="preserve"> (референтно: 2025 или последни 12 месеци пред донесување на ОЕП 2026), како и оценка на нивните ефекти врз потрошувачката на енергија, трошоците и емисиите на стакленички гасови. Прегледот треба да послужи за: (1) идентификација на успешни практики што треба да продолжат/да се прошируваат, (2) утврдување на слабости во реализацијата и (3) подобро планирање на мерките за 2026 година.</w:t>
      </w:r>
    </w:p>
    <w:p w14:paraId="704AFD62" w14:textId="24E1CF8E" w:rsidR="00F41935" w:rsidRPr="002C4F6D" w:rsidRDefault="00696BF7" w:rsidP="0015499F">
      <w:pPr>
        <w:jc w:val="both"/>
        <w:rPr>
          <w:rFonts w:ascii="Times New Roman" w:hAnsi="Times New Roman" w:cs="Times New Roman"/>
          <w:lang w:val="mk-MK"/>
        </w:rPr>
      </w:pPr>
      <w:r w:rsidRPr="002C4F6D">
        <w:rPr>
          <w:rFonts w:ascii="Times New Roman" w:hAnsi="Times New Roman" w:cs="Times New Roman"/>
          <w:lang w:val="mk-MK"/>
        </w:rPr>
        <w:t xml:space="preserve">Со оглед на фактот дека ова е прв Општински Енергетски План на Општина </w:t>
      </w:r>
      <w:r w:rsidR="00141C16" w:rsidRPr="002C4F6D">
        <w:rPr>
          <w:rFonts w:ascii="Times New Roman" w:hAnsi="Times New Roman" w:cs="Times New Roman"/>
          <w:lang w:val="mk-MK"/>
        </w:rPr>
        <w:t>Кочани</w:t>
      </w:r>
      <w:r w:rsidRPr="002C4F6D">
        <w:rPr>
          <w:rFonts w:ascii="Times New Roman" w:hAnsi="Times New Roman" w:cs="Times New Roman"/>
          <w:lang w:val="mk-MK"/>
        </w:rPr>
        <w:t xml:space="preserve">, согласно релевантните законски прописи, </w:t>
      </w:r>
      <w:r w:rsidR="00D27266" w:rsidRPr="002C4F6D">
        <w:rPr>
          <w:rFonts w:ascii="Times New Roman" w:hAnsi="Times New Roman" w:cs="Times New Roman"/>
          <w:lang w:val="mk-MK"/>
        </w:rPr>
        <w:t xml:space="preserve">не постојат мерки кои се превзмени </w:t>
      </w:r>
      <w:r w:rsidR="000C7BCE" w:rsidRPr="002C4F6D">
        <w:rPr>
          <w:rFonts w:ascii="Times New Roman" w:hAnsi="Times New Roman" w:cs="Times New Roman"/>
          <w:lang w:val="mk-MK"/>
        </w:rPr>
        <w:t xml:space="preserve">претходната година </w:t>
      </w:r>
      <w:r w:rsidR="0037385F" w:rsidRPr="002C4F6D">
        <w:rPr>
          <w:rFonts w:ascii="Times New Roman" w:hAnsi="Times New Roman" w:cs="Times New Roman"/>
          <w:lang w:val="mk-MK"/>
        </w:rPr>
        <w:t>ниту пак се евидентирани резултати од имплементацијата на истите.</w:t>
      </w:r>
    </w:p>
    <w:p w14:paraId="71497E0E" w14:textId="77777777" w:rsidR="00525CB9" w:rsidRPr="002C4F6D" w:rsidRDefault="00525CB9" w:rsidP="0015499F">
      <w:pPr>
        <w:jc w:val="both"/>
        <w:rPr>
          <w:rFonts w:ascii="Times New Roman" w:hAnsi="Times New Roman" w:cs="Times New Roman"/>
          <w:lang w:val="mk-MK"/>
        </w:rPr>
      </w:pPr>
    </w:p>
    <w:p w14:paraId="4E712BC1" w14:textId="2B75C969" w:rsidR="0037385F" w:rsidRPr="002C4F6D" w:rsidRDefault="00C31C9F" w:rsidP="0015499F">
      <w:pPr>
        <w:jc w:val="both"/>
        <w:rPr>
          <w:rFonts w:ascii="Times New Roman" w:hAnsi="Times New Roman" w:cs="Times New Roman"/>
          <w:b/>
          <w:bCs/>
          <w:lang w:val="mk-MK"/>
        </w:rPr>
      </w:pPr>
      <w:r w:rsidRPr="002C4F6D">
        <w:rPr>
          <w:rFonts w:ascii="Times New Roman" w:hAnsi="Times New Roman" w:cs="Times New Roman"/>
          <w:b/>
          <w:bCs/>
          <w:lang w:val="mk-MK"/>
        </w:rPr>
        <w:t>4.7. инвестиции и мерки за намалување на потрошувачката на енергија</w:t>
      </w:r>
    </w:p>
    <w:p w14:paraId="3920418E" w14:textId="6348DC6E"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lang w:val="ru-RU"/>
        </w:rPr>
        <w:t xml:space="preserve">Оваа точка ги опфаќа инвестициите и мерките што Општина </w:t>
      </w:r>
      <w:r w:rsidR="00913646" w:rsidRPr="002C4F6D">
        <w:rPr>
          <w:rFonts w:ascii="Times New Roman" w:hAnsi="Times New Roman" w:cs="Times New Roman"/>
          <w:lang w:val="ru-RU"/>
        </w:rPr>
        <w:t>Кочани</w:t>
      </w:r>
      <w:r w:rsidRPr="002C4F6D">
        <w:rPr>
          <w:rFonts w:ascii="Times New Roman" w:hAnsi="Times New Roman" w:cs="Times New Roman"/>
          <w:lang w:val="ru-RU"/>
        </w:rPr>
        <w:t xml:space="preserve"> ги планира/препорачува за 2026 година со примарна цел </w:t>
      </w:r>
      <w:r w:rsidRPr="002C4F6D">
        <w:rPr>
          <w:rFonts w:ascii="Times New Roman" w:hAnsi="Times New Roman" w:cs="Times New Roman"/>
          <w:b/>
          <w:bCs/>
          <w:lang w:val="ru-RU"/>
        </w:rPr>
        <w:t>намалување на финалната потрошувачка на енергија</w:t>
      </w:r>
      <w:r w:rsidRPr="002C4F6D">
        <w:rPr>
          <w:rFonts w:ascii="Times New Roman" w:hAnsi="Times New Roman" w:cs="Times New Roman"/>
          <w:lang w:val="ru-RU"/>
        </w:rPr>
        <w:t xml:space="preserve"> во јавниот сектор и поттикнување на намалувања и во приватниот сектор (каде што општината има посредна улога). Мерките се групирани според приоритет и тип на интервенција, со јасна врска до индикатори за следење (</w:t>
      </w:r>
      <w:r w:rsidRPr="002C4F6D">
        <w:rPr>
          <w:rFonts w:ascii="Times New Roman" w:hAnsi="Times New Roman" w:cs="Times New Roman"/>
        </w:rPr>
        <w:t>kWh</w:t>
      </w:r>
      <w:r w:rsidRPr="002C4F6D">
        <w:rPr>
          <w:rFonts w:ascii="Times New Roman" w:hAnsi="Times New Roman" w:cs="Times New Roman"/>
          <w:lang w:val="ru-RU"/>
        </w:rPr>
        <w:t xml:space="preserve">, МКД 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31F6CEF1"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4.7.1 Инвестиции и мерки во јавниот сектор (директна надлежност)</w:t>
      </w:r>
    </w:p>
    <w:p w14:paraId="646DCE70"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1) Модернизација на осветлување (јавни згради и јавни површини)</w:t>
      </w:r>
    </w:p>
    <w:p w14:paraId="63958530" w14:textId="77777777"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 xml:space="preserve">(а) </w:t>
      </w:r>
      <w:r w:rsidRPr="002C4F6D">
        <w:rPr>
          <w:rFonts w:ascii="Times New Roman" w:hAnsi="Times New Roman" w:cs="Times New Roman"/>
          <w:b/>
          <w:bCs/>
        </w:rPr>
        <w:t>LED</w:t>
      </w:r>
      <w:r w:rsidRPr="002C4F6D">
        <w:rPr>
          <w:rFonts w:ascii="Times New Roman" w:hAnsi="Times New Roman" w:cs="Times New Roman"/>
          <w:b/>
          <w:bCs/>
          <w:lang w:val="ru-RU"/>
        </w:rPr>
        <w:t xml:space="preserve"> внатрешно осветлување во јавни објекти</w:t>
      </w:r>
    </w:p>
    <w:p w14:paraId="7A236EDB" w14:textId="77777777" w:rsidR="00FA265A" w:rsidRPr="002C4F6D" w:rsidRDefault="00FA265A" w:rsidP="007B6048">
      <w:pPr>
        <w:numPr>
          <w:ilvl w:val="0"/>
          <w:numId w:val="180"/>
        </w:numPr>
        <w:jc w:val="both"/>
        <w:rPr>
          <w:rFonts w:ascii="Times New Roman" w:hAnsi="Times New Roman" w:cs="Times New Roman"/>
          <w:lang w:val="ru-RU"/>
        </w:rPr>
      </w:pPr>
      <w:r w:rsidRPr="002C4F6D">
        <w:rPr>
          <w:rFonts w:ascii="Times New Roman" w:hAnsi="Times New Roman" w:cs="Times New Roman"/>
          <w:b/>
          <w:bCs/>
          <w:lang w:val="ru-RU"/>
        </w:rPr>
        <w:t>Инвестиција/мерка:</w:t>
      </w:r>
      <w:r w:rsidRPr="002C4F6D">
        <w:rPr>
          <w:rFonts w:ascii="Times New Roman" w:hAnsi="Times New Roman" w:cs="Times New Roman"/>
          <w:lang w:val="ru-RU"/>
        </w:rPr>
        <w:t xml:space="preserve"> замена на постоечки светилки со </w:t>
      </w:r>
      <w:r w:rsidRPr="002C4F6D">
        <w:rPr>
          <w:rFonts w:ascii="Times New Roman" w:hAnsi="Times New Roman" w:cs="Times New Roman"/>
        </w:rPr>
        <w:t>LED</w:t>
      </w:r>
      <w:r w:rsidRPr="002C4F6D">
        <w:rPr>
          <w:rFonts w:ascii="Times New Roman" w:hAnsi="Times New Roman" w:cs="Times New Roman"/>
          <w:lang w:val="ru-RU"/>
        </w:rPr>
        <w:t xml:space="preserve"> + поставување сензори/тајмери во ходници, санитарии и простории со повремен престој.</w:t>
      </w:r>
    </w:p>
    <w:p w14:paraId="3C60C164" w14:textId="77777777" w:rsidR="00FA265A" w:rsidRPr="002C4F6D" w:rsidRDefault="00FA265A" w:rsidP="007B6048">
      <w:pPr>
        <w:numPr>
          <w:ilvl w:val="0"/>
          <w:numId w:val="180"/>
        </w:numPr>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значително намалување на потрошувачката за осветлување и трошоците за одржување.</w:t>
      </w:r>
    </w:p>
    <w:p w14:paraId="66E800A7" w14:textId="77777777" w:rsidR="00FA265A" w:rsidRPr="002C4F6D" w:rsidRDefault="00FA265A" w:rsidP="007B6048">
      <w:pPr>
        <w:numPr>
          <w:ilvl w:val="0"/>
          <w:numId w:val="180"/>
        </w:num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заменети тела; % </w:t>
      </w:r>
      <w:r w:rsidRPr="002C4F6D">
        <w:rPr>
          <w:rFonts w:ascii="Times New Roman" w:hAnsi="Times New Roman" w:cs="Times New Roman"/>
        </w:rPr>
        <w:t>LED</w:t>
      </w:r>
      <w:r w:rsidRPr="002C4F6D">
        <w:rPr>
          <w:rFonts w:ascii="Times New Roman" w:hAnsi="Times New Roman" w:cs="Times New Roman"/>
          <w:lang w:val="ru-RU"/>
        </w:rPr>
        <w:t xml:space="preserve"> во објект; </w:t>
      </w:r>
      <w:r w:rsidRPr="002C4F6D">
        <w:rPr>
          <w:rFonts w:ascii="Times New Roman" w:hAnsi="Times New Roman" w:cs="Times New Roman"/>
        </w:rPr>
        <w:t>kWh</w:t>
      </w:r>
      <w:r w:rsidRPr="002C4F6D">
        <w:rPr>
          <w:rFonts w:ascii="Times New Roman" w:hAnsi="Times New Roman" w:cs="Times New Roman"/>
          <w:lang w:val="ru-RU"/>
        </w:rPr>
        <w:t>/год пред/по; МКД/год пред/по.</w:t>
      </w:r>
    </w:p>
    <w:p w14:paraId="6D6DF303"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b/>
          <w:bCs/>
        </w:rPr>
        <w:t>(б) LED улично осветлување + управување</w:t>
      </w:r>
    </w:p>
    <w:p w14:paraId="2E10ACF5" w14:textId="77777777" w:rsidR="00FA265A" w:rsidRPr="002C4F6D" w:rsidRDefault="00FA265A" w:rsidP="007B6048">
      <w:pPr>
        <w:numPr>
          <w:ilvl w:val="0"/>
          <w:numId w:val="181"/>
        </w:numPr>
        <w:jc w:val="both"/>
        <w:rPr>
          <w:rFonts w:ascii="Times New Roman" w:hAnsi="Times New Roman" w:cs="Times New Roman"/>
          <w:lang w:val="ru-RU"/>
        </w:rPr>
      </w:pPr>
      <w:r w:rsidRPr="002C4F6D">
        <w:rPr>
          <w:rFonts w:ascii="Times New Roman" w:hAnsi="Times New Roman" w:cs="Times New Roman"/>
          <w:b/>
          <w:bCs/>
          <w:lang w:val="ru-RU"/>
        </w:rPr>
        <w:t>Инвестиција/мерка:</w:t>
      </w:r>
      <w:r w:rsidRPr="002C4F6D">
        <w:rPr>
          <w:rFonts w:ascii="Times New Roman" w:hAnsi="Times New Roman" w:cs="Times New Roman"/>
          <w:lang w:val="ru-RU"/>
        </w:rPr>
        <w:t xml:space="preserve"> фаза 1–2 на замена на светилки со </w:t>
      </w:r>
      <w:r w:rsidRPr="002C4F6D">
        <w:rPr>
          <w:rFonts w:ascii="Times New Roman" w:hAnsi="Times New Roman" w:cs="Times New Roman"/>
        </w:rPr>
        <w:t>LED</w:t>
      </w:r>
      <w:r w:rsidRPr="002C4F6D">
        <w:rPr>
          <w:rFonts w:ascii="Times New Roman" w:hAnsi="Times New Roman" w:cs="Times New Roman"/>
          <w:lang w:val="ru-RU"/>
        </w:rPr>
        <w:t>; оптимизација на режим на работа (фотоќелии/тајмери, зонирање, редукција во доцни часови каде е безбедно).</w:t>
      </w:r>
    </w:p>
    <w:p w14:paraId="50C7F803" w14:textId="77777777" w:rsidR="00FA265A" w:rsidRPr="002C4F6D" w:rsidRDefault="00FA265A" w:rsidP="007B6048">
      <w:pPr>
        <w:numPr>
          <w:ilvl w:val="0"/>
          <w:numId w:val="181"/>
        </w:numPr>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10–20% заштеди во 2026 (зависно од опфат), со потенцијал 40–60% на среден рок.</w:t>
      </w:r>
    </w:p>
    <w:p w14:paraId="22827018" w14:textId="77777777" w:rsidR="00FA265A" w:rsidRPr="002C4F6D" w:rsidRDefault="00FA265A" w:rsidP="007B6048">
      <w:pPr>
        <w:numPr>
          <w:ilvl w:val="0"/>
          <w:numId w:val="181"/>
        </w:num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w:t>
      </w:r>
      <w:r w:rsidRPr="002C4F6D">
        <w:rPr>
          <w:rFonts w:ascii="Times New Roman" w:hAnsi="Times New Roman" w:cs="Times New Roman"/>
        </w:rPr>
        <w:t>kWh</w:t>
      </w:r>
      <w:r w:rsidRPr="002C4F6D">
        <w:rPr>
          <w:rFonts w:ascii="Times New Roman" w:hAnsi="Times New Roman" w:cs="Times New Roman"/>
          <w:lang w:val="ru-RU"/>
        </w:rPr>
        <w:t xml:space="preserve">/светилка; % </w:t>
      </w:r>
      <w:r w:rsidRPr="002C4F6D">
        <w:rPr>
          <w:rFonts w:ascii="Times New Roman" w:hAnsi="Times New Roman" w:cs="Times New Roman"/>
        </w:rPr>
        <w:t>LED</w:t>
      </w:r>
      <w:r w:rsidRPr="002C4F6D">
        <w:rPr>
          <w:rFonts w:ascii="Times New Roman" w:hAnsi="Times New Roman" w:cs="Times New Roman"/>
          <w:lang w:val="ru-RU"/>
        </w:rPr>
        <w:t>; број дефекти.</w:t>
      </w:r>
    </w:p>
    <w:p w14:paraId="55472373"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2) Подобрување на термичката обвивка (градежни мерки со висок ефект)</w:t>
      </w:r>
    </w:p>
    <w:p w14:paraId="2527D277"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b/>
          <w:bCs/>
        </w:rPr>
        <w:t>Инвестиции/мерки:</w:t>
      </w:r>
    </w:p>
    <w:p w14:paraId="03C1DC73" w14:textId="77777777" w:rsidR="00FA265A" w:rsidRPr="002C4F6D" w:rsidRDefault="00FA265A" w:rsidP="007B6048">
      <w:pPr>
        <w:numPr>
          <w:ilvl w:val="0"/>
          <w:numId w:val="182"/>
        </w:numPr>
        <w:jc w:val="both"/>
        <w:rPr>
          <w:rFonts w:ascii="Times New Roman" w:hAnsi="Times New Roman" w:cs="Times New Roman"/>
          <w:lang w:val="ru-RU"/>
        </w:rPr>
      </w:pPr>
      <w:r w:rsidRPr="002C4F6D">
        <w:rPr>
          <w:rFonts w:ascii="Times New Roman" w:hAnsi="Times New Roman" w:cs="Times New Roman"/>
          <w:lang w:val="ru-RU"/>
        </w:rPr>
        <w:lastRenderedPageBreak/>
        <w:t>изолација на покрив/таван на приоритетни јавни објекти (често најисплатлива мерка),</w:t>
      </w:r>
    </w:p>
    <w:p w14:paraId="3F32EA9D" w14:textId="77777777" w:rsidR="00FA265A" w:rsidRPr="002C4F6D" w:rsidRDefault="00FA265A" w:rsidP="007B6048">
      <w:pPr>
        <w:numPr>
          <w:ilvl w:val="0"/>
          <w:numId w:val="182"/>
        </w:numPr>
        <w:jc w:val="both"/>
        <w:rPr>
          <w:rFonts w:ascii="Times New Roman" w:hAnsi="Times New Roman" w:cs="Times New Roman"/>
          <w:lang w:val="ru-RU"/>
        </w:rPr>
      </w:pPr>
      <w:r w:rsidRPr="002C4F6D">
        <w:rPr>
          <w:rFonts w:ascii="Times New Roman" w:hAnsi="Times New Roman" w:cs="Times New Roman"/>
          <w:lang w:val="ru-RU"/>
        </w:rPr>
        <w:t>санација/замена на оштетена столарија и дихтување,</w:t>
      </w:r>
    </w:p>
    <w:p w14:paraId="1F5F63C7" w14:textId="77777777" w:rsidR="00FA265A" w:rsidRPr="002C4F6D" w:rsidRDefault="00FA265A" w:rsidP="007B6048">
      <w:pPr>
        <w:numPr>
          <w:ilvl w:val="0"/>
          <w:numId w:val="182"/>
        </w:numPr>
        <w:jc w:val="both"/>
        <w:rPr>
          <w:rFonts w:ascii="Times New Roman" w:hAnsi="Times New Roman" w:cs="Times New Roman"/>
          <w:lang w:val="ru-RU"/>
        </w:rPr>
      </w:pPr>
      <w:r w:rsidRPr="002C4F6D">
        <w:rPr>
          <w:rFonts w:ascii="Times New Roman" w:hAnsi="Times New Roman" w:cs="Times New Roman"/>
          <w:lang w:val="ru-RU"/>
        </w:rPr>
        <w:t>фасадна изолација (каде што е оправдано и подготвено),</w:t>
      </w:r>
    </w:p>
    <w:p w14:paraId="29837B7F" w14:textId="77777777" w:rsidR="00FA265A" w:rsidRPr="002C4F6D" w:rsidRDefault="00FA265A" w:rsidP="007B6048">
      <w:pPr>
        <w:numPr>
          <w:ilvl w:val="0"/>
          <w:numId w:val="182"/>
        </w:numPr>
        <w:jc w:val="both"/>
        <w:rPr>
          <w:rFonts w:ascii="Times New Roman" w:hAnsi="Times New Roman" w:cs="Times New Roman"/>
          <w:lang w:val="ru-RU"/>
        </w:rPr>
      </w:pPr>
      <w:r w:rsidRPr="002C4F6D">
        <w:rPr>
          <w:rFonts w:ascii="Times New Roman" w:hAnsi="Times New Roman" w:cs="Times New Roman"/>
          <w:lang w:val="ru-RU"/>
        </w:rPr>
        <w:t>подобрување на олуци/дренажа (за заштита и долговечност на објектите).</w:t>
      </w:r>
    </w:p>
    <w:p w14:paraId="1EEA406D" w14:textId="77777777" w:rsidR="00141C16"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намалување на потребната енергија за греење/ладење, подобар комфор и помали сезонски пикови.</w:t>
      </w:r>
    </w:p>
    <w:p w14:paraId="34258570" w14:textId="1BB64E65"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за греење (или количина гориво) пред/по; </w:t>
      </w:r>
      <w:r w:rsidRPr="002C4F6D">
        <w:rPr>
          <w:rFonts w:ascii="Times New Roman" w:hAnsi="Times New Roman" w:cs="Times New Roman"/>
        </w:rPr>
        <w:t>kWh</w:t>
      </w:r>
      <w:r w:rsidRPr="002C4F6D">
        <w:rPr>
          <w:rFonts w:ascii="Times New Roman" w:hAnsi="Times New Roman" w:cs="Times New Roman"/>
          <w:lang w:val="ru-RU"/>
        </w:rPr>
        <w:t>/м²; МКД за греење.</w:t>
      </w:r>
    </w:p>
    <w:p w14:paraId="39864000"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3) Оптимизација на греење и ладење (</w:t>
      </w:r>
      <w:r w:rsidRPr="002C4F6D">
        <w:rPr>
          <w:rFonts w:ascii="Times New Roman" w:hAnsi="Times New Roman" w:cs="Times New Roman"/>
          <w:b/>
          <w:bCs/>
        </w:rPr>
        <w:t>HVAC</w:t>
      </w:r>
      <w:r w:rsidRPr="002C4F6D">
        <w:rPr>
          <w:rFonts w:ascii="Times New Roman" w:hAnsi="Times New Roman" w:cs="Times New Roman"/>
          <w:b/>
          <w:bCs/>
          <w:lang w:val="ru-RU"/>
        </w:rPr>
        <w:t>) – регулација и ефикасност</w:t>
      </w:r>
    </w:p>
    <w:p w14:paraId="6E522141"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b/>
          <w:bCs/>
        </w:rPr>
        <w:t>Инвестиции/мерки:</w:t>
      </w:r>
    </w:p>
    <w:p w14:paraId="5FD2B1F9" w14:textId="77777777" w:rsidR="00FA265A" w:rsidRPr="002C4F6D" w:rsidRDefault="00FA265A" w:rsidP="007B6048">
      <w:pPr>
        <w:numPr>
          <w:ilvl w:val="0"/>
          <w:numId w:val="183"/>
        </w:numPr>
        <w:jc w:val="both"/>
        <w:rPr>
          <w:rFonts w:ascii="Times New Roman" w:hAnsi="Times New Roman" w:cs="Times New Roman"/>
          <w:lang w:val="ru-RU"/>
        </w:rPr>
      </w:pPr>
      <w:r w:rsidRPr="002C4F6D">
        <w:rPr>
          <w:rFonts w:ascii="Times New Roman" w:hAnsi="Times New Roman" w:cs="Times New Roman"/>
          <w:lang w:val="ru-RU"/>
        </w:rPr>
        <w:t>програмски термостати и зонска регулација,</w:t>
      </w:r>
    </w:p>
    <w:p w14:paraId="310284EF" w14:textId="77777777" w:rsidR="00FA265A" w:rsidRPr="002C4F6D" w:rsidRDefault="00FA265A" w:rsidP="007B6048">
      <w:pPr>
        <w:numPr>
          <w:ilvl w:val="0"/>
          <w:numId w:val="183"/>
        </w:numPr>
        <w:jc w:val="both"/>
        <w:rPr>
          <w:rFonts w:ascii="Times New Roman" w:hAnsi="Times New Roman" w:cs="Times New Roman"/>
          <w:lang w:val="ru-RU"/>
        </w:rPr>
      </w:pPr>
      <w:r w:rsidRPr="002C4F6D">
        <w:rPr>
          <w:rFonts w:ascii="Times New Roman" w:hAnsi="Times New Roman" w:cs="Times New Roman"/>
          <w:lang w:val="ru-RU"/>
        </w:rPr>
        <w:t>сервисирање и балансирање на системи,</w:t>
      </w:r>
    </w:p>
    <w:p w14:paraId="48B298BE" w14:textId="77777777" w:rsidR="00FA265A" w:rsidRPr="002C4F6D" w:rsidRDefault="00FA265A" w:rsidP="007B6048">
      <w:pPr>
        <w:numPr>
          <w:ilvl w:val="0"/>
          <w:numId w:val="183"/>
        </w:numPr>
        <w:jc w:val="both"/>
        <w:rPr>
          <w:rFonts w:ascii="Times New Roman" w:hAnsi="Times New Roman" w:cs="Times New Roman"/>
          <w:lang w:val="ru-RU"/>
        </w:rPr>
      </w:pPr>
      <w:r w:rsidRPr="002C4F6D">
        <w:rPr>
          <w:rFonts w:ascii="Times New Roman" w:hAnsi="Times New Roman" w:cs="Times New Roman"/>
          <w:lang w:val="ru-RU"/>
        </w:rPr>
        <w:t>замена на циркулациони пумпи со енергетски ефикасни,</w:t>
      </w:r>
    </w:p>
    <w:p w14:paraId="069A9BA6" w14:textId="77777777" w:rsidR="00FA265A" w:rsidRPr="002C4F6D" w:rsidRDefault="00FA265A" w:rsidP="007B6048">
      <w:pPr>
        <w:numPr>
          <w:ilvl w:val="0"/>
          <w:numId w:val="183"/>
        </w:numPr>
        <w:jc w:val="both"/>
        <w:rPr>
          <w:rFonts w:ascii="Times New Roman" w:hAnsi="Times New Roman" w:cs="Times New Roman"/>
          <w:lang w:val="ru-RU"/>
        </w:rPr>
      </w:pPr>
      <w:r w:rsidRPr="002C4F6D">
        <w:rPr>
          <w:rFonts w:ascii="Times New Roman" w:hAnsi="Times New Roman" w:cs="Times New Roman"/>
          <w:lang w:val="ru-RU"/>
        </w:rPr>
        <w:t>рационализација на режими на работа (температурни стандарди, часови на работа),</w:t>
      </w:r>
    </w:p>
    <w:p w14:paraId="7451F4FC" w14:textId="77777777" w:rsidR="00FA265A" w:rsidRPr="002C4F6D" w:rsidRDefault="00FA265A" w:rsidP="007B6048">
      <w:pPr>
        <w:numPr>
          <w:ilvl w:val="0"/>
          <w:numId w:val="183"/>
        </w:numPr>
        <w:jc w:val="both"/>
        <w:rPr>
          <w:rFonts w:ascii="Times New Roman" w:hAnsi="Times New Roman" w:cs="Times New Roman"/>
          <w:lang w:val="ru-RU"/>
        </w:rPr>
      </w:pPr>
      <w:r w:rsidRPr="002C4F6D">
        <w:rPr>
          <w:rFonts w:ascii="Times New Roman" w:hAnsi="Times New Roman" w:cs="Times New Roman"/>
          <w:lang w:val="ru-RU"/>
        </w:rPr>
        <w:t>селективна замена на најнеефикасни уреди (каде што е оправдано).</w:t>
      </w:r>
    </w:p>
    <w:p w14:paraId="073064E8" w14:textId="77777777"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5–10% заштеда во објектите каде се воведуваат мерки, со подобрен комфор.</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потрошувачка за греење/ладење по објект; број интервенции; стабилност на температура.</w:t>
      </w:r>
    </w:p>
    <w:p w14:paraId="013DEAA7"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4) Енергетска ефикасност во комунални погони (пумпи и електромоторни системи – ако е применливо)</w:t>
      </w:r>
    </w:p>
    <w:p w14:paraId="3F5FC489"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b/>
          <w:bCs/>
        </w:rPr>
        <w:t>Инвестиции/мерки:</w:t>
      </w:r>
    </w:p>
    <w:p w14:paraId="58039AA1" w14:textId="77777777" w:rsidR="00FA265A" w:rsidRPr="002C4F6D" w:rsidRDefault="00FA265A" w:rsidP="007B6048">
      <w:pPr>
        <w:numPr>
          <w:ilvl w:val="0"/>
          <w:numId w:val="184"/>
        </w:numPr>
        <w:jc w:val="both"/>
        <w:rPr>
          <w:rFonts w:ascii="Times New Roman" w:hAnsi="Times New Roman" w:cs="Times New Roman"/>
          <w:lang w:val="ru-RU"/>
        </w:rPr>
      </w:pPr>
      <w:r w:rsidRPr="002C4F6D">
        <w:rPr>
          <w:rFonts w:ascii="Times New Roman" w:hAnsi="Times New Roman" w:cs="Times New Roman"/>
          <w:lang w:val="ru-RU"/>
        </w:rPr>
        <w:t>фреквентни регулатори (</w:t>
      </w:r>
      <w:r w:rsidRPr="002C4F6D">
        <w:rPr>
          <w:rFonts w:ascii="Times New Roman" w:hAnsi="Times New Roman" w:cs="Times New Roman"/>
        </w:rPr>
        <w:t>VFD</w:t>
      </w:r>
      <w:r w:rsidRPr="002C4F6D">
        <w:rPr>
          <w:rFonts w:ascii="Times New Roman" w:hAnsi="Times New Roman" w:cs="Times New Roman"/>
          <w:lang w:val="ru-RU"/>
        </w:rPr>
        <w:t>) на критични пумпи,</w:t>
      </w:r>
    </w:p>
    <w:p w14:paraId="1D4FF625" w14:textId="77777777" w:rsidR="00FA265A" w:rsidRPr="002C4F6D" w:rsidRDefault="00FA265A" w:rsidP="007B6048">
      <w:pPr>
        <w:numPr>
          <w:ilvl w:val="0"/>
          <w:numId w:val="184"/>
        </w:numPr>
        <w:jc w:val="both"/>
        <w:rPr>
          <w:rFonts w:ascii="Times New Roman" w:hAnsi="Times New Roman" w:cs="Times New Roman"/>
          <w:lang w:val="ru-RU"/>
        </w:rPr>
      </w:pPr>
      <w:r w:rsidRPr="002C4F6D">
        <w:rPr>
          <w:rFonts w:ascii="Times New Roman" w:hAnsi="Times New Roman" w:cs="Times New Roman"/>
          <w:lang w:val="ru-RU"/>
        </w:rPr>
        <w:t>замена/ремонт на неефикасни пумпи и мотори,</w:t>
      </w:r>
    </w:p>
    <w:p w14:paraId="1FA2B340" w14:textId="77777777" w:rsidR="00FA265A" w:rsidRPr="002C4F6D" w:rsidRDefault="00FA265A" w:rsidP="007B6048">
      <w:pPr>
        <w:numPr>
          <w:ilvl w:val="0"/>
          <w:numId w:val="184"/>
        </w:numPr>
        <w:jc w:val="both"/>
        <w:rPr>
          <w:rFonts w:ascii="Times New Roman" w:hAnsi="Times New Roman" w:cs="Times New Roman"/>
          <w:lang w:val="ru-RU"/>
        </w:rPr>
      </w:pPr>
      <w:r w:rsidRPr="002C4F6D">
        <w:rPr>
          <w:rFonts w:ascii="Times New Roman" w:hAnsi="Times New Roman" w:cs="Times New Roman"/>
          <w:lang w:val="ru-RU"/>
        </w:rPr>
        <w:t>оптимизација на режими на работа (избегнување „врвови“),</w:t>
      </w:r>
    </w:p>
    <w:p w14:paraId="3FC34E81" w14:textId="77777777" w:rsidR="00FA265A" w:rsidRPr="002C4F6D" w:rsidRDefault="00FA265A" w:rsidP="007B6048">
      <w:pPr>
        <w:numPr>
          <w:ilvl w:val="0"/>
          <w:numId w:val="184"/>
        </w:numPr>
        <w:jc w:val="both"/>
        <w:rPr>
          <w:rFonts w:ascii="Times New Roman" w:hAnsi="Times New Roman" w:cs="Times New Roman"/>
          <w:lang w:val="ru-RU"/>
        </w:rPr>
      </w:pPr>
      <w:r w:rsidRPr="002C4F6D">
        <w:rPr>
          <w:rFonts w:ascii="Times New Roman" w:hAnsi="Times New Roman" w:cs="Times New Roman"/>
          <w:lang w:val="ru-RU"/>
        </w:rPr>
        <w:t>намалување загуби во системот (индиректно намалување на енергија).</w:t>
      </w:r>
    </w:p>
    <w:p w14:paraId="42A783CE" w14:textId="77777777"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трајни заштеди и подобра стабилност на услугата.</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по локација; </w:t>
      </w:r>
      <w:r w:rsidRPr="002C4F6D">
        <w:rPr>
          <w:rFonts w:ascii="Times New Roman" w:hAnsi="Times New Roman" w:cs="Times New Roman"/>
        </w:rPr>
        <w:t>kWh</w:t>
      </w:r>
      <w:r w:rsidRPr="002C4F6D">
        <w:rPr>
          <w:rFonts w:ascii="Times New Roman" w:hAnsi="Times New Roman" w:cs="Times New Roman"/>
          <w:lang w:val="ru-RU"/>
        </w:rPr>
        <w:t>/</w:t>
      </w:r>
      <w:r w:rsidRPr="002C4F6D">
        <w:rPr>
          <w:rFonts w:ascii="Times New Roman" w:hAnsi="Times New Roman" w:cs="Times New Roman"/>
        </w:rPr>
        <w:t>m</w:t>
      </w:r>
      <w:r w:rsidRPr="002C4F6D">
        <w:rPr>
          <w:rFonts w:ascii="Times New Roman" w:hAnsi="Times New Roman" w:cs="Times New Roman"/>
          <w:lang w:val="ru-RU"/>
        </w:rPr>
        <w:t>³ (каде е можно); МКД/год.</w:t>
      </w:r>
    </w:p>
    <w:p w14:paraId="3353AB84"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5) Енергетски менаџмент и „меки“ мерки (низок трошок, висок ефект)</w:t>
      </w:r>
    </w:p>
    <w:p w14:paraId="2BE7B0AF"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b/>
          <w:bCs/>
        </w:rPr>
        <w:t>Инвестиции/мерки:</w:t>
      </w:r>
    </w:p>
    <w:p w14:paraId="7271F938" w14:textId="77777777" w:rsidR="00FA265A" w:rsidRPr="002C4F6D" w:rsidRDefault="00FA265A" w:rsidP="007B6048">
      <w:pPr>
        <w:numPr>
          <w:ilvl w:val="0"/>
          <w:numId w:val="185"/>
        </w:numPr>
        <w:jc w:val="both"/>
        <w:rPr>
          <w:rFonts w:ascii="Times New Roman" w:hAnsi="Times New Roman" w:cs="Times New Roman"/>
          <w:lang w:val="ru-RU"/>
        </w:rPr>
      </w:pPr>
      <w:r w:rsidRPr="002C4F6D">
        <w:rPr>
          <w:rFonts w:ascii="Times New Roman" w:hAnsi="Times New Roman" w:cs="Times New Roman"/>
          <w:lang w:val="ru-RU"/>
        </w:rPr>
        <w:t>регистар на мерни места и месечно следење на сметки,</w:t>
      </w:r>
    </w:p>
    <w:p w14:paraId="1972DCC5" w14:textId="77777777" w:rsidR="00FA265A" w:rsidRPr="002C4F6D" w:rsidRDefault="00FA265A" w:rsidP="007B6048">
      <w:pPr>
        <w:numPr>
          <w:ilvl w:val="0"/>
          <w:numId w:val="185"/>
        </w:numPr>
        <w:jc w:val="both"/>
        <w:rPr>
          <w:rFonts w:ascii="Times New Roman" w:hAnsi="Times New Roman" w:cs="Times New Roman"/>
          <w:lang w:val="ru-RU"/>
        </w:rPr>
      </w:pPr>
      <w:r w:rsidRPr="002C4F6D">
        <w:rPr>
          <w:rFonts w:ascii="Times New Roman" w:hAnsi="Times New Roman" w:cs="Times New Roman"/>
          <w:lang w:val="ru-RU"/>
        </w:rPr>
        <w:lastRenderedPageBreak/>
        <w:t>откривање аномалии (нагли растови на потрошувачка),</w:t>
      </w:r>
    </w:p>
    <w:p w14:paraId="668C3C1E" w14:textId="77777777" w:rsidR="00FA265A" w:rsidRPr="002C4F6D" w:rsidRDefault="00FA265A" w:rsidP="007B6048">
      <w:pPr>
        <w:numPr>
          <w:ilvl w:val="0"/>
          <w:numId w:val="185"/>
        </w:numPr>
        <w:jc w:val="both"/>
        <w:rPr>
          <w:rFonts w:ascii="Times New Roman" w:hAnsi="Times New Roman" w:cs="Times New Roman"/>
          <w:lang w:val="ru-RU"/>
        </w:rPr>
      </w:pPr>
      <w:r w:rsidRPr="002C4F6D">
        <w:rPr>
          <w:rFonts w:ascii="Times New Roman" w:hAnsi="Times New Roman" w:cs="Times New Roman"/>
          <w:lang w:val="ru-RU"/>
        </w:rPr>
        <w:t>интерни протоколи за користење на енергија (гасење светла, температурни режими),</w:t>
      </w:r>
    </w:p>
    <w:p w14:paraId="2CEB40D6" w14:textId="77777777" w:rsidR="00FA265A" w:rsidRPr="002C4F6D" w:rsidRDefault="00FA265A" w:rsidP="007B6048">
      <w:pPr>
        <w:numPr>
          <w:ilvl w:val="0"/>
          <w:numId w:val="185"/>
        </w:numPr>
        <w:jc w:val="both"/>
        <w:rPr>
          <w:rFonts w:ascii="Times New Roman" w:hAnsi="Times New Roman" w:cs="Times New Roman"/>
          <w:lang w:val="ru-RU"/>
        </w:rPr>
      </w:pPr>
      <w:r w:rsidRPr="002C4F6D">
        <w:rPr>
          <w:rFonts w:ascii="Times New Roman" w:hAnsi="Times New Roman" w:cs="Times New Roman"/>
          <w:lang w:val="ru-RU"/>
        </w:rPr>
        <w:t>обука на домари/одговорни лица,</w:t>
      </w:r>
    </w:p>
    <w:p w14:paraId="582327D5" w14:textId="77777777" w:rsidR="00FA265A" w:rsidRPr="002C4F6D" w:rsidRDefault="00FA265A" w:rsidP="007B6048">
      <w:pPr>
        <w:numPr>
          <w:ilvl w:val="0"/>
          <w:numId w:val="185"/>
        </w:numPr>
        <w:jc w:val="both"/>
        <w:rPr>
          <w:rFonts w:ascii="Times New Roman" w:hAnsi="Times New Roman" w:cs="Times New Roman"/>
          <w:lang w:val="ru-RU"/>
        </w:rPr>
      </w:pPr>
      <w:r w:rsidRPr="002C4F6D">
        <w:rPr>
          <w:rFonts w:ascii="Times New Roman" w:hAnsi="Times New Roman" w:cs="Times New Roman"/>
          <w:lang w:val="ru-RU"/>
        </w:rPr>
        <w:t>зелени јавни набавки (енергетски критериуми).</w:t>
      </w:r>
    </w:p>
    <w:p w14:paraId="57BC0B44" w14:textId="77777777"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спречени загуби и стабилни заштеди без големи инвестиции.</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100% опфат на мерни места; месечни извештаи; документирани корекции/интервенции.</w:t>
      </w:r>
    </w:p>
    <w:p w14:paraId="4BD0D35F"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4.7.2 Мерки за намалување на потрошувачката во транспорт (општински/ЈКП)</w:t>
      </w:r>
    </w:p>
    <w:p w14:paraId="2549C5E5"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b/>
          <w:bCs/>
        </w:rPr>
        <w:t>Инвестиции/мерки:</w:t>
      </w:r>
    </w:p>
    <w:p w14:paraId="1A39A8A0" w14:textId="77777777" w:rsidR="00FA265A" w:rsidRPr="002C4F6D" w:rsidRDefault="00FA265A" w:rsidP="007B6048">
      <w:pPr>
        <w:numPr>
          <w:ilvl w:val="0"/>
          <w:numId w:val="186"/>
        </w:numPr>
        <w:jc w:val="both"/>
        <w:rPr>
          <w:rFonts w:ascii="Times New Roman" w:hAnsi="Times New Roman" w:cs="Times New Roman"/>
          <w:lang w:val="ru-RU"/>
        </w:rPr>
      </w:pPr>
      <w:r w:rsidRPr="002C4F6D">
        <w:rPr>
          <w:rFonts w:ascii="Times New Roman" w:hAnsi="Times New Roman" w:cs="Times New Roman"/>
          <w:lang w:val="ru-RU"/>
        </w:rPr>
        <w:t>целосна евиденција на потрошувачка и километража по возило,</w:t>
      </w:r>
    </w:p>
    <w:p w14:paraId="3106D213" w14:textId="77777777" w:rsidR="00FA265A" w:rsidRPr="002C4F6D" w:rsidRDefault="00FA265A" w:rsidP="007B6048">
      <w:pPr>
        <w:numPr>
          <w:ilvl w:val="0"/>
          <w:numId w:val="186"/>
        </w:numPr>
        <w:jc w:val="both"/>
        <w:rPr>
          <w:rFonts w:ascii="Times New Roman" w:hAnsi="Times New Roman" w:cs="Times New Roman"/>
          <w:lang w:val="ru-RU"/>
        </w:rPr>
      </w:pPr>
      <w:r w:rsidRPr="002C4F6D">
        <w:rPr>
          <w:rFonts w:ascii="Times New Roman" w:hAnsi="Times New Roman" w:cs="Times New Roman"/>
          <w:lang w:val="ru-RU"/>
        </w:rPr>
        <w:t>оптимизација на рути и работни налози,</w:t>
      </w:r>
    </w:p>
    <w:p w14:paraId="6DB5F579" w14:textId="77777777" w:rsidR="00FA265A" w:rsidRPr="002C4F6D" w:rsidRDefault="00FA265A" w:rsidP="007B6048">
      <w:pPr>
        <w:numPr>
          <w:ilvl w:val="0"/>
          <w:numId w:val="186"/>
        </w:numPr>
        <w:jc w:val="both"/>
        <w:rPr>
          <w:rFonts w:ascii="Times New Roman" w:hAnsi="Times New Roman" w:cs="Times New Roman"/>
          <w:lang w:val="ru-RU"/>
        </w:rPr>
      </w:pPr>
      <w:r w:rsidRPr="002C4F6D">
        <w:rPr>
          <w:rFonts w:ascii="Times New Roman" w:hAnsi="Times New Roman" w:cs="Times New Roman"/>
          <w:lang w:val="ru-RU"/>
        </w:rPr>
        <w:t>сервисни стандарди (гуми/филтри/масло),</w:t>
      </w:r>
    </w:p>
    <w:p w14:paraId="7897033D" w14:textId="77777777" w:rsidR="00FA265A" w:rsidRPr="002C4F6D" w:rsidRDefault="00FA265A" w:rsidP="007B6048">
      <w:pPr>
        <w:numPr>
          <w:ilvl w:val="0"/>
          <w:numId w:val="186"/>
        </w:numPr>
        <w:jc w:val="both"/>
        <w:rPr>
          <w:rFonts w:ascii="Times New Roman" w:hAnsi="Times New Roman" w:cs="Times New Roman"/>
          <w:lang w:val="ru-RU"/>
        </w:rPr>
      </w:pPr>
      <w:r w:rsidRPr="002C4F6D">
        <w:rPr>
          <w:rFonts w:ascii="Times New Roman" w:hAnsi="Times New Roman" w:cs="Times New Roman"/>
          <w:lang w:val="ru-RU"/>
        </w:rPr>
        <w:t>постепена замена на најнеефикасните возила (кога е возможно).</w:t>
      </w:r>
    </w:p>
    <w:p w14:paraId="259B5208" w14:textId="77777777" w:rsidR="00141C16"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намалување гориво 3–5% во 2026 со организациски мерки, со поголем ефект на среден рок со обновување на возниот парк.</w:t>
      </w:r>
    </w:p>
    <w:p w14:paraId="546424BC" w14:textId="52A6BF5E"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литри/год; литри/100 </w:t>
      </w:r>
      <w:r w:rsidRPr="002C4F6D">
        <w:rPr>
          <w:rFonts w:ascii="Times New Roman" w:hAnsi="Times New Roman" w:cs="Times New Roman"/>
        </w:rPr>
        <w:t>km</w:t>
      </w:r>
      <w:r w:rsidRPr="002C4F6D">
        <w:rPr>
          <w:rFonts w:ascii="Times New Roman" w:hAnsi="Times New Roman" w:cs="Times New Roman"/>
          <w:lang w:val="ru-RU"/>
        </w:rPr>
        <w:t>; МКД/</w:t>
      </w:r>
      <w:r w:rsidRPr="002C4F6D">
        <w:rPr>
          <w:rFonts w:ascii="Times New Roman" w:hAnsi="Times New Roman" w:cs="Times New Roman"/>
        </w:rPr>
        <w:t>km</w:t>
      </w:r>
      <w:r w:rsidRPr="002C4F6D">
        <w:rPr>
          <w:rFonts w:ascii="Times New Roman" w:hAnsi="Times New Roman" w:cs="Times New Roman"/>
          <w:lang w:val="ru-RU"/>
        </w:rPr>
        <w:t>.</w:t>
      </w:r>
    </w:p>
    <w:p w14:paraId="1CAFC6C9"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4.7.3 Мерки за приватниот сектор (посредна улога на општината)</w:t>
      </w:r>
    </w:p>
    <w:p w14:paraId="1E69D913" w14:textId="77777777"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lang w:val="ru-RU"/>
        </w:rPr>
        <w:t>Иако општината нема директна надлежност врз потрошувачката во домаќинствата и бизнисите, може да придонесе за намалување на потрошувачката преку:</w:t>
      </w:r>
    </w:p>
    <w:p w14:paraId="5DB96F63" w14:textId="77777777" w:rsidR="00FA265A" w:rsidRPr="002C4F6D" w:rsidRDefault="00FA265A" w:rsidP="007B6048">
      <w:pPr>
        <w:numPr>
          <w:ilvl w:val="0"/>
          <w:numId w:val="187"/>
        </w:numPr>
        <w:jc w:val="both"/>
        <w:rPr>
          <w:rFonts w:ascii="Times New Roman" w:hAnsi="Times New Roman" w:cs="Times New Roman"/>
          <w:lang w:val="ru-RU"/>
        </w:rPr>
      </w:pPr>
      <w:r w:rsidRPr="002C4F6D">
        <w:rPr>
          <w:rFonts w:ascii="Times New Roman" w:hAnsi="Times New Roman" w:cs="Times New Roman"/>
          <w:b/>
          <w:bCs/>
          <w:lang w:val="ru-RU"/>
        </w:rPr>
        <w:t>Информативни кампањи и енергетско советување</w:t>
      </w:r>
      <w:r w:rsidRPr="002C4F6D">
        <w:rPr>
          <w:rFonts w:ascii="Times New Roman" w:hAnsi="Times New Roman" w:cs="Times New Roman"/>
          <w:lang w:val="ru-RU"/>
        </w:rPr>
        <w:t xml:space="preserve"> (изолација, ефикасни печки/клими, навики за штедење).</w:t>
      </w:r>
    </w:p>
    <w:p w14:paraId="2DF31FBA" w14:textId="77777777" w:rsidR="00FA265A" w:rsidRPr="002C4F6D" w:rsidRDefault="00FA265A" w:rsidP="007B6048">
      <w:pPr>
        <w:numPr>
          <w:ilvl w:val="0"/>
          <w:numId w:val="187"/>
        </w:numPr>
        <w:jc w:val="both"/>
        <w:rPr>
          <w:rFonts w:ascii="Times New Roman" w:hAnsi="Times New Roman" w:cs="Times New Roman"/>
          <w:lang w:val="ru-RU"/>
        </w:rPr>
      </w:pPr>
      <w:r w:rsidRPr="002C4F6D">
        <w:rPr>
          <w:rFonts w:ascii="Times New Roman" w:hAnsi="Times New Roman" w:cs="Times New Roman"/>
          <w:b/>
          <w:bCs/>
          <w:lang w:val="ru-RU"/>
        </w:rPr>
        <w:t>Промоција на стандарди и добри практики</w:t>
      </w:r>
      <w:r w:rsidRPr="002C4F6D">
        <w:rPr>
          <w:rFonts w:ascii="Times New Roman" w:hAnsi="Times New Roman" w:cs="Times New Roman"/>
          <w:lang w:val="ru-RU"/>
        </w:rPr>
        <w:t xml:space="preserve"> (на пр. замена на сијалици со </w:t>
      </w:r>
      <w:r w:rsidRPr="002C4F6D">
        <w:rPr>
          <w:rFonts w:ascii="Times New Roman" w:hAnsi="Times New Roman" w:cs="Times New Roman"/>
        </w:rPr>
        <w:t>LED</w:t>
      </w:r>
      <w:r w:rsidRPr="002C4F6D">
        <w:rPr>
          <w:rFonts w:ascii="Times New Roman" w:hAnsi="Times New Roman" w:cs="Times New Roman"/>
          <w:lang w:val="ru-RU"/>
        </w:rPr>
        <w:t>, дихтување, рационално греење).</w:t>
      </w:r>
    </w:p>
    <w:p w14:paraId="6314F896" w14:textId="77777777" w:rsidR="00FA265A" w:rsidRPr="002C4F6D" w:rsidRDefault="00FA265A" w:rsidP="007B6048">
      <w:pPr>
        <w:numPr>
          <w:ilvl w:val="0"/>
          <w:numId w:val="187"/>
        </w:numPr>
        <w:jc w:val="both"/>
        <w:rPr>
          <w:rFonts w:ascii="Times New Roman" w:hAnsi="Times New Roman" w:cs="Times New Roman"/>
          <w:lang w:val="ru-RU"/>
        </w:rPr>
      </w:pPr>
      <w:r w:rsidRPr="002C4F6D">
        <w:rPr>
          <w:rFonts w:ascii="Times New Roman" w:hAnsi="Times New Roman" w:cs="Times New Roman"/>
          <w:b/>
          <w:bCs/>
          <w:lang w:val="ru-RU"/>
        </w:rPr>
        <w:t>Насочување кон програми/субвенции</w:t>
      </w:r>
      <w:r w:rsidRPr="002C4F6D">
        <w:rPr>
          <w:rFonts w:ascii="Times New Roman" w:hAnsi="Times New Roman" w:cs="Times New Roman"/>
          <w:lang w:val="ru-RU"/>
        </w:rPr>
        <w:t xml:space="preserve"> (национални или донаторски) за ЕЕ и обновување на системи.</w:t>
      </w:r>
    </w:p>
    <w:p w14:paraId="3691806A" w14:textId="77777777" w:rsidR="00FA265A" w:rsidRPr="002C4F6D" w:rsidRDefault="00FA265A" w:rsidP="007B6048">
      <w:pPr>
        <w:numPr>
          <w:ilvl w:val="0"/>
          <w:numId w:val="187"/>
        </w:numPr>
        <w:jc w:val="both"/>
        <w:rPr>
          <w:rFonts w:ascii="Times New Roman" w:hAnsi="Times New Roman" w:cs="Times New Roman"/>
          <w:lang w:val="ru-RU"/>
        </w:rPr>
      </w:pPr>
      <w:r w:rsidRPr="002C4F6D">
        <w:rPr>
          <w:rFonts w:ascii="Times New Roman" w:hAnsi="Times New Roman" w:cs="Times New Roman"/>
          <w:b/>
          <w:bCs/>
          <w:lang w:val="ru-RU"/>
        </w:rPr>
        <w:t>Поддршка за групни активности</w:t>
      </w:r>
      <w:r w:rsidRPr="002C4F6D">
        <w:rPr>
          <w:rFonts w:ascii="Times New Roman" w:hAnsi="Times New Roman" w:cs="Times New Roman"/>
          <w:lang w:val="ru-RU"/>
        </w:rPr>
        <w:t xml:space="preserve"> (инфо-средби со банки/инсталатери без фаворизирање; пример-проекти).</w:t>
      </w:r>
    </w:p>
    <w:p w14:paraId="06F827E5" w14:textId="77777777"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b/>
          <w:bCs/>
          <w:lang w:val="ru-RU"/>
        </w:rPr>
        <w:t>Индикатори (индикативни):</w:t>
      </w:r>
      <w:r w:rsidRPr="002C4F6D">
        <w:rPr>
          <w:rFonts w:ascii="Times New Roman" w:hAnsi="Times New Roman" w:cs="Times New Roman"/>
          <w:lang w:val="ru-RU"/>
        </w:rPr>
        <w:t xml:space="preserve"> број советувања, број учесници на инфо-настани, број пријавени приватни проекти (каде е достапно).</w:t>
      </w:r>
    </w:p>
    <w:p w14:paraId="3D2297C6" w14:textId="77777777" w:rsidR="00525CB9" w:rsidRPr="002C4F6D" w:rsidRDefault="00525CB9" w:rsidP="00FA265A">
      <w:pPr>
        <w:jc w:val="both"/>
        <w:rPr>
          <w:rFonts w:ascii="Times New Roman" w:hAnsi="Times New Roman" w:cs="Times New Roman"/>
          <w:lang w:val="ru-RU"/>
        </w:rPr>
      </w:pPr>
    </w:p>
    <w:p w14:paraId="3D99B79A" w14:textId="77777777"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4.7.4 Приоритетна листа на инвестиции за 2026 (препорачан редослед)</w:t>
      </w:r>
    </w:p>
    <w:p w14:paraId="4D2569FC" w14:textId="77777777" w:rsidR="00FA265A" w:rsidRPr="002C4F6D" w:rsidRDefault="00FA265A" w:rsidP="007B6048">
      <w:pPr>
        <w:numPr>
          <w:ilvl w:val="0"/>
          <w:numId w:val="188"/>
        </w:numPr>
        <w:jc w:val="both"/>
        <w:rPr>
          <w:rFonts w:ascii="Times New Roman" w:hAnsi="Times New Roman" w:cs="Times New Roman"/>
          <w:lang w:val="ru-RU"/>
        </w:rPr>
      </w:pPr>
      <w:r w:rsidRPr="002C4F6D">
        <w:rPr>
          <w:rFonts w:ascii="Times New Roman" w:hAnsi="Times New Roman" w:cs="Times New Roman"/>
          <w:b/>
          <w:bCs/>
        </w:rPr>
        <w:lastRenderedPageBreak/>
        <w:t>LED</w:t>
      </w:r>
      <w:r w:rsidRPr="002C4F6D">
        <w:rPr>
          <w:rFonts w:ascii="Times New Roman" w:hAnsi="Times New Roman" w:cs="Times New Roman"/>
          <w:b/>
          <w:bCs/>
          <w:lang w:val="ru-RU"/>
        </w:rPr>
        <w:t xml:space="preserve"> улично осветлување (фаза 1)</w:t>
      </w:r>
      <w:r w:rsidRPr="002C4F6D">
        <w:rPr>
          <w:rFonts w:ascii="Times New Roman" w:hAnsi="Times New Roman" w:cs="Times New Roman"/>
          <w:lang w:val="ru-RU"/>
        </w:rPr>
        <w:t xml:space="preserve"> + управување (висок и брз ефект)</w:t>
      </w:r>
    </w:p>
    <w:p w14:paraId="2F5FB6A0" w14:textId="77777777" w:rsidR="00FA265A" w:rsidRPr="002C4F6D" w:rsidRDefault="00FA265A" w:rsidP="007B6048">
      <w:pPr>
        <w:numPr>
          <w:ilvl w:val="0"/>
          <w:numId w:val="188"/>
        </w:numPr>
        <w:jc w:val="both"/>
        <w:rPr>
          <w:rFonts w:ascii="Times New Roman" w:hAnsi="Times New Roman" w:cs="Times New Roman"/>
          <w:lang w:val="ru-RU"/>
        </w:rPr>
      </w:pPr>
      <w:r w:rsidRPr="002C4F6D">
        <w:rPr>
          <w:rFonts w:ascii="Times New Roman" w:hAnsi="Times New Roman" w:cs="Times New Roman"/>
          <w:b/>
          <w:bCs/>
        </w:rPr>
        <w:t>LED</w:t>
      </w:r>
      <w:r w:rsidRPr="002C4F6D">
        <w:rPr>
          <w:rFonts w:ascii="Times New Roman" w:hAnsi="Times New Roman" w:cs="Times New Roman"/>
          <w:b/>
          <w:bCs/>
          <w:lang w:val="ru-RU"/>
        </w:rPr>
        <w:t xml:space="preserve"> во најголеми јавни објекти</w:t>
      </w:r>
      <w:r w:rsidRPr="002C4F6D">
        <w:rPr>
          <w:rFonts w:ascii="Times New Roman" w:hAnsi="Times New Roman" w:cs="Times New Roman"/>
          <w:lang w:val="ru-RU"/>
        </w:rPr>
        <w:t xml:space="preserve"> (брз ефект, ниска сложеност)</w:t>
      </w:r>
    </w:p>
    <w:p w14:paraId="05EDD5F2" w14:textId="77777777" w:rsidR="00FA265A" w:rsidRPr="002C4F6D" w:rsidRDefault="00FA265A" w:rsidP="007B6048">
      <w:pPr>
        <w:numPr>
          <w:ilvl w:val="0"/>
          <w:numId w:val="188"/>
        </w:numPr>
        <w:jc w:val="both"/>
        <w:rPr>
          <w:rFonts w:ascii="Times New Roman" w:hAnsi="Times New Roman" w:cs="Times New Roman"/>
          <w:lang w:val="ru-RU"/>
        </w:rPr>
      </w:pPr>
      <w:r w:rsidRPr="002C4F6D">
        <w:rPr>
          <w:rFonts w:ascii="Times New Roman" w:hAnsi="Times New Roman" w:cs="Times New Roman"/>
          <w:b/>
          <w:bCs/>
          <w:lang w:val="ru-RU"/>
        </w:rPr>
        <w:t>Регулација на греење и сервисирање</w:t>
      </w:r>
      <w:r w:rsidRPr="002C4F6D">
        <w:rPr>
          <w:rFonts w:ascii="Times New Roman" w:hAnsi="Times New Roman" w:cs="Times New Roman"/>
          <w:lang w:val="ru-RU"/>
        </w:rPr>
        <w:t xml:space="preserve"> во приоритетни објекти (брзи заштеди)</w:t>
      </w:r>
    </w:p>
    <w:p w14:paraId="103552C6" w14:textId="77777777" w:rsidR="00FA265A" w:rsidRPr="002C4F6D" w:rsidRDefault="00FA265A" w:rsidP="007B6048">
      <w:pPr>
        <w:numPr>
          <w:ilvl w:val="0"/>
          <w:numId w:val="188"/>
        </w:numPr>
        <w:jc w:val="both"/>
        <w:rPr>
          <w:rFonts w:ascii="Times New Roman" w:hAnsi="Times New Roman" w:cs="Times New Roman"/>
          <w:lang w:val="ru-RU"/>
        </w:rPr>
      </w:pPr>
      <w:r w:rsidRPr="002C4F6D">
        <w:rPr>
          <w:rFonts w:ascii="Times New Roman" w:hAnsi="Times New Roman" w:cs="Times New Roman"/>
          <w:b/>
          <w:bCs/>
          <w:lang w:val="ru-RU"/>
        </w:rPr>
        <w:t>Изолација на покрив/таван</w:t>
      </w:r>
      <w:r w:rsidRPr="002C4F6D">
        <w:rPr>
          <w:rFonts w:ascii="Times New Roman" w:hAnsi="Times New Roman" w:cs="Times New Roman"/>
          <w:lang w:val="ru-RU"/>
        </w:rPr>
        <w:t xml:space="preserve"> на 1 приоритетен објект (висок ефект по вложување)</w:t>
      </w:r>
    </w:p>
    <w:p w14:paraId="68B52FB2" w14:textId="77777777" w:rsidR="00FA265A" w:rsidRPr="002C4F6D" w:rsidRDefault="00FA265A" w:rsidP="007B6048">
      <w:pPr>
        <w:numPr>
          <w:ilvl w:val="0"/>
          <w:numId w:val="188"/>
        </w:numPr>
        <w:jc w:val="both"/>
        <w:rPr>
          <w:rFonts w:ascii="Times New Roman" w:hAnsi="Times New Roman" w:cs="Times New Roman"/>
          <w:lang w:val="ru-RU"/>
        </w:rPr>
      </w:pPr>
      <w:r w:rsidRPr="002C4F6D">
        <w:rPr>
          <w:rFonts w:ascii="Times New Roman" w:hAnsi="Times New Roman" w:cs="Times New Roman"/>
          <w:b/>
          <w:bCs/>
          <w:lang w:val="ru-RU"/>
        </w:rPr>
        <w:t>Пилот мерка во комунален погон</w:t>
      </w:r>
      <w:r w:rsidRPr="002C4F6D">
        <w:rPr>
          <w:rFonts w:ascii="Times New Roman" w:hAnsi="Times New Roman" w:cs="Times New Roman"/>
          <w:lang w:val="ru-RU"/>
        </w:rPr>
        <w:t xml:space="preserve"> (ако е релевантно: </w:t>
      </w:r>
      <w:r w:rsidRPr="002C4F6D">
        <w:rPr>
          <w:rFonts w:ascii="Times New Roman" w:hAnsi="Times New Roman" w:cs="Times New Roman"/>
        </w:rPr>
        <w:t>VFD</w:t>
      </w:r>
      <w:r w:rsidRPr="002C4F6D">
        <w:rPr>
          <w:rFonts w:ascii="Times New Roman" w:hAnsi="Times New Roman" w:cs="Times New Roman"/>
          <w:lang w:val="ru-RU"/>
        </w:rPr>
        <w:t>/пумпа)</w:t>
      </w:r>
    </w:p>
    <w:p w14:paraId="09F3C198" w14:textId="77777777" w:rsidR="00FA265A" w:rsidRPr="002C4F6D" w:rsidRDefault="00FA265A" w:rsidP="007B6048">
      <w:pPr>
        <w:numPr>
          <w:ilvl w:val="0"/>
          <w:numId w:val="188"/>
        </w:numPr>
        <w:jc w:val="both"/>
        <w:rPr>
          <w:rFonts w:ascii="Times New Roman" w:hAnsi="Times New Roman" w:cs="Times New Roman"/>
          <w:lang w:val="ru-RU"/>
        </w:rPr>
      </w:pPr>
      <w:r w:rsidRPr="002C4F6D">
        <w:rPr>
          <w:rFonts w:ascii="Times New Roman" w:hAnsi="Times New Roman" w:cs="Times New Roman"/>
          <w:b/>
          <w:bCs/>
          <w:lang w:val="ru-RU"/>
        </w:rPr>
        <w:t>Енергетски менаџмент</w:t>
      </w:r>
      <w:r w:rsidRPr="002C4F6D">
        <w:rPr>
          <w:rFonts w:ascii="Times New Roman" w:hAnsi="Times New Roman" w:cs="Times New Roman"/>
          <w:lang w:val="ru-RU"/>
        </w:rPr>
        <w:t xml:space="preserve"> (како предуслов за мерење и контрола на резултати)</w:t>
      </w:r>
    </w:p>
    <w:p w14:paraId="7A7D0891" w14:textId="77777777" w:rsidR="00525CB9" w:rsidRPr="002C4F6D" w:rsidRDefault="00525CB9" w:rsidP="00FA265A">
      <w:pPr>
        <w:jc w:val="both"/>
        <w:rPr>
          <w:rFonts w:ascii="Times New Roman" w:hAnsi="Times New Roman" w:cs="Times New Roman"/>
          <w:b/>
          <w:bCs/>
          <w:lang w:val="ru-RU"/>
        </w:rPr>
      </w:pPr>
    </w:p>
    <w:p w14:paraId="7FD29BA9" w14:textId="732556BA" w:rsidR="00FA265A" w:rsidRPr="002C4F6D" w:rsidRDefault="00FA265A" w:rsidP="00FA265A">
      <w:pPr>
        <w:jc w:val="both"/>
        <w:rPr>
          <w:rFonts w:ascii="Times New Roman" w:hAnsi="Times New Roman" w:cs="Times New Roman"/>
          <w:b/>
          <w:bCs/>
          <w:lang w:val="ru-RU"/>
        </w:rPr>
      </w:pPr>
      <w:r w:rsidRPr="002C4F6D">
        <w:rPr>
          <w:rFonts w:ascii="Times New Roman" w:hAnsi="Times New Roman" w:cs="Times New Roman"/>
          <w:b/>
          <w:bCs/>
          <w:lang w:val="ru-RU"/>
        </w:rPr>
        <w:t>4.7.5 Табела (мерки → инвестиција → ефект → индикатор)</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2"/>
        <w:gridCol w:w="3167"/>
        <w:gridCol w:w="1588"/>
        <w:gridCol w:w="1227"/>
        <w:gridCol w:w="1582"/>
      </w:tblGrid>
      <w:tr w:rsidR="00FA265A" w:rsidRPr="002C4F6D" w14:paraId="27613BC3" w14:textId="77777777" w:rsidTr="00E669C5">
        <w:trPr>
          <w:tblHeader/>
          <w:tblCellSpacing w:w="15" w:type="dxa"/>
        </w:trPr>
        <w:tc>
          <w:tcPr>
            <w:tcW w:w="0" w:type="auto"/>
            <w:vAlign w:val="center"/>
            <w:hideMark/>
          </w:tcPr>
          <w:p w14:paraId="4DAA9F99" w14:textId="77777777" w:rsidR="00FA265A" w:rsidRPr="002C4F6D" w:rsidRDefault="00FA265A" w:rsidP="00FA265A">
            <w:pPr>
              <w:jc w:val="both"/>
              <w:rPr>
                <w:rFonts w:ascii="Times New Roman" w:hAnsi="Times New Roman" w:cs="Times New Roman"/>
                <w:b/>
                <w:bCs/>
              </w:rPr>
            </w:pPr>
            <w:r w:rsidRPr="002C4F6D">
              <w:rPr>
                <w:rFonts w:ascii="Times New Roman" w:hAnsi="Times New Roman" w:cs="Times New Roman"/>
                <w:b/>
                <w:bCs/>
              </w:rPr>
              <w:t>Област</w:t>
            </w:r>
          </w:p>
        </w:tc>
        <w:tc>
          <w:tcPr>
            <w:tcW w:w="0" w:type="auto"/>
            <w:vAlign w:val="center"/>
            <w:hideMark/>
          </w:tcPr>
          <w:p w14:paraId="25B99E81" w14:textId="77777777" w:rsidR="00FA265A" w:rsidRPr="002C4F6D" w:rsidRDefault="00FA265A" w:rsidP="00FA265A">
            <w:pPr>
              <w:jc w:val="both"/>
              <w:rPr>
                <w:rFonts w:ascii="Times New Roman" w:hAnsi="Times New Roman" w:cs="Times New Roman"/>
                <w:b/>
                <w:bCs/>
              </w:rPr>
            </w:pPr>
            <w:r w:rsidRPr="002C4F6D">
              <w:rPr>
                <w:rFonts w:ascii="Times New Roman" w:hAnsi="Times New Roman" w:cs="Times New Roman"/>
                <w:b/>
                <w:bCs/>
              </w:rPr>
              <w:t>Инвестиција/мерка (2026)</w:t>
            </w:r>
          </w:p>
        </w:tc>
        <w:tc>
          <w:tcPr>
            <w:tcW w:w="0" w:type="auto"/>
            <w:vAlign w:val="center"/>
            <w:hideMark/>
          </w:tcPr>
          <w:p w14:paraId="5D02803F" w14:textId="77777777" w:rsidR="00FA265A" w:rsidRPr="002C4F6D" w:rsidRDefault="00FA265A" w:rsidP="00FA265A">
            <w:pPr>
              <w:jc w:val="both"/>
              <w:rPr>
                <w:rFonts w:ascii="Times New Roman" w:hAnsi="Times New Roman" w:cs="Times New Roman"/>
                <w:b/>
                <w:bCs/>
              </w:rPr>
            </w:pPr>
            <w:r w:rsidRPr="002C4F6D">
              <w:rPr>
                <w:rFonts w:ascii="Times New Roman" w:hAnsi="Times New Roman" w:cs="Times New Roman"/>
                <w:b/>
                <w:bCs/>
              </w:rPr>
              <w:t>Тип</w:t>
            </w:r>
          </w:p>
        </w:tc>
        <w:tc>
          <w:tcPr>
            <w:tcW w:w="0" w:type="auto"/>
            <w:vAlign w:val="center"/>
            <w:hideMark/>
          </w:tcPr>
          <w:p w14:paraId="43FED25E" w14:textId="77777777" w:rsidR="00FA265A" w:rsidRPr="002C4F6D" w:rsidRDefault="00FA265A" w:rsidP="00FA265A">
            <w:pPr>
              <w:jc w:val="both"/>
              <w:rPr>
                <w:rFonts w:ascii="Times New Roman" w:hAnsi="Times New Roman" w:cs="Times New Roman"/>
                <w:b/>
                <w:bCs/>
              </w:rPr>
            </w:pPr>
            <w:r w:rsidRPr="002C4F6D">
              <w:rPr>
                <w:rFonts w:ascii="Times New Roman" w:hAnsi="Times New Roman" w:cs="Times New Roman"/>
                <w:b/>
                <w:bCs/>
              </w:rPr>
              <w:t>Очекуван ефект</w:t>
            </w:r>
          </w:p>
        </w:tc>
        <w:tc>
          <w:tcPr>
            <w:tcW w:w="0" w:type="auto"/>
            <w:vAlign w:val="center"/>
            <w:hideMark/>
          </w:tcPr>
          <w:p w14:paraId="21D9460E" w14:textId="77777777" w:rsidR="00FA265A" w:rsidRPr="002C4F6D" w:rsidRDefault="00FA265A" w:rsidP="00FA265A">
            <w:pPr>
              <w:jc w:val="both"/>
              <w:rPr>
                <w:rFonts w:ascii="Times New Roman" w:hAnsi="Times New Roman" w:cs="Times New Roman"/>
                <w:b/>
                <w:bCs/>
              </w:rPr>
            </w:pPr>
            <w:r w:rsidRPr="002C4F6D">
              <w:rPr>
                <w:rFonts w:ascii="Times New Roman" w:hAnsi="Times New Roman" w:cs="Times New Roman"/>
                <w:b/>
                <w:bCs/>
              </w:rPr>
              <w:t>KPI за следење</w:t>
            </w:r>
          </w:p>
        </w:tc>
      </w:tr>
      <w:tr w:rsidR="00FA265A" w:rsidRPr="002C4F6D" w14:paraId="6202C2C7" w14:textId="77777777" w:rsidTr="00E669C5">
        <w:trPr>
          <w:tblCellSpacing w:w="15" w:type="dxa"/>
        </w:trPr>
        <w:tc>
          <w:tcPr>
            <w:tcW w:w="0" w:type="auto"/>
            <w:vAlign w:val="center"/>
            <w:hideMark/>
          </w:tcPr>
          <w:p w14:paraId="583E75EA"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Јавни згради</w:t>
            </w:r>
          </w:p>
        </w:tc>
        <w:tc>
          <w:tcPr>
            <w:tcW w:w="0" w:type="auto"/>
            <w:vAlign w:val="center"/>
            <w:hideMark/>
          </w:tcPr>
          <w:p w14:paraId="6F3E762F"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LED + сензори во 2+ објекти</w:t>
            </w:r>
          </w:p>
        </w:tc>
        <w:tc>
          <w:tcPr>
            <w:tcW w:w="0" w:type="auto"/>
            <w:vAlign w:val="center"/>
            <w:hideMark/>
          </w:tcPr>
          <w:p w14:paraId="4A48E3A8"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капекс/опекс</w:t>
            </w:r>
          </w:p>
        </w:tc>
        <w:tc>
          <w:tcPr>
            <w:tcW w:w="0" w:type="auto"/>
            <w:vAlign w:val="center"/>
            <w:hideMark/>
          </w:tcPr>
          <w:p w14:paraId="69528429"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−5% kWh (згради)</w:t>
            </w:r>
          </w:p>
        </w:tc>
        <w:tc>
          <w:tcPr>
            <w:tcW w:w="0" w:type="auto"/>
            <w:vAlign w:val="center"/>
            <w:hideMark/>
          </w:tcPr>
          <w:p w14:paraId="1DA51AD3"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kWh/м²; МКД/год</w:t>
            </w:r>
          </w:p>
        </w:tc>
      </w:tr>
      <w:tr w:rsidR="00FA265A" w:rsidRPr="002C4F6D" w14:paraId="07227CB1" w14:textId="77777777" w:rsidTr="00E669C5">
        <w:trPr>
          <w:tblCellSpacing w:w="15" w:type="dxa"/>
        </w:trPr>
        <w:tc>
          <w:tcPr>
            <w:tcW w:w="0" w:type="auto"/>
            <w:vAlign w:val="center"/>
            <w:hideMark/>
          </w:tcPr>
          <w:p w14:paraId="1EF739FE"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Улично осветлување</w:t>
            </w:r>
          </w:p>
        </w:tc>
        <w:tc>
          <w:tcPr>
            <w:tcW w:w="0" w:type="auto"/>
            <w:vAlign w:val="center"/>
            <w:hideMark/>
          </w:tcPr>
          <w:p w14:paraId="0D7875C1"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LED фаза 1 + управување</w:t>
            </w:r>
          </w:p>
        </w:tc>
        <w:tc>
          <w:tcPr>
            <w:tcW w:w="0" w:type="auto"/>
            <w:vAlign w:val="center"/>
            <w:hideMark/>
          </w:tcPr>
          <w:p w14:paraId="614A3498"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капекс</w:t>
            </w:r>
          </w:p>
        </w:tc>
        <w:tc>
          <w:tcPr>
            <w:tcW w:w="0" w:type="auto"/>
            <w:vAlign w:val="center"/>
            <w:hideMark/>
          </w:tcPr>
          <w:p w14:paraId="76D08FFF"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−10% до −20% kWh</w:t>
            </w:r>
          </w:p>
        </w:tc>
        <w:tc>
          <w:tcPr>
            <w:tcW w:w="0" w:type="auto"/>
            <w:vAlign w:val="center"/>
            <w:hideMark/>
          </w:tcPr>
          <w:p w14:paraId="3A310F3D"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 LED; kWh/светилка</w:t>
            </w:r>
          </w:p>
        </w:tc>
      </w:tr>
      <w:tr w:rsidR="00FA265A" w:rsidRPr="002C4F6D" w14:paraId="0FA5297E" w14:textId="77777777" w:rsidTr="00E669C5">
        <w:trPr>
          <w:tblCellSpacing w:w="15" w:type="dxa"/>
        </w:trPr>
        <w:tc>
          <w:tcPr>
            <w:tcW w:w="0" w:type="auto"/>
            <w:vAlign w:val="center"/>
            <w:hideMark/>
          </w:tcPr>
          <w:p w14:paraId="51164A7F"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Греење</w:t>
            </w:r>
          </w:p>
        </w:tc>
        <w:tc>
          <w:tcPr>
            <w:tcW w:w="0" w:type="auto"/>
            <w:vAlign w:val="center"/>
            <w:hideMark/>
          </w:tcPr>
          <w:p w14:paraId="5F34CCD1"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термостати/регулација/сервис</w:t>
            </w:r>
          </w:p>
        </w:tc>
        <w:tc>
          <w:tcPr>
            <w:tcW w:w="0" w:type="auto"/>
            <w:vAlign w:val="center"/>
            <w:hideMark/>
          </w:tcPr>
          <w:p w14:paraId="07A2503C"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опекс/мал капекс</w:t>
            </w:r>
          </w:p>
        </w:tc>
        <w:tc>
          <w:tcPr>
            <w:tcW w:w="0" w:type="auto"/>
            <w:vAlign w:val="center"/>
            <w:hideMark/>
          </w:tcPr>
          <w:p w14:paraId="78ECCD42"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−5% до −10% (пилот)</w:t>
            </w:r>
          </w:p>
        </w:tc>
        <w:tc>
          <w:tcPr>
            <w:tcW w:w="0" w:type="auto"/>
            <w:vAlign w:val="center"/>
            <w:hideMark/>
          </w:tcPr>
          <w:p w14:paraId="2F8B5769"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kWh/м² за греење</w:t>
            </w:r>
          </w:p>
        </w:tc>
      </w:tr>
      <w:tr w:rsidR="00FA265A" w:rsidRPr="002C4F6D" w14:paraId="19928169" w14:textId="77777777" w:rsidTr="00E669C5">
        <w:trPr>
          <w:tblCellSpacing w:w="15" w:type="dxa"/>
        </w:trPr>
        <w:tc>
          <w:tcPr>
            <w:tcW w:w="0" w:type="auto"/>
            <w:vAlign w:val="center"/>
            <w:hideMark/>
          </w:tcPr>
          <w:p w14:paraId="4E359227"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Обвивка</w:t>
            </w:r>
          </w:p>
        </w:tc>
        <w:tc>
          <w:tcPr>
            <w:tcW w:w="0" w:type="auto"/>
            <w:vAlign w:val="center"/>
            <w:hideMark/>
          </w:tcPr>
          <w:p w14:paraId="7834B1AA"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изолација покрив/таван (1 објект)</w:t>
            </w:r>
          </w:p>
        </w:tc>
        <w:tc>
          <w:tcPr>
            <w:tcW w:w="0" w:type="auto"/>
            <w:vAlign w:val="center"/>
            <w:hideMark/>
          </w:tcPr>
          <w:p w14:paraId="1890BC40"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капекс</w:t>
            </w:r>
          </w:p>
        </w:tc>
        <w:tc>
          <w:tcPr>
            <w:tcW w:w="0" w:type="auto"/>
            <w:vAlign w:val="center"/>
            <w:hideMark/>
          </w:tcPr>
          <w:p w14:paraId="03928F89"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намалени загуби</w:t>
            </w:r>
          </w:p>
        </w:tc>
        <w:tc>
          <w:tcPr>
            <w:tcW w:w="0" w:type="auto"/>
            <w:vAlign w:val="center"/>
            <w:hideMark/>
          </w:tcPr>
          <w:p w14:paraId="28993BA9"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гориво/кWh пред-по</w:t>
            </w:r>
          </w:p>
        </w:tc>
      </w:tr>
      <w:tr w:rsidR="00FA265A" w:rsidRPr="002C4F6D" w14:paraId="263C52D0" w14:textId="77777777" w:rsidTr="00E669C5">
        <w:trPr>
          <w:tblCellSpacing w:w="15" w:type="dxa"/>
        </w:trPr>
        <w:tc>
          <w:tcPr>
            <w:tcW w:w="0" w:type="auto"/>
            <w:vAlign w:val="center"/>
            <w:hideMark/>
          </w:tcPr>
          <w:p w14:paraId="247B69C5"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Комунални погони</w:t>
            </w:r>
          </w:p>
        </w:tc>
        <w:tc>
          <w:tcPr>
            <w:tcW w:w="0" w:type="auto"/>
            <w:vAlign w:val="center"/>
            <w:hideMark/>
          </w:tcPr>
          <w:p w14:paraId="2D956F21" w14:textId="77777777" w:rsidR="00FA265A" w:rsidRPr="002C4F6D" w:rsidRDefault="00FA265A" w:rsidP="00FA265A">
            <w:pPr>
              <w:jc w:val="both"/>
              <w:rPr>
                <w:rFonts w:ascii="Times New Roman" w:hAnsi="Times New Roman" w:cs="Times New Roman"/>
                <w:lang w:val="ru-RU"/>
              </w:rPr>
            </w:pPr>
            <w:r w:rsidRPr="002C4F6D">
              <w:rPr>
                <w:rFonts w:ascii="Times New Roman" w:hAnsi="Times New Roman" w:cs="Times New Roman"/>
              </w:rPr>
              <w:t>VFD</w:t>
            </w:r>
            <w:r w:rsidRPr="002C4F6D">
              <w:rPr>
                <w:rFonts w:ascii="Times New Roman" w:hAnsi="Times New Roman" w:cs="Times New Roman"/>
                <w:lang w:val="ru-RU"/>
              </w:rPr>
              <w:t>/ремонт на пумпа (пилот)</w:t>
            </w:r>
          </w:p>
        </w:tc>
        <w:tc>
          <w:tcPr>
            <w:tcW w:w="0" w:type="auto"/>
            <w:vAlign w:val="center"/>
            <w:hideMark/>
          </w:tcPr>
          <w:p w14:paraId="58D5002E"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капекс</w:t>
            </w:r>
          </w:p>
        </w:tc>
        <w:tc>
          <w:tcPr>
            <w:tcW w:w="0" w:type="auto"/>
            <w:vAlign w:val="center"/>
            <w:hideMark/>
          </w:tcPr>
          <w:p w14:paraId="7E74D194"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 −5% kWh (пилот)</w:t>
            </w:r>
          </w:p>
        </w:tc>
        <w:tc>
          <w:tcPr>
            <w:tcW w:w="0" w:type="auto"/>
            <w:vAlign w:val="center"/>
            <w:hideMark/>
          </w:tcPr>
          <w:p w14:paraId="6299180B"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kWh/локација</w:t>
            </w:r>
          </w:p>
        </w:tc>
      </w:tr>
      <w:tr w:rsidR="00FA265A" w:rsidRPr="002C4F6D" w14:paraId="77BAE3F3" w14:textId="77777777" w:rsidTr="00E669C5">
        <w:trPr>
          <w:tblCellSpacing w:w="15" w:type="dxa"/>
        </w:trPr>
        <w:tc>
          <w:tcPr>
            <w:tcW w:w="0" w:type="auto"/>
            <w:vAlign w:val="center"/>
            <w:hideMark/>
          </w:tcPr>
          <w:p w14:paraId="7341AFDB"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Транспорт</w:t>
            </w:r>
          </w:p>
        </w:tc>
        <w:tc>
          <w:tcPr>
            <w:tcW w:w="0" w:type="auto"/>
            <w:vAlign w:val="center"/>
            <w:hideMark/>
          </w:tcPr>
          <w:p w14:paraId="3A044A89"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евиденција + рути/одржување</w:t>
            </w:r>
          </w:p>
        </w:tc>
        <w:tc>
          <w:tcPr>
            <w:tcW w:w="0" w:type="auto"/>
            <w:vAlign w:val="center"/>
            <w:hideMark/>
          </w:tcPr>
          <w:p w14:paraId="51AC4BDA"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организациско</w:t>
            </w:r>
          </w:p>
        </w:tc>
        <w:tc>
          <w:tcPr>
            <w:tcW w:w="0" w:type="auto"/>
            <w:vAlign w:val="center"/>
            <w:hideMark/>
          </w:tcPr>
          <w:p w14:paraId="59E6BB1E"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−3% гориво</w:t>
            </w:r>
          </w:p>
        </w:tc>
        <w:tc>
          <w:tcPr>
            <w:tcW w:w="0" w:type="auto"/>
            <w:vAlign w:val="center"/>
            <w:hideMark/>
          </w:tcPr>
          <w:p w14:paraId="03A54E56"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литри/100 km</w:t>
            </w:r>
          </w:p>
        </w:tc>
      </w:tr>
      <w:tr w:rsidR="00FA265A" w:rsidRPr="002C4F6D" w14:paraId="1F298B63" w14:textId="77777777" w:rsidTr="00E669C5">
        <w:trPr>
          <w:tblCellSpacing w:w="15" w:type="dxa"/>
        </w:trPr>
        <w:tc>
          <w:tcPr>
            <w:tcW w:w="0" w:type="auto"/>
            <w:vAlign w:val="center"/>
            <w:hideMark/>
          </w:tcPr>
          <w:p w14:paraId="57C7CFA5"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Енергетски менаџмент</w:t>
            </w:r>
          </w:p>
        </w:tc>
        <w:tc>
          <w:tcPr>
            <w:tcW w:w="0" w:type="auto"/>
            <w:vAlign w:val="center"/>
            <w:hideMark/>
          </w:tcPr>
          <w:p w14:paraId="2775DC36"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месечно следење 100%</w:t>
            </w:r>
          </w:p>
        </w:tc>
        <w:tc>
          <w:tcPr>
            <w:tcW w:w="0" w:type="auto"/>
            <w:vAlign w:val="center"/>
            <w:hideMark/>
          </w:tcPr>
          <w:p w14:paraId="6F8DD357"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организациско</w:t>
            </w:r>
          </w:p>
        </w:tc>
        <w:tc>
          <w:tcPr>
            <w:tcW w:w="0" w:type="auto"/>
            <w:vAlign w:val="center"/>
            <w:hideMark/>
          </w:tcPr>
          <w:p w14:paraId="2EF194A3"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спречени аномалии</w:t>
            </w:r>
          </w:p>
        </w:tc>
        <w:tc>
          <w:tcPr>
            <w:tcW w:w="0" w:type="auto"/>
            <w:vAlign w:val="center"/>
            <w:hideMark/>
          </w:tcPr>
          <w:p w14:paraId="04DFF794" w14:textId="77777777" w:rsidR="00FA265A" w:rsidRPr="002C4F6D" w:rsidRDefault="00FA265A" w:rsidP="00FA265A">
            <w:pPr>
              <w:jc w:val="both"/>
              <w:rPr>
                <w:rFonts w:ascii="Times New Roman" w:hAnsi="Times New Roman" w:cs="Times New Roman"/>
              </w:rPr>
            </w:pPr>
            <w:r w:rsidRPr="002C4F6D">
              <w:rPr>
                <w:rFonts w:ascii="Times New Roman" w:hAnsi="Times New Roman" w:cs="Times New Roman"/>
              </w:rPr>
              <w:t># извештаи/год</w:t>
            </w:r>
          </w:p>
        </w:tc>
      </w:tr>
    </w:tbl>
    <w:p w14:paraId="0DEF0C5B" w14:textId="77777777" w:rsidR="00525CB9" w:rsidRPr="002C4F6D" w:rsidRDefault="00525CB9" w:rsidP="005D03DD">
      <w:pPr>
        <w:jc w:val="both"/>
        <w:rPr>
          <w:rFonts w:ascii="Times New Roman" w:hAnsi="Times New Roman" w:cs="Times New Roman"/>
          <w:b/>
          <w:bCs/>
          <w:lang w:val="ru-RU"/>
        </w:rPr>
      </w:pPr>
    </w:p>
    <w:p w14:paraId="3AD03EB8" w14:textId="29BE8B34"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1) Ниска буџетска рамка (брзи мерки, пилот-проекти)</w:t>
      </w:r>
    </w:p>
    <w:p w14:paraId="6202FD05" w14:textId="77777777" w:rsidR="005D03DD" w:rsidRPr="002C4F6D" w:rsidRDefault="005D03DD" w:rsidP="005D03DD">
      <w:pPr>
        <w:jc w:val="both"/>
        <w:rPr>
          <w:rFonts w:ascii="Times New Roman" w:hAnsi="Times New Roman" w:cs="Times New Roman"/>
          <w:lang w:val="ru-RU"/>
        </w:rPr>
      </w:pPr>
      <w:r w:rsidRPr="002C4F6D">
        <w:rPr>
          <w:rFonts w:ascii="Times New Roman" w:hAnsi="Times New Roman" w:cs="Times New Roman"/>
          <w:lang w:val="ru-RU"/>
        </w:rPr>
        <w:t>Цел: мерливи заштеди со мала сложеност + подготовка за поголеми инвестиции.</w:t>
      </w:r>
    </w:p>
    <w:p w14:paraId="27B1A367" w14:textId="77777777" w:rsidR="005D03DD" w:rsidRPr="002C4F6D" w:rsidRDefault="005D03DD" w:rsidP="005D03DD">
      <w:pPr>
        <w:jc w:val="both"/>
        <w:rPr>
          <w:rFonts w:ascii="Times New Roman" w:hAnsi="Times New Roman" w:cs="Times New Roman"/>
          <w:b/>
          <w:bCs/>
        </w:rPr>
      </w:pPr>
      <w:r w:rsidRPr="002C4F6D">
        <w:rPr>
          <w:rFonts w:ascii="Times New Roman" w:hAnsi="Times New Roman" w:cs="Times New Roman"/>
          <w:b/>
          <w:bCs/>
        </w:rPr>
        <w:t>А) Енергетски менаџмент и аудити</w:t>
      </w:r>
    </w:p>
    <w:p w14:paraId="64D66030" w14:textId="62085768" w:rsidR="005D03DD" w:rsidRPr="002C4F6D" w:rsidRDefault="005D03DD" w:rsidP="007B6048">
      <w:pPr>
        <w:numPr>
          <w:ilvl w:val="0"/>
          <w:numId w:val="189"/>
        </w:numPr>
        <w:jc w:val="both"/>
        <w:rPr>
          <w:rFonts w:ascii="Times New Roman" w:hAnsi="Times New Roman" w:cs="Times New Roman"/>
          <w:lang w:val="ru-RU"/>
        </w:rPr>
      </w:pPr>
      <w:r w:rsidRPr="002C4F6D">
        <w:rPr>
          <w:rFonts w:ascii="Times New Roman" w:hAnsi="Times New Roman" w:cs="Times New Roman"/>
          <w:b/>
          <w:bCs/>
          <w:lang w:val="ru-RU"/>
        </w:rPr>
        <w:lastRenderedPageBreak/>
        <w:t>Енергетски менаџмент (табели/регистар, месечно следење, извештај):</w:t>
      </w:r>
      <w:r w:rsidRPr="002C4F6D">
        <w:rPr>
          <w:rFonts w:ascii="Times New Roman" w:hAnsi="Times New Roman" w:cs="Times New Roman"/>
          <w:lang w:val="ru-RU"/>
        </w:rPr>
        <w:t xml:space="preserve"> 0–2.000€ (главно организациски)</w:t>
      </w:r>
    </w:p>
    <w:p w14:paraId="0F34ED01" w14:textId="77777777" w:rsidR="005D03DD" w:rsidRPr="002C4F6D" w:rsidRDefault="005D03DD" w:rsidP="007B6048">
      <w:pPr>
        <w:numPr>
          <w:ilvl w:val="0"/>
          <w:numId w:val="189"/>
        </w:numPr>
        <w:jc w:val="both"/>
        <w:rPr>
          <w:rFonts w:ascii="Times New Roman" w:hAnsi="Times New Roman" w:cs="Times New Roman"/>
        </w:rPr>
      </w:pPr>
      <w:r w:rsidRPr="002C4F6D">
        <w:rPr>
          <w:rFonts w:ascii="Times New Roman" w:hAnsi="Times New Roman" w:cs="Times New Roman"/>
          <w:b/>
          <w:bCs/>
        </w:rPr>
        <w:t>Енергетски аудити (2 објекти):</w:t>
      </w:r>
      <w:r w:rsidRPr="002C4F6D">
        <w:rPr>
          <w:rFonts w:ascii="Times New Roman" w:hAnsi="Times New Roman" w:cs="Times New Roman"/>
        </w:rPr>
        <w:t xml:space="preserve"> 2.000–6.000 €</w:t>
      </w:r>
    </w:p>
    <w:p w14:paraId="7C74F17D"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 xml:space="preserve">Б) </w:t>
      </w:r>
      <w:r w:rsidRPr="002C4F6D">
        <w:rPr>
          <w:rFonts w:ascii="Times New Roman" w:hAnsi="Times New Roman" w:cs="Times New Roman"/>
          <w:b/>
          <w:bCs/>
        </w:rPr>
        <w:t>LED</w:t>
      </w:r>
      <w:r w:rsidRPr="002C4F6D">
        <w:rPr>
          <w:rFonts w:ascii="Times New Roman" w:hAnsi="Times New Roman" w:cs="Times New Roman"/>
          <w:b/>
          <w:bCs/>
          <w:lang w:val="ru-RU"/>
        </w:rPr>
        <w:t xml:space="preserve"> во јавни објекти (внатрешно)</w:t>
      </w:r>
    </w:p>
    <w:p w14:paraId="2D61361B" w14:textId="750E1DF3" w:rsidR="005D03DD" w:rsidRPr="002C4F6D" w:rsidRDefault="005D03DD" w:rsidP="007B6048">
      <w:pPr>
        <w:numPr>
          <w:ilvl w:val="0"/>
          <w:numId w:val="190"/>
        </w:numPr>
        <w:jc w:val="both"/>
        <w:rPr>
          <w:rFonts w:ascii="Times New Roman" w:hAnsi="Times New Roman" w:cs="Times New Roman"/>
          <w:lang w:val="ru-RU"/>
        </w:rPr>
      </w:pPr>
      <w:r w:rsidRPr="002C4F6D">
        <w:rPr>
          <w:rFonts w:ascii="Times New Roman" w:hAnsi="Times New Roman" w:cs="Times New Roman"/>
          <w:b/>
          <w:bCs/>
          <w:lang w:val="ru-RU"/>
        </w:rPr>
        <w:t>Општинска зграда + 1 објект (делумна замена):</w:t>
      </w:r>
      <w:r w:rsidRPr="002C4F6D">
        <w:rPr>
          <w:rFonts w:ascii="Times New Roman" w:hAnsi="Times New Roman" w:cs="Times New Roman"/>
          <w:lang w:val="ru-RU"/>
        </w:rPr>
        <w:t xml:space="preserve"> 3.000–10.000€</w:t>
      </w:r>
      <w:r w:rsidRPr="002C4F6D">
        <w:rPr>
          <w:rFonts w:ascii="Times New Roman" w:hAnsi="Times New Roman" w:cs="Times New Roman"/>
          <w:lang w:val="ru-RU"/>
        </w:rPr>
        <w:br/>
      </w:r>
      <w:r w:rsidRPr="002C4F6D">
        <w:rPr>
          <w:rFonts w:ascii="Times New Roman" w:hAnsi="Times New Roman" w:cs="Times New Roman"/>
          <w:i/>
          <w:iCs/>
          <w:lang w:val="ru-RU"/>
        </w:rPr>
        <w:t>(вкл. тела + монтажа; зависи од број на светилки и потреба од електро-работи)</w:t>
      </w:r>
    </w:p>
    <w:p w14:paraId="056580A8" w14:textId="77777777" w:rsidR="005D03DD" w:rsidRPr="002C4F6D" w:rsidRDefault="005D03DD" w:rsidP="005D03DD">
      <w:pPr>
        <w:jc w:val="both"/>
        <w:rPr>
          <w:rFonts w:ascii="Times New Roman" w:hAnsi="Times New Roman" w:cs="Times New Roman"/>
          <w:b/>
          <w:bCs/>
        </w:rPr>
      </w:pPr>
      <w:r w:rsidRPr="002C4F6D">
        <w:rPr>
          <w:rFonts w:ascii="Times New Roman" w:hAnsi="Times New Roman" w:cs="Times New Roman"/>
          <w:b/>
          <w:bCs/>
        </w:rPr>
        <w:t>В) Улично осветлување – пилот зона</w:t>
      </w:r>
    </w:p>
    <w:p w14:paraId="22054E27" w14:textId="77777777" w:rsidR="005D03DD" w:rsidRPr="002C4F6D" w:rsidRDefault="005D03DD" w:rsidP="007B6048">
      <w:pPr>
        <w:numPr>
          <w:ilvl w:val="0"/>
          <w:numId w:val="191"/>
        </w:numPr>
        <w:jc w:val="both"/>
        <w:rPr>
          <w:rFonts w:ascii="Times New Roman" w:hAnsi="Times New Roman" w:cs="Times New Roman"/>
          <w:lang w:val="ru-RU"/>
        </w:rPr>
      </w:pPr>
      <w:r w:rsidRPr="002C4F6D">
        <w:rPr>
          <w:rFonts w:ascii="Times New Roman" w:hAnsi="Times New Roman" w:cs="Times New Roman"/>
          <w:b/>
          <w:bCs/>
          <w:lang w:val="ru-RU"/>
        </w:rPr>
        <w:t>Пилот замена 50–150 светилки + основно управување:</w:t>
      </w:r>
      <w:r w:rsidRPr="002C4F6D">
        <w:rPr>
          <w:rFonts w:ascii="Times New Roman" w:hAnsi="Times New Roman" w:cs="Times New Roman"/>
          <w:lang w:val="ru-RU"/>
        </w:rPr>
        <w:t xml:space="preserve"> 8.000–25.000 €</w:t>
      </w:r>
    </w:p>
    <w:p w14:paraId="4093EC95" w14:textId="77777777" w:rsidR="005D03DD" w:rsidRPr="002C4F6D" w:rsidRDefault="005D03DD" w:rsidP="005D03DD">
      <w:pPr>
        <w:jc w:val="both"/>
        <w:rPr>
          <w:rFonts w:ascii="Times New Roman" w:hAnsi="Times New Roman" w:cs="Times New Roman"/>
          <w:b/>
          <w:bCs/>
        </w:rPr>
      </w:pPr>
      <w:r w:rsidRPr="002C4F6D">
        <w:rPr>
          <w:rFonts w:ascii="Times New Roman" w:hAnsi="Times New Roman" w:cs="Times New Roman"/>
          <w:b/>
          <w:bCs/>
        </w:rPr>
        <w:t>Г) Греење – регулација и сервис</w:t>
      </w:r>
    </w:p>
    <w:p w14:paraId="05E7F5BC" w14:textId="77777777" w:rsidR="005D03DD" w:rsidRPr="002C4F6D" w:rsidRDefault="005D03DD" w:rsidP="007B6048">
      <w:pPr>
        <w:numPr>
          <w:ilvl w:val="0"/>
          <w:numId w:val="192"/>
        </w:numPr>
        <w:jc w:val="both"/>
        <w:rPr>
          <w:rFonts w:ascii="Times New Roman" w:hAnsi="Times New Roman" w:cs="Times New Roman"/>
        </w:rPr>
      </w:pPr>
      <w:r w:rsidRPr="002C4F6D">
        <w:rPr>
          <w:rFonts w:ascii="Times New Roman" w:hAnsi="Times New Roman" w:cs="Times New Roman"/>
          <w:b/>
          <w:bCs/>
        </w:rPr>
        <w:t>Термостати/зонирање + сервис (1–2 објекти):</w:t>
      </w:r>
      <w:r w:rsidRPr="002C4F6D">
        <w:rPr>
          <w:rFonts w:ascii="Times New Roman" w:hAnsi="Times New Roman" w:cs="Times New Roman"/>
        </w:rPr>
        <w:t xml:space="preserve"> 2.000–8.000 €</w:t>
      </w:r>
    </w:p>
    <w:p w14:paraId="2ECAEC76"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 xml:space="preserve">Ѓ) </w:t>
      </w:r>
      <w:r w:rsidRPr="002C4F6D">
        <w:rPr>
          <w:rFonts w:ascii="Times New Roman" w:hAnsi="Times New Roman" w:cs="Times New Roman"/>
          <w:b/>
          <w:bCs/>
        </w:rPr>
        <w:t>PV</w:t>
      </w:r>
      <w:r w:rsidRPr="002C4F6D">
        <w:rPr>
          <w:rFonts w:ascii="Times New Roman" w:hAnsi="Times New Roman" w:cs="Times New Roman"/>
          <w:b/>
          <w:bCs/>
          <w:lang w:val="ru-RU"/>
        </w:rPr>
        <w:t xml:space="preserve"> пилот (мала инсталација)</w:t>
      </w:r>
    </w:p>
    <w:p w14:paraId="39DE496D" w14:textId="77777777" w:rsidR="005D03DD" w:rsidRPr="002C4F6D" w:rsidRDefault="005D03DD" w:rsidP="007B6048">
      <w:pPr>
        <w:numPr>
          <w:ilvl w:val="0"/>
          <w:numId w:val="193"/>
        </w:numPr>
        <w:jc w:val="both"/>
        <w:rPr>
          <w:rFonts w:ascii="Times New Roman" w:hAnsi="Times New Roman" w:cs="Times New Roman"/>
          <w:lang w:val="ru-RU"/>
        </w:rPr>
      </w:pPr>
      <w:r w:rsidRPr="002C4F6D">
        <w:rPr>
          <w:rFonts w:ascii="Times New Roman" w:hAnsi="Times New Roman" w:cs="Times New Roman"/>
          <w:b/>
          <w:bCs/>
        </w:rPr>
        <w:t>PV</w:t>
      </w:r>
      <w:r w:rsidRPr="002C4F6D">
        <w:rPr>
          <w:rFonts w:ascii="Times New Roman" w:hAnsi="Times New Roman" w:cs="Times New Roman"/>
          <w:b/>
          <w:bCs/>
          <w:lang w:val="ru-RU"/>
        </w:rPr>
        <w:t xml:space="preserve"> 10–30 </w:t>
      </w:r>
      <w:r w:rsidRPr="002C4F6D">
        <w:rPr>
          <w:rFonts w:ascii="Times New Roman" w:hAnsi="Times New Roman" w:cs="Times New Roman"/>
          <w:b/>
          <w:bCs/>
        </w:rPr>
        <w:t>kWp</w:t>
      </w:r>
      <w:r w:rsidRPr="002C4F6D">
        <w:rPr>
          <w:rFonts w:ascii="Times New Roman" w:hAnsi="Times New Roman" w:cs="Times New Roman"/>
          <w:b/>
          <w:bCs/>
          <w:lang w:val="ru-RU"/>
        </w:rPr>
        <w:t xml:space="preserve"> (пилот на 1 објект):</w:t>
      </w:r>
      <w:r w:rsidRPr="002C4F6D">
        <w:rPr>
          <w:rFonts w:ascii="Times New Roman" w:hAnsi="Times New Roman" w:cs="Times New Roman"/>
          <w:lang w:val="ru-RU"/>
        </w:rPr>
        <w:t xml:space="preserve"> 10.000–30.000 €</w:t>
      </w:r>
    </w:p>
    <w:p w14:paraId="1FB3BD48" w14:textId="77777777" w:rsidR="005D03DD" w:rsidRPr="002C4F6D" w:rsidRDefault="005D03DD" w:rsidP="005D03DD">
      <w:pPr>
        <w:jc w:val="both"/>
        <w:rPr>
          <w:rFonts w:ascii="Times New Roman" w:hAnsi="Times New Roman" w:cs="Times New Roman"/>
          <w:lang w:val="ru-RU"/>
        </w:rPr>
      </w:pPr>
      <w:r w:rsidRPr="002C4F6D">
        <w:rPr>
          <w:rFonts w:ascii="Times New Roman" w:hAnsi="Times New Roman" w:cs="Times New Roman"/>
          <w:b/>
          <w:bCs/>
          <w:lang w:val="ru-RU"/>
        </w:rPr>
        <w:t>Вкупно (ниска рамка):</w:t>
      </w:r>
      <w:r w:rsidRPr="002C4F6D">
        <w:rPr>
          <w:rFonts w:ascii="Times New Roman" w:hAnsi="Times New Roman" w:cs="Times New Roman"/>
          <w:lang w:val="ru-RU"/>
        </w:rPr>
        <w:t xml:space="preserve"> </w:t>
      </w:r>
      <w:r w:rsidRPr="002C4F6D">
        <w:rPr>
          <w:rFonts w:ascii="Times New Roman" w:hAnsi="Times New Roman" w:cs="Times New Roman"/>
          <w:b/>
          <w:bCs/>
          <w:lang w:val="ru-RU"/>
        </w:rPr>
        <w:t>25.000 – 80.000 €</w:t>
      </w:r>
    </w:p>
    <w:p w14:paraId="0A28B7EA"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2) Средна буџетска рамка (стандардна програма за 2026)</w:t>
      </w:r>
    </w:p>
    <w:p w14:paraId="572439B7" w14:textId="77777777" w:rsidR="005D03DD" w:rsidRPr="002C4F6D" w:rsidRDefault="005D03DD" w:rsidP="005D03DD">
      <w:pPr>
        <w:jc w:val="both"/>
        <w:rPr>
          <w:rFonts w:ascii="Times New Roman" w:hAnsi="Times New Roman" w:cs="Times New Roman"/>
          <w:lang w:val="ru-RU"/>
        </w:rPr>
      </w:pPr>
      <w:r w:rsidRPr="002C4F6D">
        <w:rPr>
          <w:rFonts w:ascii="Times New Roman" w:hAnsi="Times New Roman" w:cs="Times New Roman"/>
          <w:lang w:val="ru-RU"/>
        </w:rPr>
        <w:t xml:space="preserve">Цел: видлива модернизација во јавниот сектор + </w:t>
      </w:r>
      <w:r w:rsidRPr="002C4F6D">
        <w:rPr>
          <w:rFonts w:ascii="Times New Roman" w:hAnsi="Times New Roman" w:cs="Times New Roman"/>
        </w:rPr>
        <w:t>PV</w:t>
      </w:r>
      <w:r w:rsidRPr="002C4F6D">
        <w:rPr>
          <w:rFonts w:ascii="Times New Roman" w:hAnsi="Times New Roman" w:cs="Times New Roman"/>
          <w:lang w:val="ru-RU"/>
        </w:rPr>
        <w:t xml:space="preserve"> прва фаза + една градежна мерка.</w:t>
      </w:r>
    </w:p>
    <w:p w14:paraId="23C6F3AE"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А) Енергетски менаџмент + аудити + проектна документација</w:t>
      </w:r>
    </w:p>
    <w:p w14:paraId="227F17A7" w14:textId="77777777" w:rsidR="005D03DD" w:rsidRPr="002C4F6D" w:rsidRDefault="005D03DD" w:rsidP="007B6048">
      <w:pPr>
        <w:numPr>
          <w:ilvl w:val="0"/>
          <w:numId w:val="194"/>
        </w:numPr>
        <w:jc w:val="both"/>
        <w:rPr>
          <w:rFonts w:ascii="Times New Roman" w:hAnsi="Times New Roman" w:cs="Times New Roman"/>
        </w:rPr>
      </w:pPr>
      <w:r w:rsidRPr="002C4F6D">
        <w:rPr>
          <w:rFonts w:ascii="Times New Roman" w:hAnsi="Times New Roman" w:cs="Times New Roman"/>
          <w:b/>
          <w:bCs/>
        </w:rPr>
        <w:t>ЕМС + 2–4 аудити + предмер/проекти:</w:t>
      </w:r>
      <w:r w:rsidRPr="002C4F6D">
        <w:rPr>
          <w:rFonts w:ascii="Times New Roman" w:hAnsi="Times New Roman" w:cs="Times New Roman"/>
        </w:rPr>
        <w:t xml:space="preserve"> 6.000–15.000 €</w:t>
      </w:r>
    </w:p>
    <w:p w14:paraId="00BB396A"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 xml:space="preserve">Б) </w:t>
      </w:r>
      <w:r w:rsidRPr="002C4F6D">
        <w:rPr>
          <w:rFonts w:ascii="Times New Roman" w:hAnsi="Times New Roman" w:cs="Times New Roman"/>
          <w:b/>
          <w:bCs/>
        </w:rPr>
        <w:t>LED</w:t>
      </w:r>
      <w:r w:rsidRPr="002C4F6D">
        <w:rPr>
          <w:rFonts w:ascii="Times New Roman" w:hAnsi="Times New Roman" w:cs="Times New Roman"/>
          <w:b/>
          <w:bCs/>
          <w:lang w:val="ru-RU"/>
        </w:rPr>
        <w:t xml:space="preserve"> во јавни објекти (поширок опфат)</w:t>
      </w:r>
    </w:p>
    <w:p w14:paraId="29963F85" w14:textId="77777777" w:rsidR="005D03DD" w:rsidRPr="002C4F6D" w:rsidRDefault="005D03DD" w:rsidP="007B6048">
      <w:pPr>
        <w:numPr>
          <w:ilvl w:val="0"/>
          <w:numId w:val="195"/>
        </w:numPr>
        <w:jc w:val="both"/>
        <w:rPr>
          <w:rFonts w:ascii="Times New Roman" w:hAnsi="Times New Roman" w:cs="Times New Roman"/>
        </w:rPr>
      </w:pPr>
      <w:r w:rsidRPr="002C4F6D">
        <w:rPr>
          <w:rFonts w:ascii="Times New Roman" w:hAnsi="Times New Roman" w:cs="Times New Roman"/>
          <w:b/>
          <w:bCs/>
        </w:rPr>
        <w:t>2–4 јавни објекти (значителен опфат):</w:t>
      </w:r>
      <w:r w:rsidRPr="002C4F6D">
        <w:rPr>
          <w:rFonts w:ascii="Times New Roman" w:hAnsi="Times New Roman" w:cs="Times New Roman"/>
        </w:rPr>
        <w:t xml:space="preserve"> 10.000–30.000 €</w:t>
      </w:r>
    </w:p>
    <w:p w14:paraId="040FAB03" w14:textId="77777777" w:rsidR="005D03DD" w:rsidRPr="002C4F6D" w:rsidRDefault="005D03DD" w:rsidP="005D03DD">
      <w:pPr>
        <w:jc w:val="both"/>
        <w:rPr>
          <w:rFonts w:ascii="Times New Roman" w:hAnsi="Times New Roman" w:cs="Times New Roman"/>
          <w:b/>
          <w:bCs/>
        </w:rPr>
      </w:pPr>
      <w:r w:rsidRPr="002C4F6D">
        <w:rPr>
          <w:rFonts w:ascii="Times New Roman" w:hAnsi="Times New Roman" w:cs="Times New Roman"/>
          <w:b/>
          <w:bCs/>
        </w:rPr>
        <w:t>В) Улично осветлување – фаза 1</w:t>
      </w:r>
    </w:p>
    <w:p w14:paraId="68203AF6" w14:textId="77777777" w:rsidR="005D03DD" w:rsidRPr="002C4F6D" w:rsidRDefault="005D03DD" w:rsidP="007B6048">
      <w:pPr>
        <w:numPr>
          <w:ilvl w:val="0"/>
          <w:numId w:val="196"/>
        </w:numPr>
        <w:jc w:val="both"/>
        <w:rPr>
          <w:rFonts w:ascii="Times New Roman" w:hAnsi="Times New Roman" w:cs="Times New Roman"/>
          <w:lang w:val="ru-RU"/>
        </w:rPr>
      </w:pPr>
      <w:r w:rsidRPr="002C4F6D">
        <w:rPr>
          <w:rFonts w:ascii="Times New Roman" w:hAnsi="Times New Roman" w:cs="Times New Roman"/>
          <w:b/>
          <w:bCs/>
          <w:lang w:val="ru-RU"/>
        </w:rPr>
        <w:t>Замена 200–500 светилки + управување (тајмери/фотоќелии/зонирање):</w:t>
      </w:r>
      <w:r w:rsidRPr="002C4F6D">
        <w:rPr>
          <w:rFonts w:ascii="Times New Roman" w:hAnsi="Times New Roman" w:cs="Times New Roman"/>
          <w:lang w:val="ru-RU"/>
        </w:rPr>
        <w:t xml:space="preserve"> 40.000–120.000 €</w:t>
      </w:r>
    </w:p>
    <w:p w14:paraId="3782DFA6"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Г) Термичка санација (висок ефект со умерен буџет)</w:t>
      </w:r>
    </w:p>
    <w:p w14:paraId="32CAB13B" w14:textId="77777777" w:rsidR="005D03DD" w:rsidRPr="002C4F6D" w:rsidRDefault="005D03DD" w:rsidP="007B6048">
      <w:pPr>
        <w:numPr>
          <w:ilvl w:val="0"/>
          <w:numId w:val="197"/>
        </w:numPr>
        <w:jc w:val="both"/>
        <w:rPr>
          <w:rFonts w:ascii="Times New Roman" w:hAnsi="Times New Roman" w:cs="Times New Roman"/>
          <w:lang w:val="ru-RU"/>
        </w:rPr>
      </w:pPr>
      <w:r w:rsidRPr="002C4F6D">
        <w:rPr>
          <w:rFonts w:ascii="Times New Roman" w:hAnsi="Times New Roman" w:cs="Times New Roman"/>
          <w:b/>
          <w:bCs/>
          <w:lang w:val="ru-RU"/>
        </w:rPr>
        <w:t>Покрив/таван изолација + санации (1 објект):</w:t>
      </w:r>
      <w:r w:rsidRPr="002C4F6D">
        <w:rPr>
          <w:rFonts w:ascii="Times New Roman" w:hAnsi="Times New Roman" w:cs="Times New Roman"/>
          <w:lang w:val="ru-RU"/>
        </w:rPr>
        <w:t xml:space="preserve"> 20.000–60.000 €</w:t>
      </w:r>
    </w:p>
    <w:p w14:paraId="24FDFAAE" w14:textId="77777777" w:rsidR="005D03DD" w:rsidRPr="002C4F6D" w:rsidRDefault="005D03DD" w:rsidP="007B6048">
      <w:pPr>
        <w:numPr>
          <w:ilvl w:val="0"/>
          <w:numId w:val="197"/>
        </w:numPr>
        <w:jc w:val="both"/>
        <w:rPr>
          <w:rFonts w:ascii="Times New Roman" w:hAnsi="Times New Roman" w:cs="Times New Roman"/>
          <w:lang w:val="ru-RU"/>
        </w:rPr>
      </w:pPr>
      <w:r w:rsidRPr="002C4F6D">
        <w:rPr>
          <w:rFonts w:ascii="Times New Roman" w:hAnsi="Times New Roman" w:cs="Times New Roman"/>
          <w:b/>
          <w:bCs/>
          <w:lang w:val="ru-RU"/>
        </w:rPr>
        <w:t>Санација/делумна замена на столарија (ако се вклучи):</w:t>
      </w:r>
      <w:r w:rsidRPr="002C4F6D">
        <w:rPr>
          <w:rFonts w:ascii="Times New Roman" w:hAnsi="Times New Roman" w:cs="Times New Roman"/>
          <w:lang w:val="ru-RU"/>
        </w:rPr>
        <w:t xml:space="preserve"> 10.000–40.000 €</w:t>
      </w:r>
    </w:p>
    <w:p w14:paraId="3E869B4F" w14:textId="77777777" w:rsidR="005D03DD" w:rsidRPr="002C4F6D" w:rsidRDefault="005D03DD" w:rsidP="005D03DD">
      <w:pPr>
        <w:jc w:val="both"/>
        <w:rPr>
          <w:rFonts w:ascii="Times New Roman" w:hAnsi="Times New Roman" w:cs="Times New Roman"/>
          <w:b/>
          <w:bCs/>
        </w:rPr>
      </w:pPr>
      <w:r w:rsidRPr="002C4F6D">
        <w:rPr>
          <w:rFonts w:ascii="Times New Roman" w:hAnsi="Times New Roman" w:cs="Times New Roman"/>
          <w:b/>
          <w:bCs/>
        </w:rPr>
        <w:t>Ѓ) PV – прва фаза</w:t>
      </w:r>
    </w:p>
    <w:p w14:paraId="4D010515" w14:textId="77777777" w:rsidR="005D03DD" w:rsidRPr="002C4F6D" w:rsidRDefault="005D03DD" w:rsidP="007B6048">
      <w:pPr>
        <w:numPr>
          <w:ilvl w:val="0"/>
          <w:numId w:val="198"/>
        </w:numPr>
        <w:jc w:val="both"/>
        <w:rPr>
          <w:rFonts w:ascii="Times New Roman" w:hAnsi="Times New Roman" w:cs="Times New Roman"/>
        </w:rPr>
      </w:pPr>
      <w:r w:rsidRPr="002C4F6D">
        <w:rPr>
          <w:rFonts w:ascii="Times New Roman" w:hAnsi="Times New Roman" w:cs="Times New Roman"/>
          <w:b/>
          <w:bCs/>
        </w:rPr>
        <w:t>PV 50–100 kWp (1–2 објекти):</w:t>
      </w:r>
      <w:r w:rsidRPr="002C4F6D">
        <w:rPr>
          <w:rFonts w:ascii="Times New Roman" w:hAnsi="Times New Roman" w:cs="Times New Roman"/>
        </w:rPr>
        <w:t xml:space="preserve"> 45.000–100.000 €</w:t>
      </w:r>
    </w:p>
    <w:p w14:paraId="3B2CD93C"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Е) Комунални погони – пилот (ако е релевантно)</w:t>
      </w:r>
    </w:p>
    <w:p w14:paraId="4296AE22" w14:textId="77777777" w:rsidR="005D03DD" w:rsidRPr="002C4F6D" w:rsidRDefault="005D03DD" w:rsidP="007B6048">
      <w:pPr>
        <w:numPr>
          <w:ilvl w:val="0"/>
          <w:numId w:val="199"/>
        </w:numPr>
        <w:jc w:val="both"/>
        <w:rPr>
          <w:rFonts w:ascii="Times New Roman" w:hAnsi="Times New Roman" w:cs="Times New Roman"/>
          <w:lang w:val="ru-RU"/>
        </w:rPr>
      </w:pPr>
      <w:r w:rsidRPr="002C4F6D">
        <w:rPr>
          <w:rFonts w:ascii="Times New Roman" w:hAnsi="Times New Roman" w:cs="Times New Roman"/>
          <w:b/>
          <w:bCs/>
        </w:rPr>
        <w:t>VFD</w:t>
      </w:r>
      <w:r w:rsidRPr="002C4F6D">
        <w:rPr>
          <w:rFonts w:ascii="Times New Roman" w:hAnsi="Times New Roman" w:cs="Times New Roman"/>
          <w:b/>
          <w:bCs/>
          <w:lang w:val="ru-RU"/>
        </w:rPr>
        <w:t xml:space="preserve"> + електро работи/мерење на 1 пумпа:</w:t>
      </w:r>
      <w:r w:rsidRPr="002C4F6D">
        <w:rPr>
          <w:rFonts w:ascii="Times New Roman" w:hAnsi="Times New Roman" w:cs="Times New Roman"/>
          <w:lang w:val="ru-RU"/>
        </w:rPr>
        <w:t xml:space="preserve"> 5.000–20.000 €</w:t>
      </w:r>
    </w:p>
    <w:p w14:paraId="29A3384D" w14:textId="77777777" w:rsidR="005D03DD" w:rsidRPr="002C4F6D" w:rsidRDefault="005D03DD" w:rsidP="005D03DD">
      <w:pPr>
        <w:jc w:val="both"/>
        <w:rPr>
          <w:rFonts w:ascii="Times New Roman" w:hAnsi="Times New Roman" w:cs="Times New Roman"/>
          <w:lang w:val="ru-RU"/>
        </w:rPr>
      </w:pPr>
      <w:r w:rsidRPr="002C4F6D">
        <w:rPr>
          <w:rFonts w:ascii="Times New Roman" w:hAnsi="Times New Roman" w:cs="Times New Roman"/>
          <w:b/>
          <w:bCs/>
          <w:lang w:val="ru-RU"/>
        </w:rPr>
        <w:t>Вкупно (средна рамка):</w:t>
      </w:r>
      <w:r w:rsidRPr="002C4F6D">
        <w:rPr>
          <w:rFonts w:ascii="Times New Roman" w:hAnsi="Times New Roman" w:cs="Times New Roman"/>
          <w:lang w:val="ru-RU"/>
        </w:rPr>
        <w:t xml:space="preserve"> </w:t>
      </w:r>
      <w:r w:rsidRPr="002C4F6D">
        <w:rPr>
          <w:rFonts w:ascii="Times New Roman" w:hAnsi="Times New Roman" w:cs="Times New Roman"/>
          <w:b/>
          <w:bCs/>
          <w:lang w:val="ru-RU"/>
        </w:rPr>
        <w:t>120.000 – 350.000 €</w:t>
      </w:r>
    </w:p>
    <w:p w14:paraId="0A4D36D8"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lastRenderedPageBreak/>
        <w:t>3) Висока буџетска рамка (амбициозна програма – скалирање)</w:t>
      </w:r>
    </w:p>
    <w:p w14:paraId="4F3DA827" w14:textId="77777777" w:rsidR="005D03DD" w:rsidRPr="002C4F6D" w:rsidRDefault="005D03DD" w:rsidP="005D03DD">
      <w:pPr>
        <w:jc w:val="both"/>
        <w:rPr>
          <w:rFonts w:ascii="Times New Roman" w:hAnsi="Times New Roman" w:cs="Times New Roman"/>
          <w:lang w:val="ru-RU"/>
        </w:rPr>
      </w:pPr>
      <w:r w:rsidRPr="002C4F6D">
        <w:rPr>
          <w:rFonts w:ascii="Times New Roman" w:hAnsi="Times New Roman" w:cs="Times New Roman"/>
          <w:lang w:val="ru-RU"/>
        </w:rPr>
        <w:t>Цел: значајни заштеди и видливо намалување на трошоци/емисии, со повеќе капитални мерки.</w:t>
      </w:r>
    </w:p>
    <w:p w14:paraId="0B68B60A"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А) Улично осветлување – фаза 1+2 (широк опфат)</w:t>
      </w:r>
    </w:p>
    <w:p w14:paraId="4B1C5741" w14:textId="77777777" w:rsidR="005D03DD" w:rsidRPr="002C4F6D" w:rsidRDefault="005D03DD" w:rsidP="007B6048">
      <w:pPr>
        <w:numPr>
          <w:ilvl w:val="0"/>
          <w:numId w:val="200"/>
        </w:numPr>
        <w:jc w:val="both"/>
        <w:rPr>
          <w:rFonts w:ascii="Times New Roman" w:hAnsi="Times New Roman" w:cs="Times New Roman"/>
        </w:rPr>
      </w:pPr>
      <w:r w:rsidRPr="002C4F6D">
        <w:rPr>
          <w:rFonts w:ascii="Times New Roman" w:hAnsi="Times New Roman" w:cs="Times New Roman"/>
          <w:b/>
          <w:bCs/>
        </w:rPr>
        <w:t>Замена 600–1.200 светилки + напредно управување:</w:t>
      </w:r>
      <w:r w:rsidRPr="002C4F6D">
        <w:rPr>
          <w:rFonts w:ascii="Times New Roman" w:hAnsi="Times New Roman" w:cs="Times New Roman"/>
        </w:rPr>
        <w:t xml:space="preserve"> 150.000–350.000 €</w:t>
      </w:r>
    </w:p>
    <w:p w14:paraId="194C263E"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Б) Јавни згради – комбинирани ЕЕ мерки</w:t>
      </w:r>
    </w:p>
    <w:p w14:paraId="1963D2E5" w14:textId="61C2E58F" w:rsidR="005D03DD" w:rsidRPr="002C4F6D" w:rsidRDefault="005D03DD" w:rsidP="007B6048">
      <w:pPr>
        <w:numPr>
          <w:ilvl w:val="0"/>
          <w:numId w:val="201"/>
        </w:numPr>
        <w:jc w:val="both"/>
        <w:rPr>
          <w:rFonts w:ascii="Times New Roman" w:hAnsi="Times New Roman" w:cs="Times New Roman"/>
          <w:lang w:val="ru-RU"/>
        </w:rPr>
      </w:pPr>
      <w:r w:rsidRPr="002C4F6D">
        <w:rPr>
          <w:rFonts w:ascii="Times New Roman" w:hAnsi="Times New Roman" w:cs="Times New Roman"/>
          <w:b/>
          <w:bCs/>
          <w:lang w:val="ru-RU"/>
        </w:rPr>
        <w:t>Термичка санација (2 објекти: фасада/</w:t>
      </w:r>
      <w:r w:rsidR="00E02A7D" w:rsidRPr="002C4F6D">
        <w:rPr>
          <w:rFonts w:ascii="Times New Roman" w:hAnsi="Times New Roman" w:cs="Times New Roman"/>
          <w:b/>
          <w:bCs/>
          <w:lang w:val="ru-RU"/>
        </w:rPr>
        <w:t>Покрив</w:t>
      </w:r>
      <w:r w:rsidRPr="002C4F6D">
        <w:rPr>
          <w:rFonts w:ascii="Times New Roman" w:hAnsi="Times New Roman" w:cs="Times New Roman"/>
          <w:b/>
          <w:bCs/>
          <w:lang w:val="ru-RU"/>
        </w:rPr>
        <w:t>/столарија):</w:t>
      </w:r>
      <w:r w:rsidRPr="002C4F6D">
        <w:rPr>
          <w:rFonts w:ascii="Times New Roman" w:hAnsi="Times New Roman" w:cs="Times New Roman"/>
          <w:lang w:val="ru-RU"/>
        </w:rPr>
        <w:t xml:space="preserve"> 120.000–300.000 €</w:t>
      </w:r>
    </w:p>
    <w:p w14:paraId="259E61C7" w14:textId="77777777" w:rsidR="005D03DD" w:rsidRPr="002C4F6D" w:rsidRDefault="005D03DD" w:rsidP="007B6048">
      <w:pPr>
        <w:numPr>
          <w:ilvl w:val="0"/>
          <w:numId w:val="201"/>
        </w:numPr>
        <w:jc w:val="both"/>
        <w:rPr>
          <w:rFonts w:ascii="Times New Roman" w:hAnsi="Times New Roman" w:cs="Times New Roman"/>
        </w:rPr>
      </w:pPr>
      <w:r w:rsidRPr="002C4F6D">
        <w:rPr>
          <w:rFonts w:ascii="Times New Roman" w:hAnsi="Times New Roman" w:cs="Times New Roman"/>
          <w:b/>
          <w:bCs/>
        </w:rPr>
        <w:t>HVAC подобрувања/замени (2–3 објекти):</w:t>
      </w:r>
      <w:r w:rsidRPr="002C4F6D">
        <w:rPr>
          <w:rFonts w:ascii="Times New Roman" w:hAnsi="Times New Roman" w:cs="Times New Roman"/>
        </w:rPr>
        <w:t xml:space="preserve"> 30.000–120.000 €</w:t>
      </w:r>
    </w:p>
    <w:p w14:paraId="4819C6D1" w14:textId="77777777" w:rsidR="005D03DD" w:rsidRPr="002C4F6D" w:rsidRDefault="005D03DD" w:rsidP="005D03DD">
      <w:pPr>
        <w:jc w:val="both"/>
        <w:rPr>
          <w:rFonts w:ascii="Times New Roman" w:hAnsi="Times New Roman" w:cs="Times New Roman"/>
          <w:b/>
          <w:bCs/>
        </w:rPr>
      </w:pPr>
      <w:r w:rsidRPr="002C4F6D">
        <w:rPr>
          <w:rFonts w:ascii="Times New Roman" w:hAnsi="Times New Roman" w:cs="Times New Roman"/>
          <w:b/>
          <w:bCs/>
        </w:rPr>
        <w:t>В) PV – повеќе објекти</w:t>
      </w:r>
    </w:p>
    <w:p w14:paraId="1FED0A42" w14:textId="77777777" w:rsidR="005D03DD" w:rsidRPr="002C4F6D" w:rsidRDefault="005D03DD" w:rsidP="007B6048">
      <w:pPr>
        <w:numPr>
          <w:ilvl w:val="0"/>
          <w:numId w:val="202"/>
        </w:numPr>
        <w:jc w:val="both"/>
        <w:rPr>
          <w:rFonts w:ascii="Times New Roman" w:hAnsi="Times New Roman" w:cs="Times New Roman"/>
        </w:rPr>
      </w:pPr>
      <w:r w:rsidRPr="002C4F6D">
        <w:rPr>
          <w:rFonts w:ascii="Times New Roman" w:hAnsi="Times New Roman" w:cs="Times New Roman"/>
          <w:b/>
          <w:bCs/>
        </w:rPr>
        <w:t>PV 150–300 kWp (2–4 објекти):</w:t>
      </w:r>
      <w:r w:rsidRPr="002C4F6D">
        <w:rPr>
          <w:rFonts w:ascii="Times New Roman" w:hAnsi="Times New Roman" w:cs="Times New Roman"/>
        </w:rPr>
        <w:t xml:space="preserve"> 130.000–280.000 €</w:t>
      </w:r>
    </w:p>
    <w:p w14:paraId="63AF40A5"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Г) Комунални погони – повеќе интервенции (ако е релевантно)</w:t>
      </w:r>
    </w:p>
    <w:p w14:paraId="554FDC65" w14:textId="77777777" w:rsidR="005D03DD" w:rsidRPr="002C4F6D" w:rsidRDefault="005D03DD" w:rsidP="007B6048">
      <w:pPr>
        <w:numPr>
          <w:ilvl w:val="0"/>
          <w:numId w:val="203"/>
        </w:numPr>
        <w:jc w:val="both"/>
        <w:rPr>
          <w:rFonts w:ascii="Times New Roman" w:hAnsi="Times New Roman" w:cs="Times New Roman"/>
          <w:lang w:val="ru-RU"/>
        </w:rPr>
      </w:pPr>
      <w:r w:rsidRPr="002C4F6D">
        <w:rPr>
          <w:rFonts w:ascii="Times New Roman" w:hAnsi="Times New Roman" w:cs="Times New Roman"/>
          <w:b/>
          <w:bCs/>
          <w:lang w:val="ru-RU"/>
        </w:rPr>
        <w:t>2–3 пумпни локации (</w:t>
      </w:r>
      <w:r w:rsidRPr="002C4F6D">
        <w:rPr>
          <w:rFonts w:ascii="Times New Roman" w:hAnsi="Times New Roman" w:cs="Times New Roman"/>
          <w:b/>
          <w:bCs/>
        </w:rPr>
        <w:t>VFD</w:t>
      </w:r>
      <w:r w:rsidRPr="002C4F6D">
        <w:rPr>
          <w:rFonts w:ascii="Times New Roman" w:hAnsi="Times New Roman" w:cs="Times New Roman"/>
          <w:b/>
          <w:bCs/>
          <w:lang w:val="ru-RU"/>
        </w:rPr>
        <w:t>/пумпи/</w:t>
      </w:r>
      <w:r w:rsidRPr="002C4F6D">
        <w:rPr>
          <w:rFonts w:ascii="Times New Roman" w:hAnsi="Times New Roman" w:cs="Times New Roman"/>
          <w:b/>
          <w:bCs/>
        </w:rPr>
        <w:t>SCADA</w:t>
      </w:r>
      <w:r w:rsidRPr="002C4F6D">
        <w:rPr>
          <w:rFonts w:ascii="Times New Roman" w:hAnsi="Times New Roman" w:cs="Times New Roman"/>
          <w:b/>
          <w:bCs/>
          <w:lang w:val="ru-RU"/>
        </w:rPr>
        <w:t xml:space="preserve"> делумно):</w:t>
      </w:r>
      <w:r w:rsidRPr="002C4F6D">
        <w:rPr>
          <w:rFonts w:ascii="Times New Roman" w:hAnsi="Times New Roman" w:cs="Times New Roman"/>
          <w:lang w:val="ru-RU"/>
        </w:rPr>
        <w:t xml:space="preserve"> 30.000–120.000 €</w:t>
      </w:r>
    </w:p>
    <w:p w14:paraId="73C70274"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Ѓ) Подготовка и управување со проекти</w:t>
      </w:r>
    </w:p>
    <w:p w14:paraId="34B60E55" w14:textId="77777777" w:rsidR="005D03DD" w:rsidRPr="002C4F6D" w:rsidRDefault="005D03DD" w:rsidP="007B6048">
      <w:pPr>
        <w:numPr>
          <w:ilvl w:val="0"/>
          <w:numId w:val="204"/>
        </w:numPr>
        <w:jc w:val="both"/>
        <w:rPr>
          <w:rFonts w:ascii="Times New Roman" w:hAnsi="Times New Roman" w:cs="Times New Roman"/>
        </w:rPr>
      </w:pPr>
      <w:r w:rsidRPr="002C4F6D">
        <w:rPr>
          <w:rFonts w:ascii="Times New Roman" w:hAnsi="Times New Roman" w:cs="Times New Roman"/>
          <w:b/>
          <w:bCs/>
        </w:rPr>
        <w:t>аудити/проекти/надзор/управување:</w:t>
      </w:r>
      <w:r w:rsidRPr="002C4F6D">
        <w:rPr>
          <w:rFonts w:ascii="Times New Roman" w:hAnsi="Times New Roman" w:cs="Times New Roman"/>
        </w:rPr>
        <w:t xml:space="preserve"> 15.000–40.000 €</w:t>
      </w:r>
    </w:p>
    <w:p w14:paraId="4750A5D3" w14:textId="77777777" w:rsidR="005D03DD" w:rsidRPr="002C4F6D" w:rsidRDefault="005D03DD" w:rsidP="005D03DD">
      <w:pPr>
        <w:jc w:val="both"/>
        <w:rPr>
          <w:rFonts w:ascii="Times New Roman" w:hAnsi="Times New Roman" w:cs="Times New Roman"/>
        </w:rPr>
      </w:pPr>
      <w:r w:rsidRPr="002C4F6D">
        <w:rPr>
          <w:rFonts w:ascii="Times New Roman" w:hAnsi="Times New Roman" w:cs="Times New Roman"/>
          <w:b/>
          <w:bCs/>
        </w:rPr>
        <w:t>Вкупно (висока рамка):</w:t>
      </w:r>
      <w:r w:rsidRPr="002C4F6D">
        <w:rPr>
          <w:rFonts w:ascii="Times New Roman" w:hAnsi="Times New Roman" w:cs="Times New Roman"/>
        </w:rPr>
        <w:t xml:space="preserve"> </w:t>
      </w:r>
      <w:r w:rsidRPr="002C4F6D">
        <w:rPr>
          <w:rFonts w:ascii="Times New Roman" w:hAnsi="Times New Roman" w:cs="Times New Roman"/>
          <w:b/>
          <w:bCs/>
        </w:rPr>
        <w:t>350.000 – 900.000 €</w:t>
      </w:r>
    </w:p>
    <w:p w14:paraId="37A9F367" w14:textId="77777777" w:rsidR="005D03DD" w:rsidRPr="002C4F6D" w:rsidRDefault="005D03DD" w:rsidP="005D03DD">
      <w:pPr>
        <w:jc w:val="both"/>
        <w:rPr>
          <w:rFonts w:ascii="Times New Roman" w:hAnsi="Times New Roman" w:cs="Times New Roman"/>
          <w:b/>
          <w:bCs/>
          <w:lang w:val="ru-RU"/>
        </w:rPr>
      </w:pPr>
      <w:r w:rsidRPr="002C4F6D">
        <w:rPr>
          <w:rFonts w:ascii="Times New Roman" w:hAnsi="Times New Roman" w:cs="Times New Roman"/>
          <w:b/>
          <w:bCs/>
          <w:lang w:val="ru-RU"/>
        </w:rPr>
        <w:t>4) Ориентациски трошоци по единица (корисно за брз буџет)</w:t>
      </w:r>
    </w:p>
    <w:p w14:paraId="0DEB889E" w14:textId="77777777" w:rsidR="005D03DD" w:rsidRPr="002C4F6D" w:rsidRDefault="005D03DD" w:rsidP="005D03DD">
      <w:pPr>
        <w:jc w:val="both"/>
        <w:rPr>
          <w:rFonts w:ascii="Times New Roman" w:hAnsi="Times New Roman" w:cs="Times New Roman"/>
          <w:lang w:val="ru-RU"/>
        </w:rPr>
      </w:pPr>
      <w:r w:rsidRPr="002C4F6D">
        <w:rPr>
          <w:rFonts w:ascii="Times New Roman" w:hAnsi="Times New Roman" w:cs="Times New Roman"/>
          <w:lang w:val="ru-RU"/>
        </w:rPr>
        <w:t>Овие „</w:t>
      </w:r>
      <w:r w:rsidRPr="002C4F6D">
        <w:rPr>
          <w:rFonts w:ascii="Times New Roman" w:hAnsi="Times New Roman" w:cs="Times New Roman"/>
        </w:rPr>
        <w:t>unit</w:t>
      </w:r>
      <w:r w:rsidRPr="002C4F6D">
        <w:rPr>
          <w:rFonts w:ascii="Times New Roman" w:hAnsi="Times New Roman" w:cs="Times New Roman"/>
          <w:lang w:val="ru-RU"/>
        </w:rPr>
        <w:t xml:space="preserve"> </w:t>
      </w:r>
      <w:r w:rsidRPr="002C4F6D">
        <w:rPr>
          <w:rFonts w:ascii="Times New Roman" w:hAnsi="Times New Roman" w:cs="Times New Roman"/>
        </w:rPr>
        <w:t>costs</w:t>
      </w:r>
      <w:r w:rsidRPr="002C4F6D">
        <w:rPr>
          <w:rFonts w:ascii="Times New Roman" w:hAnsi="Times New Roman" w:cs="Times New Roman"/>
          <w:lang w:val="ru-RU"/>
        </w:rPr>
        <w:t>“ можеш да ги ставиш како фуснота во планот:</w:t>
      </w:r>
    </w:p>
    <w:p w14:paraId="1FE4D2D8" w14:textId="77777777" w:rsidR="005D03DD" w:rsidRPr="002C4F6D" w:rsidRDefault="005D03DD" w:rsidP="007B6048">
      <w:pPr>
        <w:numPr>
          <w:ilvl w:val="0"/>
          <w:numId w:val="205"/>
        </w:numPr>
        <w:jc w:val="both"/>
        <w:rPr>
          <w:rFonts w:ascii="Times New Roman" w:hAnsi="Times New Roman" w:cs="Times New Roman"/>
          <w:lang w:val="ru-RU"/>
        </w:rPr>
      </w:pPr>
      <w:r w:rsidRPr="002C4F6D">
        <w:rPr>
          <w:rFonts w:ascii="Times New Roman" w:hAnsi="Times New Roman" w:cs="Times New Roman"/>
          <w:b/>
          <w:bCs/>
        </w:rPr>
        <w:t>LED</w:t>
      </w:r>
      <w:r w:rsidRPr="002C4F6D">
        <w:rPr>
          <w:rFonts w:ascii="Times New Roman" w:hAnsi="Times New Roman" w:cs="Times New Roman"/>
          <w:b/>
          <w:bCs/>
          <w:lang w:val="ru-RU"/>
        </w:rPr>
        <w:t xml:space="preserve"> улична светилка (со монтажа):</w:t>
      </w:r>
      <w:r w:rsidRPr="002C4F6D">
        <w:rPr>
          <w:rFonts w:ascii="Times New Roman" w:hAnsi="Times New Roman" w:cs="Times New Roman"/>
          <w:lang w:val="ru-RU"/>
        </w:rPr>
        <w:t xml:space="preserve"> 120–300 € / парче</w:t>
      </w:r>
    </w:p>
    <w:p w14:paraId="287959D9" w14:textId="77777777" w:rsidR="005D03DD" w:rsidRPr="002C4F6D" w:rsidRDefault="005D03DD" w:rsidP="007B6048">
      <w:pPr>
        <w:numPr>
          <w:ilvl w:val="0"/>
          <w:numId w:val="205"/>
        </w:numPr>
        <w:jc w:val="both"/>
        <w:rPr>
          <w:rFonts w:ascii="Times New Roman" w:hAnsi="Times New Roman" w:cs="Times New Roman"/>
          <w:lang w:val="ru-RU"/>
        </w:rPr>
      </w:pPr>
      <w:r w:rsidRPr="002C4F6D">
        <w:rPr>
          <w:rFonts w:ascii="Times New Roman" w:hAnsi="Times New Roman" w:cs="Times New Roman"/>
          <w:b/>
          <w:bCs/>
        </w:rPr>
        <w:t>LED</w:t>
      </w:r>
      <w:r w:rsidRPr="002C4F6D">
        <w:rPr>
          <w:rFonts w:ascii="Times New Roman" w:hAnsi="Times New Roman" w:cs="Times New Roman"/>
          <w:b/>
          <w:bCs/>
          <w:lang w:val="ru-RU"/>
        </w:rPr>
        <w:t xml:space="preserve"> внатрешно тело (со монтажа):</w:t>
      </w:r>
      <w:r w:rsidRPr="002C4F6D">
        <w:rPr>
          <w:rFonts w:ascii="Times New Roman" w:hAnsi="Times New Roman" w:cs="Times New Roman"/>
          <w:lang w:val="ru-RU"/>
        </w:rPr>
        <w:t xml:space="preserve"> 20–80 € / парче</w:t>
      </w:r>
    </w:p>
    <w:p w14:paraId="5278A835" w14:textId="77777777" w:rsidR="005D03DD" w:rsidRPr="002C4F6D" w:rsidRDefault="005D03DD" w:rsidP="007B6048">
      <w:pPr>
        <w:numPr>
          <w:ilvl w:val="0"/>
          <w:numId w:val="205"/>
        </w:numPr>
        <w:jc w:val="both"/>
        <w:rPr>
          <w:rFonts w:ascii="Times New Roman" w:hAnsi="Times New Roman" w:cs="Times New Roman"/>
        </w:rPr>
      </w:pPr>
      <w:r w:rsidRPr="002C4F6D">
        <w:rPr>
          <w:rFonts w:ascii="Times New Roman" w:hAnsi="Times New Roman" w:cs="Times New Roman"/>
          <w:b/>
          <w:bCs/>
        </w:rPr>
        <w:t>Фотоволтаици (инсталирано):</w:t>
      </w:r>
    </w:p>
    <w:p w14:paraId="79D9D2F1" w14:textId="77777777" w:rsidR="005D03DD" w:rsidRPr="002C4F6D" w:rsidRDefault="005D03DD" w:rsidP="007B6048">
      <w:pPr>
        <w:numPr>
          <w:ilvl w:val="1"/>
          <w:numId w:val="205"/>
        </w:numPr>
        <w:jc w:val="both"/>
        <w:rPr>
          <w:rFonts w:ascii="Times New Roman" w:hAnsi="Times New Roman" w:cs="Times New Roman"/>
        </w:rPr>
      </w:pPr>
      <w:r w:rsidRPr="002C4F6D">
        <w:rPr>
          <w:rFonts w:ascii="Times New Roman" w:hAnsi="Times New Roman" w:cs="Times New Roman"/>
        </w:rPr>
        <w:t>10–30 kWp: ~900–1.300 € / kWp</w:t>
      </w:r>
    </w:p>
    <w:p w14:paraId="347E51A6" w14:textId="77777777" w:rsidR="005D03DD" w:rsidRPr="002C4F6D" w:rsidRDefault="005D03DD" w:rsidP="007B6048">
      <w:pPr>
        <w:numPr>
          <w:ilvl w:val="1"/>
          <w:numId w:val="205"/>
        </w:numPr>
        <w:jc w:val="both"/>
        <w:rPr>
          <w:rFonts w:ascii="Times New Roman" w:hAnsi="Times New Roman" w:cs="Times New Roman"/>
        </w:rPr>
      </w:pPr>
      <w:r w:rsidRPr="002C4F6D">
        <w:rPr>
          <w:rFonts w:ascii="Times New Roman" w:hAnsi="Times New Roman" w:cs="Times New Roman"/>
        </w:rPr>
        <w:t>50–300 kWp: ~750–1.100 € / kWp</w:t>
      </w:r>
    </w:p>
    <w:p w14:paraId="6D0F2EEF" w14:textId="77777777" w:rsidR="005D03DD" w:rsidRPr="002C4F6D" w:rsidRDefault="005D03DD" w:rsidP="007B6048">
      <w:pPr>
        <w:numPr>
          <w:ilvl w:val="0"/>
          <w:numId w:val="205"/>
        </w:numPr>
        <w:jc w:val="both"/>
        <w:rPr>
          <w:rFonts w:ascii="Times New Roman" w:hAnsi="Times New Roman" w:cs="Times New Roman"/>
          <w:lang w:val="ru-RU"/>
        </w:rPr>
      </w:pPr>
      <w:r w:rsidRPr="002C4F6D">
        <w:rPr>
          <w:rFonts w:ascii="Times New Roman" w:hAnsi="Times New Roman" w:cs="Times New Roman"/>
          <w:b/>
          <w:bCs/>
          <w:lang w:val="ru-RU"/>
        </w:rPr>
        <w:t>Изолација покрив/таван (јавен објект):</w:t>
      </w:r>
      <w:r w:rsidRPr="002C4F6D">
        <w:rPr>
          <w:rFonts w:ascii="Times New Roman" w:hAnsi="Times New Roman" w:cs="Times New Roman"/>
          <w:lang w:val="ru-RU"/>
        </w:rPr>
        <w:t xml:space="preserve"> ~15–40 € / м² </w:t>
      </w:r>
      <w:r w:rsidRPr="002C4F6D">
        <w:rPr>
          <w:rFonts w:ascii="Times New Roman" w:hAnsi="Times New Roman" w:cs="Times New Roman"/>
          <w:i/>
          <w:iCs/>
          <w:lang w:val="ru-RU"/>
        </w:rPr>
        <w:t>(зависи од систем и пристап)</w:t>
      </w:r>
    </w:p>
    <w:p w14:paraId="7A887AA9" w14:textId="77777777" w:rsidR="005D03DD" w:rsidRPr="002C4F6D" w:rsidRDefault="005D03DD" w:rsidP="007B6048">
      <w:pPr>
        <w:numPr>
          <w:ilvl w:val="0"/>
          <w:numId w:val="205"/>
        </w:numPr>
        <w:jc w:val="both"/>
        <w:rPr>
          <w:rFonts w:ascii="Times New Roman" w:hAnsi="Times New Roman" w:cs="Times New Roman"/>
          <w:lang w:val="ru-RU"/>
        </w:rPr>
      </w:pPr>
      <w:r w:rsidRPr="002C4F6D">
        <w:rPr>
          <w:rFonts w:ascii="Times New Roman" w:hAnsi="Times New Roman" w:cs="Times New Roman"/>
          <w:b/>
          <w:bCs/>
          <w:lang w:val="ru-RU"/>
        </w:rPr>
        <w:t>Замена на прозорци/столарија:</w:t>
      </w:r>
      <w:r w:rsidRPr="002C4F6D">
        <w:rPr>
          <w:rFonts w:ascii="Times New Roman" w:hAnsi="Times New Roman" w:cs="Times New Roman"/>
          <w:lang w:val="ru-RU"/>
        </w:rPr>
        <w:t xml:space="preserve"> ~120–250 € / м² прозор</w:t>
      </w:r>
    </w:p>
    <w:p w14:paraId="60D69EB4" w14:textId="77777777" w:rsidR="005D03DD" w:rsidRPr="002C4F6D" w:rsidRDefault="005D03DD" w:rsidP="007B6048">
      <w:pPr>
        <w:numPr>
          <w:ilvl w:val="0"/>
          <w:numId w:val="205"/>
        </w:numPr>
        <w:jc w:val="both"/>
        <w:rPr>
          <w:rFonts w:ascii="Times New Roman" w:hAnsi="Times New Roman" w:cs="Times New Roman"/>
          <w:lang w:val="ru-RU"/>
        </w:rPr>
      </w:pPr>
      <w:r w:rsidRPr="002C4F6D">
        <w:rPr>
          <w:rFonts w:ascii="Times New Roman" w:hAnsi="Times New Roman" w:cs="Times New Roman"/>
          <w:b/>
          <w:bCs/>
        </w:rPr>
        <w:t>VFD</w:t>
      </w:r>
      <w:r w:rsidRPr="002C4F6D">
        <w:rPr>
          <w:rFonts w:ascii="Times New Roman" w:hAnsi="Times New Roman" w:cs="Times New Roman"/>
          <w:b/>
          <w:bCs/>
          <w:lang w:val="ru-RU"/>
        </w:rPr>
        <w:t xml:space="preserve"> за пумпа (со монтажа/електро):</w:t>
      </w:r>
      <w:r w:rsidRPr="002C4F6D">
        <w:rPr>
          <w:rFonts w:ascii="Times New Roman" w:hAnsi="Times New Roman" w:cs="Times New Roman"/>
          <w:lang w:val="ru-RU"/>
        </w:rPr>
        <w:t xml:space="preserve"> 2.000–10.000 € (зависи од </w:t>
      </w:r>
      <w:r w:rsidRPr="002C4F6D">
        <w:rPr>
          <w:rFonts w:ascii="Times New Roman" w:hAnsi="Times New Roman" w:cs="Times New Roman"/>
        </w:rPr>
        <w:t>kW</w:t>
      </w:r>
      <w:r w:rsidRPr="002C4F6D">
        <w:rPr>
          <w:rFonts w:ascii="Times New Roman" w:hAnsi="Times New Roman" w:cs="Times New Roman"/>
          <w:lang w:val="ru-RU"/>
        </w:rPr>
        <w:t>)</w:t>
      </w:r>
    </w:p>
    <w:p w14:paraId="24933C3B" w14:textId="77777777" w:rsidR="005D03DD" w:rsidRPr="002C4F6D" w:rsidRDefault="005D03DD" w:rsidP="007B6048">
      <w:pPr>
        <w:numPr>
          <w:ilvl w:val="0"/>
          <w:numId w:val="205"/>
        </w:numPr>
        <w:jc w:val="both"/>
        <w:rPr>
          <w:rFonts w:ascii="Times New Roman" w:hAnsi="Times New Roman" w:cs="Times New Roman"/>
          <w:lang w:val="ru-RU"/>
        </w:rPr>
      </w:pPr>
      <w:r w:rsidRPr="002C4F6D">
        <w:rPr>
          <w:rFonts w:ascii="Times New Roman" w:hAnsi="Times New Roman" w:cs="Times New Roman"/>
          <w:b/>
          <w:bCs/>
          <w:lang w:val="ru-RU"/>
        </w:rPr>
        <w:t>Енергетски аудит (мал/среден објект):</w:t>
      </w:r>
      <w:r w:rsidRPr="002C4F6D">
        <w:rPr>
          <w:rFonts w:ascii="Times New Roman" w:hAnsi="Times New Roman" w:cs="Times New Roman"/>
          <w:lang w:val="ru-RU"/>
        </w:rPr>
        <w:t xml:space="preserve"> 1.000–3.000 € / објект</w:t>
      </w:r>
    </w:p>
    <w:p w14:paraId="54D1707F" w14:textId="26B9B6F5" w:rsidR="00C31C9F" w:rsidRPr="002C4F6D" w:rsidRDefault="006B4F01" w:rsidP="0015499F">
      <w:pPr>
        <w:jc w:val="both"/>
        <w:rPr>
          <w:rFonts w:ascii="Times New Roman" w:hAnsi="Times New Roman" w:cs="Times New Roman"/>
          <w:b/>
          <w:bCs/>
          <w:lang w:val="mk-MK"/>
        </w:rPr>
      </w:pPr>
      <w:r w:rsidRPr="002C4F6D">
        <w:rPr>
          <w:rFonts w:ascii="Times New Roman" w:hAnsi="Times New Roman" w:cs="Times New Roman"/>
          <w:b/>
          <w:bCs/>
          <w:lang w:val="mk-MK"/>
        </w:rPr>
        <w:t>4.8.   инвестиции и мерки за намалување на енергетската сиромаштија</w:t>
      </w:r>
    </w:p>
    <w:p w14:paraId="5CC129C4" w14:textId="02CEB86B"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lang w:val="ru-RU"/>
        </w:rPr>
        <w:t xml:space="preserve">Енергетската сиромаштија претставува состојба кога домаќинствата не можат да обезбедат соодветно греење/ладење, осветлување и основни енергетски услуги поради </w:t>
      </w:r>
      <w:r w:rsidRPr="002C4F6D">
        <w:rPr>
          <w:rFonts w:ascii="Times New Roman" w:hAnsi="Times New Roman" w:cs="Times New Roman"/>
          <w:lang w:val="ru-RU"/>
        </w:rPr>
        <w:lastRenderedPageBreak/>
        <w:t xml:space="preserve">ниски приходи, неефикасни објекти/уреди и високи трошоци за енергија. Во Општина </w:t>
      </w:r>
      <w:r w:rsidR="00E669C5" w:rsidRPr="002C4F6D">
        <w:rPr>
          <w:rFonts w:ascii="Times New Roman" w:hAnsi="Times New Roman" w:cs="Times New Roman"/>
          <w:lang w:val="ru-RU"/>
        </w:rPr>
        <w:t>Кочани</w:t>
      </w:r>
      <w:r w:rsidRPr="002C4F6D">
        <w:rPr>
          <w:rFonts w:ascii="Times New Roman" w:hAnsi="Times New Roman" w:cs="Times New Roman"/>
          <w:lang w:val="ru-RU"/>
        </w:rPr>
        <w:t>,  енергетската сиромаштија најчесто е поврзана со: (1) неадекватна термичка обвивка на домови, (2) стари и неефикасни печки/уреди, (3) високи зимски трошоци за греење и (4) ограничен пристап до инвестиции.</w:t>
      </w:r>
    </w:p>
    <w:p w14:paraId="796C3963" w14:textId="7777777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lang w:val="ru-RU"/>
        </w:rPr>
        <w:t xml:space="preserve">Оваа точка предлага мерки што општината може да ги реализира во 2026 година преку </w:t>
      </w:r>
      <w:r w:rsidRPr="002C4F6D">
        <w:rPr>
          <w:rFonts w:ascii="Times New Roman" w:hAnsi="Times New Roman" w:cs="Times New Roman"/>
          <w:b/>
          <w:bCs/>
          <w:lang w:val="ru-RU"/>
        </w:rPr>
        <w:t>директни нискобуџетни интервенции</w:t>
      </w:r>
      <w:r w:rsidRPr="002C4F6D">
        <w:rPr>
          <w:rFonts w:ascii="Times New Roman" w:hAnsi="Times New Roman" w:cs="Times New Roman"/>
          <w:lang w:val="ru-RU"/>
        </w:rPr>
        <w:t xml:space="preserve">, </w:t>
      </w:r>
      <w:r w:rsidRPr="002C4F6D">
        <w:rPr>
          <w:rFonts w:ascii="Times New Roman" w:hAnsi="Times New Roman" w:cs="Times New Roman"/>
          <w:b/>
          <w:bCs/>
          <w:lang w:val="ru-RU"/>
        </w:rPr>
        <w:t>таргетирани програми</w:t>
      </w:r>
      <w:r w:rsidRPr="002C4F6D">
        <w:rPr>
          <w:rFonts w:ascii="Times New Roman" w:hAnsi="Times New Roman" w:cs="Times New Roman"/>
          <w:lang w:val="ru-RU"/>
        </w:rPr>
        <w:t xml:space="preserve"> и </w:t>
      </w:r>
      <w:r w:rsidRPr="002C4F6D">
        <w:rPr>
          <w:rFonts w:ascii="Times New Roman" w:hAnsi="Times New Roman" w:cs="Times New Roman"/>
          <w:b/>
          <w:bCs/>
          <w:lang w:val="ru-RU"/>
        </w:rPr>
        <w:t>посредна поддршка</w:t>
      </w:r>
      <w:r w:rsidRPr="002C4F6D">
        <w:rPr>
          <w:rFonts w:ascii="Times New Roman" w:hAnsi="Times New Roman" w:cs="Times New Roman"/>
          <w:lang w:val="ru-RU"/>
        </w:rPr>
        <w:t xml:space="preserve"> за користење надворешни фондови, со цел да се намалат сметките и да се подобри комфорот и здравјето на ранливите домаќинства.</w:t>
      </w:r>
    </w:p>
    <w:p w14:paraId="59803CAD"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4.8.1 Цел и принципи (таргетирање и правичност)</w:t>
      </w:r>
    </w:p>
    <w:p w14:paraId="27A4A3B2" w14:textId="7777777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Цел 2026:</w:t>
      </w:r>
      <w:r w:rsidRPr="002C4F6D">
        <w:rPr>
          <w:rFonts w:ascii="Times New Roman" w:hAnsi="Times New Roman" w:cs="Times New Roman"/>
          <w:lang w:val="ru-RU"/>
        </w:rPr>
        <w:t xml:space="preserve"> намалување на енергетските трошоци и подобрување на условите за живеење кај ранливите домаќинства преку комбинација на „брзи“ ЕЕ мерки и поддршка за поголеми инвестиции.</w:t>
      </w:r>
    </w:p>
    <w:p w14:paraId="7228BE40"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rPr>
        <w:t>Клучни принципи:</w:t>
      </w:r>
    </w:p>
    <w:p w14:paraId="20178E3E" w14:textId="77777777" w:rsidR="00EF6906" w:rsidRPr="002C4F6D" w:rsidRDefault="00EF6906" w:rsidP="007B6048">
      <w:pPr>
        <w:numPr>
          <w:ilvl w:val="0"/>
          <w:numId w:val="206"/>
        </w:numPr>
        <w:jc w:val="both"/>
        <w:rPr>
          <w:rFonts w:ascii="Times New Roman" w:hAnsi="Times New Roman" w:cs="Times New Roman"/>
          <w:lang w:val="ru-RU"/>
        </w:rPr>
      </w:pPr>
      <w:r w:rsidRPr="002C4F6D">
        <w:rPr>
          <w:rFonts w:ascii="Times New Roman" w:hAnsi="Times New Roman" w:cs="Times New Roman"/>
          <w:b/>
          <w:bCs/>
          <w:lang w:val="ru-RU"/>
        </w:rPr>
        <w:t>Таргетирање:</w:t>
      </w:r>
      <w:r w:rsidRPr="002C4F6D">
        <w:rPr>
          <w:rFonts w:ascii="Times New Roman" w:hAnsi="Times New Roman" w:cs="Times New Roman"/>
          <w:lang w:val="ru-RU"/>
        </w:rPr>
        <w:t xml:space="preserve"> мерките да се насочат кон домаќинства со највисок ризик (ниски приходи, самечки лица, стари лица, семејства со деца, лица со попреченост).</w:t>
      </w:r>
    </w:p>
    <w:p w14:paraId="42B8B711" w14:textId="77777777" w:rsidR="00EF6906" w:rsidRPr="002C4F6D" w:rsidRDefault="00EF6906" w:rsidP="007B6048">
      <w:pPr>
        <w:numPr>
          <w:ilvl w:val="0"/>
          <w:numId w:val="206"/>
        </w:numPr>
        <w:jc w:val="both"/>
        <w:rPr>
          <w:rFonts w:ascii="Times New Roman" w:hAnsi="Times New Roman" w:cs="Times New Roman"/>
          <w:lang w:val="ru-RU"/>
        </w:rPr>
      </w:pPr>
      <w:r w:rsidRPr="002C4F6D">
        <w:rPr>
          <w:rFonts w:ascii="Times New Roman" w:hAnsi="Times New Roman" w:cs="Times New Roman"/>
          <w:b/>
          <w:bCs/>
          <w:lang w:val="ru-RU"/>
        </w:rPr>
        <w:t>„ЕЕ прво“:</w:t>
      </w:r>
      <w:r w:rsidRPr="002C4F6D">
        <w:rPr>
          <w:rFonts w:ascii="Times New Roman" w:hAnsi="Times New Roman" w:cs="Times New Roman"/>
          <w:lang w:val="ru-RU"/>
        </w:rPr>
        <w:t xml:space="preserve"> прво намалување на загуби (изолација, заптивање), потоа ефикасни уреди.</w:t>
      </w:r>
    </w:p>
    <w:p w14:paraId="4353D926" w14:textId="77777777" w:rsidR="00EF6906" w:rsidRPr="002C4F6D" w:rsidRDefault="00EF6906" w:rsidP="007B6048">
      <w:pPr>
        <w:numPr>
          <w:ilvl w:val="0"/>
          <w:numId w:val="206"/>
        </w:numPr>
        <w:jc w:val="both"/>
        <w:rPr>
          <w:rFonts w:ascii="Times New Roman" w:hAnsi="Times New Roman" w:cs="Times New Roman"/>
          <w:lang w:val="ru-RU"/>
        </w:rPr>
      </w:pPr>
      <w:r w:rsidRPr="002C4F6D">
        <w:rPr>
          <w:rFonts w:ascii="Times New Roman" w:hAnsi="Times New Roman" w:cs="Times New Roman"/>
          <w:b/>
          <w:bCs/>
          <w:lang w:val="ru-RU"/>
        </w:rPr>
        <w:t>Едноставни процедури:</w:t>
      </w:r>
      <w:r w:rsidRPr="002C4F6D">
        <w:rPr>
          <w:rFonts w:ascii="Times New Roman" w:hAnsi="Times New Roman" w:cs="Times New Roman"/>
          <w:lang w:val="ru-RU"/>
        </w:rPr>
        <w:t xml:space="preserve"> минимална бирократија, помош при апликации.</w:t>
      </w:r>
    </w:p>
    <w:p w14:paraId="02BE55B5" w14:textId="77777777" w:rsidR="00EF6906" w:rsidRPr="002C4F6D" w:rsidRDefault="00EF6906" w:rsidP="007B6048">
      <w:pPr>
        <w:numPr>
          <w:ilvl w:val="0"/>
          <w:numId w:val="206"/>
        </w:numPr>
        <w:jc w:val="both"/>
        <w:rPr>
          <w:rFonts w:ascii="Times New Roman" w:hAnsi="Times New Roman" w:cs="Times New Roman"/>
          <w:lang w:val="ru-RU"/>
        </w:rPr>
      </w:pPr>
      <w:r w:rsidRPr="002C4F6D">
        <w:rPr>
          <w:rFonts w:ascii="Times New Roman" w:hAnsi="Times New Roman" w:cs="Times New Roman"/>
          <w:b/>
          <w:bCs/>
          <w:lang w:val="ru-RU"/>
        </w:rPr>
        <w:t>Мерливост:</w:t>
      </w:r>
      <w:r w:rsidRPr="002C4F6D">
        <w:rPr>
          <w:rFonts w:ascii="Times New Roman" w:hAnsi="Times New Roman" w:cs="Times New Roman"/>
          <w:lang w:val="ru-RU"/>
        </w:rPr>
        <w:t xml:space="preserve"> едноставни индикатори – број опфатени домаќинства, тип на интервенции, проценета заштеда.</w:t>
      </w:r>
    </w:p>
    <w:p w14:paraId="7A9ADB63"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4.8.2 Предложени инвестиции и мерки за 2026 (општинско ниво)</w:t>
      </w:r>
    </w:p>
    <w:p w14:paraId="21DF6039"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МС-1: „Пакет брзи интервенции“ за ранливи домаќинства (нискобуџетни ЕЕ мерки)</w:t>
      </w:r>
    </w:p>
    <w:p w14:paraId="4649FE81" w14:textId="77777777" w:rsidR="00141C1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Општината обезбедува мал „енергетски пакет“ со материјали и/или услуга за намалување загуби, особено пред зимска сезона.</w:t>
      </w:r>
    </w:p>
    <w:p w14:paraId="117B3CE8" w14:textId="1FB57D06" w:rsidR="00EF6906" w:rsidRPr="002C4F6D" w:rsidRDefault="00EF6906" w:rsidP="00EF6906">
      <w:pPr>
        <w:jc w:val="both"/>
        <w:rPr>
          <w:rFonts w:ascii="Times New Roman" w:hAnsi="Times New Roman" w:cs="Times New Roman"/>
        </w:rPr>
      </w:pPr>
      <w:r w:rsidRPr="002C4F6D">
        <w:rPr>
          <w:rFonts w:ascii="Times New Roman" w:hAnsi="Times New Roman" w:cs="Times New Roman"/>
          <w:b/>
          <w:bCs/>
        </w:rPr>
        <w:t>Типичен пакет:</w:t>
      </w:r>
    </w:p>
    <w:p w14:paraId="3FDC4DB9" w14:textId="77777777" w:rsidR="00EF6906" w:rsidRPr="002C4F6D" w:rsidRDefault="00EF6906" w:rsidP="007B6048">
      <w:pPr>
        <w:numPr>
          <w:ilvl w:val="0"/>
          <w:numId w:val="207"/>
        </w:numPr>
        <w:jc w:val="both"/>
        <w:rPr>
          <w:rFonts w:ascii="Times New Roman" w:hAnsi="Times New Roman" w:cs="Times New Roman"/>
          <w:lang w:val="ru-RU"/>
        </w:rPr>
      </w:pPr>
      <w:r w:rsidRPr="002C4F6D">
        <w:rPr>
          <w:rFonts w:ascii="Times New Roman" w:hAnsi="Times New Roman" w:cs="Times New Roman"/>
          <w:lang w:val="ru-RU"/>
        </w:rPr>
        <w:t>дихтунг ленти за врати/прозорци, силиконски заптивки,</w:t>
      </w:r>
    </w:p>
    <w:p w14:paraId="019E89F4" w14:textId="77777777" w:rsidR="00EF6906" w:rsidRPr="002C4F6D" w:rsidRDefault="00EF6906" w:rsidP="007B6048">
      <w:pPr>
        <w:numPr>
          <w:ilvl w:val="0"/>
          <w:numId w:val="207"/>
        </w:numPr>
        <w:jc w:val="both"/>
        <w:rPr>
          <w:rFonts w:ascii="Times New Roman" w:hAnsi="Times New Roman" w:cs="Times New Roman"/>
          <w:lang w:val="ru-RU"/>
        </w:rPr>
      </w:pPr>
      <w:r w:rsidRPr="002C4F6D">
        <w:rPr>
          <w:rFonts w:ascii="Times New Roman" w:hAnsi="Times New Roman" w:cs="Times New Roman"/>
          <w:lang w:val="ru-RU"/>
        </w:rPr>
        <w:t>изолација за цевки и бојлери,</w:t>
      </w:r>
    </w:p>
    <w:p w14:paraId="3A1EFDA7" w14:textId="77777777" w:rsidR="00EF6906" w:rsidRPr="002C4F6D" w:rsidRDefault="00EF6906" w:rsidP="007B6048">
      <w:pPr>
        <w:numPr>
          <w:ilvl w:val="0"/>
          <w:numId w:val="207"/>
        </w:numPr>
        <w:jc w:val="both"/>
        <w:rPr>
          <w:rFonts w:ascii="Times New Roman" w:hAnsi="Times New Roman" w:cs="Times New Roman"/>
          <w:lang w:val="ru-RU"/>
        </w:rPr>
      </w:pPr>
      <w:r w:rsidRPr="002C4F6D">
        <w:rPr>
          <w:rFonts w:ascii="Times New Roman" w:hAnsi="Times New Roman" w:cs="Times New Roman"/>
          <w:lang w:val="ru-RU"/>
        </w:rPr>
        <w:t>рефлективни фолии зад радијатори (каде има),</w:t>
      </w:r>
    </w:p>
    <w:p w14:paraId="51F5C95C" w14:textId="77777777" w:rsidR="00EF6906" w:rsidRPr="002C4F6D" w:rsidRDefault="00EF6906" w:rsidP="007B6048">
      <w:pPr>
        <w:numPr>
          <w:ilvl w:val="0"/>
          <w:numId w:val="207"/>
        </w:numPr>
        <w:jc w:val="both"/>
        <w:rPr>
          <w:rFonts w:ascii="Times New Roman" w:hAnsi="Times New Roman" w:cs="Times New Roman"/>
          <w:lang w:val="ru-RU"/>
        </w:rPr>
      </w:pPr>
      <w:r w:rsidRPr="002C4F6D">
        <w:rPr>
          <w:rFonts w:ascii="Times New Roman" w:hAnsi="Times New Roman" w:cs="Times New Roman"/>
          <w:lang w:val="ru-RU"/>
        </w:rPr>
        <w:t xml:space="preserve">замена на класични сијалици со </w:t>
      </w:r>
      <w:r w:rsidRPr="002C4F6D">
        <w:rPr>
          <w:rFonts w:ascii="Times New Roman" w:hAnsi="Times New Roman" w:cs="Times New Roman"/>
        </w:rPr>
        <w:t>LED</w:t>
      </w:r>
      <w:r w:rsidRPr="002C4F6D">
        <w:rPr>
          <w:rFonts w:ascii="Times New Roman" w:hAnsi="Times New Roman" w:cs="Times New Roman"/>
          <w:lang w:val="ru-RU"/>
        </w:rPr>
        <w:t>,</w:t>
      </w:r>
    </w:p>
    <w:p w14:paraId="5D3A9D9F" w14:textId="77777777" w:rsidR="00EF6906" w:rsidRPr="002C4F6D" w:rsidRDefault="00EF6906" w:rsidP="007B6048">
      <w:pPr>
        <w:numPr>
          <w:ilvl w:val="0"/>
          <w:numId w:val="207"/>
        </w:numPr>
        <w:jc w:val="both"/>
        <w:rPr>
          <w:rFonts w:ascii="Times New Roman" w:hAnsi="Times New Roman" w:cs="Times New Roman"/>
          <w:lang w:val="ru-RU"/>
        </w:rPr>
      </w:pPr>
      <w:r w:rsidRPr="002C4F6D">
        <w:rPr>
          <w:rFonts w:ascii="Times New Roman" w:hAnsi="Times New Roman" w:cs="Times New Roman"/>
          <w:lang w:val="ru-RU"/>
        </w:rPr>
        <w:t>основни поправки (мали дефекти што создаваат големи загуби – каде е безбедно).</w:t>
      </w:r>
    </w:p>
    <w:p w14:paraId="2CBDB661" w14:textId="7777777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Опфат (ориентациски):</w:t>
      </w:r>
      <w:r w:rsidRPr="002C4F6D">
        <w:rPr>
          <w:rFonts w:ascii="Times New Roman" w:hAnsi="Times New Roman" w:cs="Times New Roman"/>
          <w:lang w:val="ru-RU"/>
        </w:rPr>
        <w:t xml:space="preserve"> 30–100 домаќинства во 2026 (во зависност од буџет).</w:t>
      </w:r>
      <w:r w:rsidRPr="002C4F6D">
        <w:rPr>
          <w:rFonts w:ascii="Times New Roman" w:hAnsi="Times New Roman" w:cs="Times New Roman"/>
          <w:lang w:val="ru-RU"/>
        </w:rPr>
        <w:br/>
      </w:r>
      <w:r w:rsidRPr="002C4F6D">
        <w:rPr>
          <w:rFonts w:ascii="Times New Roman" w:hAnsi="Times New Roman" w:cs="Times New Roman"/>
          <w:b/>
          <w:bCs/>
          <w:lang w:val="ru-RU"/>
        </w:rPr>
        <w:t>Очекуван ефект:</w:t>
      </w:r>
      <w:r w:rsidRPr="002C4F6D">
        <w:rPr>
          <w:rFonts w:ascii="Times New Roman" w:hAnsi="Times New Roman" w:cs="Times New Roman"/>
          <w:lang w:val="ru-RU"/>
        </w:rPr>
        <w:t xml:space="preserve"> намалување на сметки и подобар комфор со мала инвестиција.</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домаќинства; број пакети; проценета заштеда (</w:t>
      </w:r>
      <w:r w:rsidRPr="002C4F6D">
        <w:rPr>
          <w:rFonts w:ascii="Times New Roman" w:hAnsi="Times New Roman" w:cs="Times New Roman"/>
        </w:rPr>
        <w:t>kWh</w:t>
      </w:r>
      <w:r w:rsidRPr="002C4F6D">
        <w:rPr>
          <w:rFonts w:ascii="Times New Roman" w:hAnsi="Times New Roman" w:cs="Times New Roman"/>
          <w:lang w:val="ru-RU"/>
        </w:rPr>
        <w:t xml:space="preserve"> или МКД).</w:t>
      </w:r>
    </w:p>
    <w:p w14:paraId="050A6402"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rPr>
        <w:lastRenderedPageBreak/>
        <w:t>Ориентациски буџет:</w:t>
      </w:r>
    </w:p>
    <w:p w14:paraId="7AAB601D" w14:textId="77777777" w:rsidR="00EF6906" w:rsidRPr="002C4F6D" w:rsidRDefault="00EF6906" w:rsidP="007B6048">
      <w:pPr>
        <w:numPr>
          <w:ilvl w:val="0"/>
          <w:numId w:val="208"/>
        </w:numPr>
        <w:jc w:val="both"/>
        <w:rPr>
          <w:rFonts w:ascii="Times New Roman" w:hAnsi="Times New Roman" w:cs="Times New Roman"/>
        </w:rPr>
      </w:pPr>
      <w:r w:rsidRPr="002C4F6D">
        <w:rPr>
          <w:rFonts w:ascii="Times New Roman" w:hAnsi="Times New Roman" w:cs="Times New Roman"/>
        </w:rPr>
        <w:t>50–150 € по домаќинство (материјали)</w:t>
      </w:r>
    </w:p>
    <w:p w14:paraId="1B932C01" w14:textId="77777777" w:rsidR="00EF6906" w:rsidRPr="002C4F6D" w:rsidRDefault="00EF6906" w:rsidP="007B6048">
      <w:pPr>
        <w:numPr>
          <w:ilvl w:val="0"/>
          <w:numId w:val="208"/>
        </w:numPr>
        <w:jc w:val="both"/>
        <w:rPr>
          <w:rFonts w:ascii="Times New Roman" w:hAnsi="Times New Roman" w:cs="Times New Roman"/>
          <w:lang w:val="ru-RU"/>
        </w:rPr>
      </w:pPr>
      <w:r w:rsidRPr="002C4F6D">
        <w:rPr>
          <w:rFonts w:ascii="Times New Roman" w:hAnsi="Times New Roman" w:cs="Times New Roman"/>
          <w:lang w:val="ru-RU"/>
        </w:rPr>
        <w:t>80–250 € по домаќинство (материјали + монтажа/помош подтверждена преку локални мајстори)</w:t>
      </w:r>
    </w:p>
    <w:p w14:paraId="789330B9"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МС-2: Општинска поддршка за замена на неефикасни уреди за греење (таргетирана замена)</w:t>
      </w:r>
    </w:p>
    <w:p w14:paraId="41C126B6"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Таргетирана помош за замена на најнеефикасни/небезбедни уреди (стари печки/греалки) со поефикасни решенија (каде што е оправдано и безбедно).</w:t>
      </w:r>
      <w:r w:rsidRPr="002C4F6D">
        <w:rPr>
          <w:rFonts w:ascii="Times New Roman" w:hAnsi="Times New Roman" w:cs="Times New Roman"/>
          <w:lang w:val="ru-RU"/>
        </w:rPr>
        <w:br/>
      </w:r>
      <w:r w:rsidRPr="002C4F6D">
        <w:rPr>
          <w:rFonts w:ascii="Times New Roman" w:hAnsi="Times New Roman" w:cs="Times New Roman"/>
          <w:b/>
          <w:bCs/>
        </w:rPr>
        <w:t>Модели:</w:t>
      </w:r>
    </w:p>
    <w:p w14:paraId="29F6F78C" w14:textId="77777777" w:rsidR="00EF6906" w:rsidRPr="002C4F6D" w:rsidRDefault="00EF6906" w:rsidP="007B6048">
      <w:pPr>
        <w:numPr>
          <w:ilvl w:val="0"/>
          <w:numId w:val="209"/>
        </w:numPr>
        <w:jc w:val="both"/>
        <w:rPr>
          <w:rFonts w:ascii="Times New Roman" w:hAnsi="Times New Roman" w:cs="Times New Roman"/>
          <w:lang w:val="ru-RU"/>
        </w:rPr>
      </w:pPr>
      <w:r w:rsidRPr="002C4F6D">
        <w:rPr>
          <w:rFonts w:ascii="Times New Roman" w:hAnsi="Times New Roman" w:cs="Times New Roman"/>
          <w:lang w:val="ru-RU"/>
        </w:rPr>
        <w:t>кофинансирање (на пр. 30–50% од трошокот) за ранливи домаќинства,</w:t>
      </w:r>
    </w:p>
    <w:p w14:paraId="02839120" w14:textId="77777777" w:rsidR="00EF6906" w:rsidRPr="002C4F6D" w:rsidRDefault="00EF6906" w:rsidP="007B6048">
      <w:pPr>
        <w:numPr>
          <w:ilvl w:val="0"/>
          <w:numId w:val="209"/>
        </w:numPr>
        <w:jc w:val="both"/>
        <w:rPr>
          <w:rFonts w:ascii="Times New Roman" w:hAnsi="Times New Roman" w:cs="Times New Roman"/>
          <w:lang w:val="ru-RU"/>
        </w:rPr>
      </w:pPr>
      <w:r w:rsidRPr="002C4F6D">
        <w:rPr>
          <w:rFonts w:ascii="Times New Roman" w:hAnsi="Times New Roman" w:cs="Times New Roman"/>
          <w:lang w:val="ru-RU"/>
        </w:rPr>
        <w:t>ваучер модел со лимит по домаќинство.</w:t>
      </w:r>
    </w:p>
    <w:p w14:paraId="1949FC11" w14:textId="77777777" w:rsidR="00141C1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заменети уреди; проценета заштеда на гориво/струја; подобрување на комфор.</w:t>
      </w:r>
    </w:p>
    <w:p w14:paraId="0C63353F" w14:textId="4657E99F"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Ориентациски буџет:</w:t>
      </w:r>
      <w:r w:rsidRPr="002C4F6D">
        <w:rPr>
          <w:rFonts w:ascii="Times New Roman" w:hAnsi="Times New Roman" w:cs="Times New Roman"/>
          <w:lang w:val="ru-RU"/>
        </w:rPr>
        <w:t xml:space="preserve"> 150–400 € поддршка по домаќинство (зависно од моделот и уредите) + административен трошок.</w:t>
      </w:r>
    </w:p>
    <w:p w14:paraId="54FE6357" w14:textId="7777777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lang w:val="ru-RU"/>
        </w:rPr>
        <w:t>Напомена: оваа мерка се прави со јасни критериуми и технички стандарди, за да се избегне ризик од локално загадување (ако се користи биомаса) и да се гарантира безбедност.</w:t>
      </w:r>
    </w:p>
    <w:p w14:paraId="35CFBD22"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МС-3: Микро-грантови за „минимална санација“ (покрив/прозорец/врата) кај најранливите</w:t>
      </w:r>
    </w:p>
    <w:p w14:paraId="64BC3242" w14:textId="77777777" w:rsidR="00141C1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Мал фонд за најкритични поправки и санации кои директно ја намалуваат потрошувачката (на пр. замена на една врата/прозорец, санација на протекување на покрив, изолација на таван).</w:t>
      </w:r>
    </w:p>
    <w:p w14:paraId="687CAD2F" w14:textId="77777777" w:rsidR="00141C1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Опфат:</w:t>
      </w:r>
      <w:r w:rsidRPr="002C4F6D">
        <w:rPr>
          <w:rFonts w:ascii="Times New Roman" w:hAnsi="Times New Roman" w:cs="Times New Roman"/>
          <w:lang w:val="ru-RU"/>
        </w:rPr>
        <w:t xml:space="preserve"> 10–30 домаќинства (пилот).</w:t>
      </w:r>
    </w:p>
    <w:p w14:paraId="7D97842F" w14:textId="120CD95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тип на санација; број домаќинства; проценета заштеда.</w:t>
      </w:r>
      <w:r w:rsidRPr="002C4F6D">
        <w:rPr>
          <w:rFonts w:ascii="Times New Roman" w:hAnsi="Times New Roman" w:cs="Times New Roman"/>
          <w:lang w:val="ru-RU"/>
        </w:rPr>
        <w:br/>
      </w:r>
      <w:r w:rsidRPr="002C4F6D">
        <w:rPr>
          <w:rFonts w:ascii="Times New Roman" w:hAnsi="Times New Roman" w:cs="Times New Roman"/>
          <w:b/>
          <w:bCs/>
          <w:lang w:val="ru-RU"/>
        </w:rPr>
        <w:t>Ориентациски буџет:</w:t>
      </w:r>
      <w:r w:rsidRPr="002C4F6D">
        <w:rPr>
          <w:rFonts w:ascii="Times New Roman" w:hAnsi="Times New Roman" w:cs="Times New Roman"/>
          <w:lang w:val="ru-RU"/>
        </w:rPr>
        <w:t xml:space="preserve"> 300–1.000 € по домаќинство (во зависност од обемот и приоритетот).</w:t>
      </w:r>
    </w:p>
    <w:p w14:paraId="5F8E96FC"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МС-4: Општинско енергетско советувалиште и „помош при апликации“</w:t>
      </w:r>
    </w:p>
    <w:p w14:paraId="7C433D2D"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Контакт-точка во општината што им помага на граѓаните да пристапат до постојни државни/донаторски програми и да ги изберат најисплатливите мерки.</w:t>
      </w:r>
      <w:r w:rsidRPr="002C4F6D">
        <w:rPr>
          <w:rFonts w:ascii="Times New Roman" w:hAnsi="Times New Roman" w:cs="Times New Roman"/>
          <w:lang w:val="ru-RU"/>
        </w:rPr>
        <w:br/>
      </w:r>
      <w:r w:rsidRPr="002C4F6D">
        <w:rPr>
          <w:rFonts w:ascii="Times New Roman" w:hAnsi="Times New Roman" w:cs="Times New Roman"/>
          <w:b/>
          <w:bCs/>
        </w:rPr>
        <w:t>Активности:</w:t>
      </w:r>
    </w:p>
    <w:p w14:paraId="3A8EDC50" w14:textId="77777777" w:rsidR="00EF6906" w:rsidRPr="002C4F6D" w:rsidRDefault="00EF6906" w:rsidP="007B6048">
      <w:pPr>
        <w:numPr>
          <w:ilvl w:val="0"/>
          <w:numId w:val="210"/>
        </w:numPr>
        <w:jc w:val="both"/>
        <w:rPr>
          <w:rFonts w:ascii="Times New Roman" w:hAnsi="Times New Roman" w:cs="Times New Roman"/>
        </w:rPr>
      </w:pPr>
      <w:r w:rsidRPr="002C4F6D">
        <w:rPr>
          <w:rFonts w:ascii="Times New Roman" w:hAnsi="Times New Roman" w:cs="Times New Roman"/>
        </w:rPr>
        <w:t>месечни термини за советување,</w:t>
      </w:r>
    </w:p>
    <w:p w14:paraId="15A6B15F" w14:textId="77777777" w:rsidR="00EF6906" w:rsidRPr="002C4F6D" w:rsidRDefault="00EF6906" w:rsidP="007B6048">
      <w:pPr>
        <w:numPr>
          <w:ilvl w:val="0"/>
          <w:numId w:val="210"/>
        </w:numPr>
        <w:jc w:val="both"/>
        <w:rPr>
          <w:rFonts w:ascii="Times New Roman" w:hAnsi="Times New Roman" w:cs="Times New Roman"/>
          <w:lang w:val="ru-RU"/>
        </w:rPr>
      </w:pPr>
      <w:r w:rsidRPr="002C4F6D">
        <w:rPr>
          <w:rFonts w:ascii="Times New Roman" w:hAnsi="Times New Roman" w:cs="Times New Roman"/>
          <w:lang w:val="ru-RU"/>
        </w:rPr>
        <w:t>помош при собирање документи и апликации,</w:t>
      </w:r>
    </w:p>
    <w:p w14:paraId="36EF47DA" w14:textId="77777777" w:rsidR="00EF6906" w:rsidRPr="002C4F6D" w:rsidRDefault="00EF6906" w:rsidP="007B6048">
      <w:pPr>
        <w:numPr>
          <w:ilvl w:val="0"/>
          <w:numId w:val="210"/>
        </w:numPr>
        <w:jc w:val="both"/>
        <w:rPr>
          <w:rFonts w:ascii="Times New Roman" w:hAnsi="Times New Roman" w:cs="Times New Roman"/>
          <w:lang w:val="ru-RU"/>
        </w:rPr>
      </w:pPr>
      <w:r w:rsidRPr="002C4F6D">
        <w:rPr>
          <w:rFonts w:ascii="Times New Roman" w:hAnsi="Times New Roman" w:cs="Times New Roman"/>
          <w:lang w:val="ru-RU"/>
        </w:rPr>
        <w:t>упатства за рационално греење/ладење и избор на уреди,</w:t>
      </w:r>
    </w:p>
    <w:p w14:paraId="14A454D5" w14:textId="77777777" w:rsidR="00EF6906" w:rsidRPr="002C4F6D" w:rsidRDefault="00EF6906" w:rsidP="007B6048">
      <w:pPr>
        <w:numPr>
          <w:ilvl w:val="0"/>
          <w:numId w:val="210"/>
        </w:numPr>
        <w:jc w:val="both"/>
        <w:rPr>
          <w:rFonts w:ascii="Times New Roman" w:hAnsi="Times New Roman" w:cs="Times New Roman"/>
          <w:lang w:val="ru-RU"/>
        </w:rPr>
      </w:pPr>
      <w:r w:rsidRPr="002C4F6D">
        <w:rPr>
          <w:rFonts w:ascii="Times New Roman" w:hAnsi="Times New Roman" w:cs="Times New Roman"/>
          <w:lang w:val="ru-RU"/>
        </w:rPr>
        <w:lastRenderedPageBreak/>
        <w:t>база на чести прашања (</w:t>
      </w:r>
      <w:r w:rsidRPr="002C4F6D">
        <w:rPr>
          <w:rFonts w:ascii="Times New Roman" w:hAnsi="Times New Roman" w:cs="Times New Roman"/>
        </w:rPr>
        <w:t>FAQ</w:t>
      </w:r>
      <w:r w:rsidRPr="002C4F6D">
        <w:rPr>
          <w:rFonts w:ascii="Times New Roman" w:hAnsi="Times New Roman" w:cs="Times New Roman"/>
          <w:lang w:val="ru-RU"/>
        </w:rPr>
        <w:t>) и краток водич.</w:t>
      </w:r>
    </w:p>
    <w:p w14:paraId="7F5732A9" w14:textId="7777777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советувања; број поднесени апликации со поддршка; број одобрени случаи.</w:t>
      </w:r>
      <w:r w:rsidRPr="002C4F6D">
        <w:rPr>
          <w:rFonts w:ascii="Times New Roman" w:hAnsi="Times New Roman" w:cs="Times New Roman"/>
          <w:lang w:val="ru-RU"/>
        </w:rPr>
        <w:br/>
      </w:r>
      <w:r w:rsidRPr="002C4F6D">
        <w:rPr>
          <w:rFonts w:ascii="Times New Roman" w:hAnsi="Times New Roman" w:cs="Times New Roman"/>
          <w:b/>
          <w:bCs/>
          <w:lang w:val="ru-RU"/>
        </w:rPr>
        <w:t>Ориентациски буџет:</w:t>
      </w:r>
      <w:r w:rsidRPr="002C4F6D">
        <w:rPr>
          <w:rFonts w:ascii="Times New Roman" w:hAnsi="Times New Roman" w:cs="Times New Roman"/>
          <w:lang w:val="ru-RU"/>
        </w:rPr>
        <w:t xml:space="preserve"> 0–3.000 € (во зависност дали е организациско или со надворешна поддршка).</w:t>
      </w:r>
    </w:p>
    <w:p w14:paraId="5268E0D4"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МС-5: Едукативни активности за рационално користење енергија (насочени кон ранливи групи)</w:t>
      </w:r>
    </w:p>
    <w:p w14:paraId="564CCF95" w14:textId="77777777" w:rsidR="00141C1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Нискобуџетни активности со мерлив ефект преку навики и правилно користење на уреди.</w:t>
      </w:r>
    </w:p>
    <w:p w14:paraId="1C85FC89" w14:textId="5BC46B62" w:rsidR="00EF6906" w:rsidRPr="002C4F6D" w:rsidRDefault="00EF6906" w:rsidP="00EF6906">
      <w:pPr>
        <w:jc w:val="both"/>
        <w:rPr>
          <w:rFonts w:ascii="Times New Roman" w:hAnsi="Times New Roman" w:cs="Times New Roman"/>
        </w:rPr>
      </w:pPr>
      <w:r w:rsidRPr="002C4F6D">
        <w:rPr>
          <w:rFonts w:ascii="Times New Roman" w:hAnsi="Times New Roman" w:cs="Times New Roman"/>
          <w:b/>
          <w:bCs/>
        </w:rPr>
        <w:t>Примери:</w:t>
      </w:r>
    </w:p>
    <w:p w14:paraId="5B35CD3D" w14:textId="77777777" w:rsidR="00EF6906" w:rsidRPr="002C4F6D" w:rsidRDefault="00EF6906" w:rsidP="007B6048">
      <w:pPr>
        <w:numPr>
          <w:ilvl w:val="0"/>
          <w:numId w:val="211"/>
        </w:numPr>
        <w:jc w:val="both"/>
        <w:rPr>
          <w:rFonts w:ascii="Times New Roman" w:hAnsi="Times New Roman" w:cs="Times New Roman"/>
          <w:lang w:val="ru-RU"/>
        </w:rPr>
      </w:pPr>
      <w:r w:rsidRPr="002C4F6D">
        <w:rPr>
          <w:rFonts w:ascii="Times New Roman" w:hAnsi="Times New Roman" w:cs="Times New Roman"/>
          <w:lang w:val="ru-RU"/>
        </w:rPr>
        <w:t>кратки работилници во месни заедници,</w:t>
      </w:r>
    </w:p>
    <w:p w14:paraId="3A0F8337" w14:textId="77777777" w:rsidR="00EF6906" w:rsidRPr="002C4F6D" w:rsidRDefault="00EF6906" w:rsidP="007B6048">
      <w:pPr>
        <w:numPr>
          <w:ilvl w:val="0"/>
          <w:numId w:val="211"/>
        </w:numPr>
        <w:jc w:val="both"/>
        <w:rPr>
          <w:rFonts w:ascii="Times New Roman" w:hAnsi="Times New Roman" w:cs="Times New Roman"/>
          <w:lang w:val="ru-RU"/>
        </w:rPr>
      </w:pPr>
      <w:r w:rsidRPr="002C4F6D">
        <w:rPr>
          <w:rFonts w:ascii="Times New Roman" w:hAnsi="Times New Roman" w:cs="Times New Roman"/>
          <w:lang w:val="ru-RU"/>
        </w:rPr>
        <w:t>водичи за „топло дом – ниски сметки“,</w:t>
      </w:r>
    </w:p>
    <w:p w14:paraId="00299799" w14:textId="77777777" w:rsidR="00EF6906" w:rsidRPr="002C4F6D" w:rsidRDefault="00EF6906" w:rsidP="007B6048">
      <w:pPr>
        <w:numPr>
          <w:ilvl w:val="0"/>
          <w:numId w:val="211"/>
        </w:numPr>
        <w:jc w:val="both"/>
        <w:rPr>
          <w:rFonts w:ascii="Times New Roman" w:hAnsi="Times New Roman" w:cs="Times New Roman"/>
          <w:lang w:val="ru-RU"/>
        </w:rPr>
      </w:pPr>
      <w:r w:rsidRPr="002C4F6D">
        <w:rPr>
          <w:rFonts w:ascii="Times New Roman" w:hAnsi="Times New Roman" w:cs="Times New Roman"/>
          <w:lang w:val="ru-RU"/>
        </w:rPr>
        <w:t>совети за безбедно греење и вентилација.</w:t>
      </w:r>
    </w:p>
    <w:p w14:paraId="56A9680D"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настани; број учесници; анкета за навики (пред/по).</w:t>
      </w:r>
      <w:r w:rsidRPr="002C4F6D">
        <w:rPr>
          <w:rFonts w:ascii="Times New Roman" w:hAnsi="Times New Roman" w:cs="Times New Roman"/>
          <w:lang w:val="ru-RU"/>
        </w:rPr>
        <w:br/>
      </w:r>
      <w:r w:rsidRPr="002C4F6D">
        <w:rPr>
          <w:rFonts w:ascii="Times New Roman" w:hAnsi="Times New Roman" w:cs="Times New Roman"/>
          <w:b/>
          <w:bCs/>
        </w:rPr>
        <w:t>Ориентациски буџет:</w:t>
      </w:r>
      <w:r w:rsidRPr="002C4F6D">
        <w:rPr>
          <w:rFonts w:ascii="Times New Roman" w:hAnsi="Times New Roman" w:cs="Times New Roman"/>
        </w:rPr>
        <w:t xml:space="preserve"> 500–2.000 €.</w:t>
      </w:r>
    </w:p>
    <w:p w14:paraId="583EA53B"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МС-6: Поттикнување „колективни решенија“ – групни набавки и партнерства</w:t>
      </w:r>
    </w:p>
    <w:p w14:paraId="7655A0EC" w14:textId="7777777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Опис:</w:t>
      </w:r>
      <w:r w:rsidRPr="002C4F6D">
        <w:rPr>
          <w:rFonts w:ascii="Times New Roman" w:hAnsi="Times New Roman" w:cs="Times New Roman"/>
          <w:lang w:val="ru-RU"/>
        </w:rPr>
        <w:t xml:space="preserve"> Општината организира групни презентации и (каде е возможно) групни набавки за </w:t>
      </w:r>
      <w:r w:rsidRPr="002C4F6D">
        <w:rPr>
          <w:rFonts w:ascii="Times New Roman" w:hAnsi="Times New Roman" w:cs="Times New Roman"/>
        </w:rPr>
        <w:t>LED</w:t>
      </w:r>
      <w:r w:rsidRPr="002C4F6D">
        <w:rPr>
          <w:rFonts w:ascii="Times New Roman" w:hAnsi="Times New Roman" w:cs="Times New Roman"/>
          <w:lang w:val="ru-RU"/>
        </w:rPr>
        <w:t>, материјали за изолација, едноставни ЕЕ мерки, со цел пониска цена за граѓаните.</w:t>
      </w:r>
      <w:r w:rsidRPr="002C4F6D">
        <w:rPr>
          <w:rFonts w:ascii="Times New Roman" w:hAnsi="Times New Roman" w:cs="Times New Roman"/>
          <w:lang w:val="ru-RU"/>
        </w:rPr>
        <w:br/>
      </w:r>
      <w:r w:rsidRPr="002C4F6D">
        <w:rPr>
          <w:rFonts w:ascii="Times New Roman" w:hAnsi="Times New Roman" w:cs="Times New Roman"/>
          <w:b/>
          <w:bCs/>
          <w:lang w:val="ru-RU"/>
        </w:rPr>
        <w:t>Индикатори:</w:t>
      </w:r>
      <w:r w:rsidRPr="002C4F6D">
        <w:rPr>
          <w:rFonts w:ascii="Times New Roman" w:hAnsi="Times New Roman" w:cs="Times New Roman"/>
          <w:lang w:val="ru-RU"/>
        </w:rPr>
        <w:t xml:space="preserve"> број учесници; проценета намалена цена; број реализирани набавки.</w:t>
      </w:r>
      <w:r w:rsidRPr="002C4F6D">
        <w:rPr>
          <w:rFonts w:ascii="Times New Roman" w:hAnsi="Times New Roman" w:cs="Times New Roman"/>
          <w:lang w:val="ru-RU"/>
        </w:rPr>
        <w:br/>
      </w:r>
      <w:r w:rsidRPr="002C4F6D">
        <w:rPr>
          <w:rFonts w:ascii="Times New Roman" w:hAnsi="Times New Roman" w:cs="Times New Roman"/>
          <w:b/>
          <w:bCs/>
          <w:lang w:val="ru-RU"/>
        </w:rPr>
        <w:t>Ориентациски буџет:</w:t>
      </w:r>
      <w:r w:rsidRPr="002C4F6D">
        <w:rPr>
          <w:rFonts w:ascii="Times New Roman" w:hAnsi="Times New Roman" w:cs="Times New Roman"/>
          <w:lang w:val="ru-RU"/>
        </w:rPr>
        <w:t xml:space="preserve"> 0–1.000 € (организациски).</w:t>
      </w:r>
    </w:p>
    <w:p w14:paraId="272531CE"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4.8.3 Ориентациски буџетски сценарија за 2026 (енергетска сиромаштија)</w:t>
      </w:r>
    </w:p>
    <w:p w14:paraId="58F47351"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rPr>
        <w:t>Сценарио 1 – Ниско (пилот програма): 5.000 – 15.000 €</w:t>
      </w:r>
    </w:p>
    <w:p w14:paraId="34F8CF35" w14:textId="77777777" w:rsidR="00EF6906" w:rsidRPr="002C4F6D" w:rsidRDefault="00EF6906" w:rsidP="007B6048">
      <w:pPr>
        <w:numPr>
          <w:ilvl w:val="0"/>
          <w:numId w:val="212"/>
        </w:numPr>
        <w:jc w:val="both"/>
        <w:rPr>
          <w:rFonts w:ascii="Times New Roman" w:hAnsi="Times New Roman" w:cs="Times New Roman"/>
          <w:lang w:val="ru-RU"/>
        </w:rPr>
      </w:pPr>
      <w:r w:rsidRPr="002C4F6D">
        <w:rPr>
          <w:rFonts w:ascii="Times New Roman" w:hAnsi="Times New Roman" w:cs="Times New Roman"/>
          <w:lang w:val="ru-RU"/>
        </w:rPr>
        <w:t>30–60 „брзи пакети“ + советувалиште + 1–2 едукативни настани.</w:t>
      </w:r>
    </w:p>
    <w:p w14:paraId="4831E37E"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rPr>
        <w:t>Сценарио 2 – Средно (видлива програма): 15.000 – 50.000 €</w:t>
      </w:r>
    </w:p>
    <w:p w14:paraId="3CF13E4D" w14:textId="77777777" w:rsidR="00EF6906" w:rsidRPr="002C4F6D" w:rsidRDefault="00EF6906" w:rsidP="007B6048">
      <w:pPr>
        <w:numPr>
          <w:ilvl w:val="0"/>
          <w:numId w:val="213"/>
        </w:numPr>
        <w:jc w:val="both"/>
        <w:rPr>
          <w:rFonts w:ascii="Times New Roman" w:hAnsi="Times New Roman" w:cs="Times New Roman"/>
        </w:rPr>
      </w:pPr>
      <w:r w:rsidRPr="002C4F6D">
        <w:rPr>
          <w:rFonts w:ascii="Times New Roman" w:hAnsi="Times New Roman" w:cs="Times New Roman"/>
        </w:rPr>
        <w:t>60–150 „брзи пакети“</w:t>
      </w:r>
    </w:p>
    <w:p w14:paraId="0DEFEE89" w14:textId="77777777" w:rsidR="00EF6906" w:rsidRPr="002C4F6D" w:rsidRDefault="00EF6906" w:rsidP="007B6048">
      <w:pPr>
        <w:numPr>
          <w:ilvl w:val="0"/>
          <w:numId w:val="213"/>
        </w:numPr>
        <w:jc w:val="both"/>
        <w:rPr>
          <w:rFonts w:ascii="Times New Roman" w:hAnsi="Times New Roman" w:cs="Times New Roman"/>
        </w:rPr>
      </w:pPr>
      <w:r w:rsidRPr="002C4F6D">
        <w:rPr>
          <w:rFonts w:ascii="Times New Roman" w:hAnsi="Times New Roman" w:cs="Times New Roman"/>
        </w:rPr>
        <w:t>10–30 микро-грантови за минимална санација</w:t>
      </w:r>
    </w:p>
    <w:p w14:paraId="489EBA16" w14:textId="77777777" w:rsidR="00EF6906" w:rsidRPr="002C4F6D" w:rsidRDefault="00EF6906" w:rsidP="007B6048">
      <w:pPr>
        <w:numPr>
          <w:ilvl w:val="0"/>
          <w:numId w:val="213"/>
        </w:numPr>
        <w:jc w:val="both"/>
        <w:rPr>
          <w:rFonts w:ascii="Times New Roman" w:hAnsi="Times New Roman" w:cs="Times New Roman"/>
          <w:lang w:val="ru-RU"/>
        </w:rPr>
      </w:pPr>
      <w:r w:rsidRPr="002C4F6D">
        <w:rPr>
          <w:rFonts w:ascii="Times New Roman" w:hAnsi="Times New Roman" w:cs="Times New Roman"/>
          <w:lang w:val="ru-RU"/>
        </w:rPr>
        <w:t>ограничена поддршка за замена уреди (ваучери)</w:t>
      </w:r>
    </w:p>
    <w:p w14:paraId="0C55C04D" w14:textId="77777777" w:rsidR="00EF6906" w:rsidRPr="002C4F6D" w:rsidRDefault="00EF6906" w:rsidP="007B6048">
      <w:pPr>
        <w:numPr>
          <w:ilvl w:val="0"/>
          <w:numId w:val="213"/>
        </w:numPr>
        <w:jc w:val="both"/>
        <w:rPr>
          <w:rFonts w:ascii="Times New Roman" w:hAnsi="Times New Roman" w:cs="Times New Roman"/>
        </w:rPr>
      </w:pPr>
      <w:r w:rsidRPr="002C4F6D">
        <w:rPr>
          <w:rFonts w:ascii="Times New Roman" w:hAnsi="Times New Roman" w:cs="Times New Roman"/>
        </w:rPr>
        <w:t>редовно советувалиште.</w:t>
      </w:r>
    </w:p>
    <w:p w14:paraId="50BF0970"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rPr>
        <w:t>Сценарио 3 – Високо (таргетирана трансформација): 50.000 – 150.000 €</w:t>
      </w:r>
    </w:p>
    <w:p w14:paraId="4BD9E1C2" w14:textId="77777777" w:rsidR="00EF6906" w:rsidRPr="002C4F6D" w:rsidRDefault="00EF6906" w:rsidP="007B6048">
      <w:pPr>
        <w:numPr>
          <w:ilvl w:val="0"/>
          <w:numId w:val="214"/>
        </w:numPr>
        <w:jc w:val="both"/>
        <w:rPr>
          <w:rFonts w:ascii="Times New Roman" w:hAnsi="Times New Roman" w:cs="Times New Roman"/>
        </w:rPr>
      </w:pPr>
      <w:r w:rsidRPr="002C4F6D">
        <w:rPr>
          <w:rFonts w:ascii="Times New Roman" w:hAnsi="Times New Roman" w:cs="Times New Roman"/>
        </w:rPr>
        <w:t>150–300 пакети</w:t>
      </w:r>
    </w:p>
    <w:p w14:paraId="00B6A1AD" w14:textId="77777777" w:rsidR="00EF6906" w:rsidRPr="002C4F6D" w:rsidRDefault="00EF6906" w:rsidP="007B6048">
      <w:pPr>
        <w:numPr>
          <w:ilvl w:val="0"/>
          <w:numId w:val="214"/>
        </w:numPr>
        <w:jc w:val="both"/>
        <w:rPr>
          <w:rFonts w:ascii="Times New Roman" w:hAnsi="Times New Roman" w:cs="Times New Roman"/>
        </w:rPr>
      </w:pPr>
      <w:r w:rsidRPr="002C4F6D">
        <w:rPr>
          <w:rFonts w:ascii="Times New Roman" w:hAnsi="Times New Roman" w:cs="Times New Roman"/>
        </w:rPr>
        <w:t>30–80 микро-грантови за санации</w:t>
      </w:r>
    </w:p>
    <w:p w14:paraId="79652749" w14:textId="77777777" w:rsidR="00EF6906" w:rsidRPr="002C4F6D" w:rsidRDefault="00EF6906" w:rsidP="007B6048">
      <w:pPr>
        <w:numPr>
          <w:ilvl w:val="0"/>
          <w:numId w:val="214"/>
        </w:numPr>
        <w:jc w:val="both"/>
        <w:rPr>
          <w:rFonts w:ascii="Times New Roman" w:hAnsi="Times New Roman" w:cs="Times New Roman"/>
          <w:lang w:val="ru-RU"/>
        </w:rPr>
      </w:pPr>
      <w:r w:rsidRPr="002C4F6D">
        <w:rPr>
          <w:rFonts w:ascii="Times New Roman" w:hAnsi="Times New Roman" w:cs="Times New Roman"/>
          <w:lang w:val="ru-RU"/>
        </w:rPr>
        <w:t>30–60 ваучери за замена на неефикасни уреди</w:t>
      </w:r>
    </w:p>
    <w:p w14:paraId="38A119A0" w14:textId="77777777" w:rsidR="00EF6906" w:rsidRPr="002C4F6D" w:rsidRDefault="00EF6906" w:rsidP="007B6048">
      <w:pPr>
        <w:numPr>
          <w:ilvl w:val="0"/>
          <w:numId w:val="214"/>
        </w:numPr>
        <w:jc w:val="both"/>
        <w:rPr>
          <w:rFonts w:ascii="Times New Roman" w:hAnsi="Times New Roman" w:cs="Times New Roman"/>
          <w:lang w:val="ru-RU"/>
        </w:rPr>
      </w:pPr>
      <w:r w:rsidRPr="002C4F6D">
        <w:rPr>
          <w:rFonts w:ascii="Times New Roman" w:hAnsi="Times New Roman" w:cs="Times New Roman"/>
          <w:lang w:val="ru-RU"/>
        </w:rPr>
        <w:lastRenderedPageBreak/>
        <w:t>посилна кампања и поддршка за апликации.</w:t>
      </w:r>
    </w:p>
    <w:p w14:paraId="7BDBDD24"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4.8.4 Механизам за избор на корисници (критериуми – предлог)</w:t>
      </w:r>
    </w:p>
    <w:p w14:paraId="3CBFA597" w14:textId="7777777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lang w:val="ru-RU"/>
        </w:rPr>
        <w:t>За транспарентност, општината утврдува критериуми, на пример:</w:t>
      </w:r>
    </w:p>
    <w:p w14:paraId="1F4060E8" w14:textId="77777777" w:rsidR="00EF6906" w:rsidRPr="002C4F6D" w:rsidRDefault="00EF6906" w:rsidP="007B6048">
      <w:pPr>
        <w:numPr>
          <w:ilvl w:val="0"/>
          <w:numId w:val="215"/>
        </w:numPr>
        <w:jc w:val="both"/>
        <w:rPr>
          <w:rFonts w:ascii="Times New Roman" w:hAnsi="Times New Roman" w:cs="Times New Roman"/>
          <w:lang w:val="ru-RU"/>
        </w:rPr>
      </w:pPr>
      <w:r w:rsidRPr="002C4F6D">
        <w:rPr>
          <w:rFonts w:ascii="Times New Roman" w:hAnsi="Times New Roman" w:cs="Times New Roman"/>
          <w:lang w:val="ru-RU"/>
        </w:rPr>
        <w:t>домаќинство со ниски приходи (доказ/изјава според општински правила),</w:t>
      </w:r>
    </w:p>
    <w:p w14:paraId="03D26FF6" w14:textId="77777777" w:rsidR="00EF6906" w:rsidRPr="002C4F6D" w:rsidRDefault="00EF6906" w:rsidP="007B6048">
      <w:pPr>
        <w:numPr>
          <w:ilvl w:val="0"/>
          <w:numId w:val="215"/>
        </w:numPr>
        <w:jc w:val="both"/>
        <w:rPr>
          <w:rFonts w:ascii="Times New Roman" w:hAnsi="Times New Roman" w:cs="Times New Roman"/>
        </w:rPr>
      </w:pPr>
      <w:r w:rsidRPr="002C4F6D">
        <w:rPr>
          <w:rFonts w:ascii="Times New Roman" w:hAnsi="Times New Roman" w:cs="Times New Roman"/>
        </w:rPr>
        <w:t>самечки пензионери/стари лица,</w:t>
      </w:r>
    </w:p>
    <w:p w14:paraId="3B1DF560" w14:textId="77777777" w:rsidR="00EF6906" w:rsidRPr="002C4F6D" w:rsidRDefault="00EF6906" w:rsidP="007B6048">
      <w:pPr>
        <w:numPr>
          <w:ilvl w:val="0"/>
          <w:numId w:val="215"/>
        </w:numPr>
        <w:jc w:val="both"/>
        <w:rPr>
          <w:rFonts w:ascii="Times New Roman" w:hAnsi="Times New Roman" w:cs="Times New Roman"/>
          <w:lang w:val="ru-RU"/>
        </w:rPr>
      </w:pPr>
      <w:r w:rsidRPr="002C4F6D">
        <w:rPr>
          <w:rFonts w:ascii="Times New Roman" w:hAnsi="Times New Roman" w:cs="Times New Roman"/>
          <w:lang w:val="ru-RU"/>
        </w:rPr>
        <w:t>семејства со деца со ниски приходи,</w:t>
      </w:r>
    </w:p>
    <w:p w14:paraId="075B48E2" w14:textId="77777777" w:rsidR="00EF6906" w:rsidRPr="002C4F6D" w:rsidRDefault="00EF6906" w:rsidP="007B6048">
      <w:pPr>
        <w:numPr>
          <w:ilvl w:val="0"/>
          <w:numId w:val="215"/>
        </w:numPr>
        <w:jc w:val="both"/>
        <w:rPr>
          <w:rFonts w:ascii="Times New Roman" w:hAnsi="Times New Roman" w:cs="Times New Roman"/>
        </w:rPr>
      </w:pPr>
      <w:r w:rsidRPr="002C4F6D">
        <w:rPr>
          <w:rFonts w:ascii="Times New Roman" w:hAnsi="Times New Roman" w:cs="Times New Roman"/>
        </w:rPr>
        <w:t>лица со попреченост,</w:t>
      </w:r>
    </w:p>
    <w:p w14:paraId="5407B3E2" w14:textId="77777777" w:rsidR="00EF6906" w:rsidRPr="002C4F6D" w:rsidRDefault="00EF6906" w:rsidP="007B6048">
      <w:pPr>
        <w:numPr>
          <w:ilvl w:val="0"/>
          <w:numId w:val="215"/>
        </w:numPr>
        <w:jc w:val="both"/>
        <w:rPr>
          <w:rFonts w:ascii="Times New Roman" w:hAnsi="Times New Roman" w:cs="Times New Roman"/>
          <w:lang w:val="ru-RU"/>
        </w:rPr>
      </w:pPr>
      <w:r w:rsidRPr="002C4F6D">
        <w:rPr>
          <w:rFonts w:ascii="Times New Roman" w:hAnsi="Times New Roman" w:cs="Times New Roman"/>
          <w:lang w:val="ru-RU"/>
        </w:rPr>
        <w:t>куќи со видливи термички проблеми (стара столарија, протекување, без изолација),</w:t>
      </w:r>
    </w:p>
    <w:p w14:paraId="468CBE44" w14:textId="77777777" w:rsidR="00EF6906" w:rsidRPr="002C4F6D" w:rsidRDefault="00EF6906" w:rsidP="007B6048">
      <w:pPr>
        <w:numPr>
          <w:ilvl w:val="0"/>
          <w:numId w:val="215"/>
        </w:numPr>
        <w:jc w:val="both"/>
        <w:rPr>
          <w:rFonts w:ascii="Times New Roman" w:hAnsi="Times New Roman" w:cs="Times New Roman"/>
          <w:lang w:val="ru-RU"/>
        </w:rPr>
      </w:pPr>
      <w:r w:rsidRPr="002C4F6D">
        <w:rPr>
          <w:rFonts w:ascii="Times New Roman" w:hAnsi="Times New Roman" w:cs="Times New Roman"/>
          <w:lang w:val="ru-RU"/>
        </w:rPr>
        <w:t>висок удел на трошок за енергија во вкупните приходи (индикативно).</w:t>
      </w:r>
    </w:p>
    <w:p w14:paraId="6DA3AC14" w14:textId="77777777" w:rsidR="00EF6906" w:rsidRPr="002C4F6D" w:rsidRDefault="00EF6906" w:rsidP="00EF6906">
      <w:pPr>
        <w:jc w:val="both"/>
        <w:rPr>
          <w:rFonts w:ascii="Times New Roman" w:hAnsi="Times New Roman" w:cs="Times New Roman"/>
          <w:b/>
          <w:bCs/>
          <w:lang w:val="ru-RU"/>
        </w:rPr>
      </w:pPr>
      <w:r w:rsidRPr="002C4F6D">
        <w:rPr>
          <w:rFonts w:ascii="Times New Roman" w:hAnsi="Times New Roman" w:cs="Times New Roman"/>
          <w:b/>
          <w:bCs/>
          <w:lang w:val="ru-RU"/>
        </w:rPr>
        <w:t>4.8.5 Очекувани резултати и индикатори</w:t>
      </w:r>
    </w:p>
    <w:p w14:paraId="3B0D6C7C" w14:textId="77777777" w:rsidR="00EF6906" w:rsidRPr="002C4F6D" w:rsidRDefault="00EF6906" w:rsidP="00EF6906">
      <w:pPr>
        <w:jc w:val="both"/>
        <w:rPr>
          <w:rFonts w:ascii="Times New Roman" w:hAnsi="Times New Roman" w:cs="Times New Roman"/>
          <w:lang w:val="ru-RU"/>
        </w:rPr>
      </w:pPr>
      <w:r w:rsidRPr="002C4F6D">
        <w:rPr>
          <w:rFonts w:ascii="Times New Roman" w:hAnsi="Times New Roman" w:cs="Times New Roman"/>
          <w:b/>
          <w:bCs/>
          <w:lang w:val="ru-RU"/>
        </w:rPr>
        <w:t>Очекувани резултати за 2026:</w:t>
      </w:r>
    </w:p>
    <w:p w14:paraId="0D079636" w14:textId="77777777" w:rsidR="00EF6906" w:rsidRPr="002C4F6D" w:rsidRDefault="00EF6906" w:rsidP="007B6048">
      <w:pPr>
        <w:numPr>
          <w:ilvl w:val="0"/>
          <w:numId w:val="216"/>
        </w:numPr>
        <w:jc w:val="both"/>
        <w:rPr>
          <w:rFonts w:ascii="Times New Roman" w:hAnsi="Times New Roman" w:cs="Times New Roman"/>
          <w:lang w:val="ru-RU"/>
        </w:rPr>
      </w:pPr>
      <w:r w:rsidRPr="002C4F6D">
        <w:rPr>
          <w:rFonts w:ascii="Times New Roman" w:hAnsi="Times New Roman" w:cs="Times New Roman"/>
          <w:lang w:val="ru-RU"/>
        </w:rPr>
        <w:t>намалени сметки и подобрен комфор кај опфатените ранливи домаќинства,</w:t>
      </w:r>
    </w:p>
    <w:p w14:paraId="771A3BD4" w14:textId="77777777" w:rsidR="00EF6906" w:rsidRPr="002C4F6D" w:rsidRDefault="00EF6906" w:rsidP="007B6048">
      <w:pPr>
        <w:numPr>
          <w:ilvl w:val="0"/>
          <w:numId w:val="216"/>
        </w:numPr>
        <w:jc w:val="both"/>
        <w:rPr>
          <w:rFonts w:ascii="Times New Roman" w:hAnsi="Times New Roman" w:cs="Times New Roman"/>
          <w:lang w:val="ru-RU"/>
        </w:rPr>
      </w:pPr>
      <w:r w:rsidRPr="002C4F6D">
        <w:rPr>
          <w:rFonts w:ascii="Times New Roman" w:hAnsi="Times New Roman" w:cs="Times New Roman"/>
          <w:lang w:val="ru-RU"/>
        </w:rPr>
        <w:t>подобрена информираност и поголем пристап до програми/субвенции,</w:t>
      </w:r>
    </w:p>
    <w:p w14:paraId="44762648" w14:textId="77777777" w:rsidR="00EF6906" w:rsidRPr="002C4F6D" w:rsidRDefault="00EF6906" w:rsidP="007B6048">
      <w:pPr>
        <w:numPr>
          <w:ilvl w:val="0"/>
          <w:numId w:val="216"/>
        </w:numPr>
        <w:jc w:val="both"/>
        <w:rPr>
          <w:rFonts w:ascii="Times New Roman" w:hAnsi="Times New Roman" w:cs="Times New Roman"/>
          <w:lang w:val="ru-RU"/>
        </w:rPr>
      </w:pPr>
      <w:r w:rsidRPr="002C4F6D">
        <w:rPr>
          <w:rFonts w:ascii="Times New Roman" w:hAnsi="Times New Roman" w:cs="Times New Roman"/>
          <w:lang w:val="ru-RU"/>
        </w:rPr>
        <w:t>создаден механизам што може да се проширува во 2027+.</w:t>
      </w:r>
    </w:p>
    <w:p w14:paraId="03A77226" w14:textId="77777777" w:rsidR="00EF6906" w:rsidRPr="002C4F6D" w:rsidRDefault="00EF6906" w:rsidP="00EF6906">
      <w:pPr>
        <w:jc w:val="both"/>
        <w:rPr>
          <w:rFonts w:ascii="Times New Roman" w:hAnsi="Times New Roman" w:cs="Times New Roman"/>
        </w:rPr>
      </w:pPr>
      <w:r w:rsidRPr="002C4F6D">
        <w:rPr>
          <w:rFonts w:ascii="Times New Roman" w:hAnsi="Times New Roman" w:cs="Times New Roman"/>
          <w:b/>
          <w:bCs/>
        </w:rPr>
        <w:t>Клучни индикатори:</w:t>
      </w:r>
    </w:p>
    <w:p w14:paraId="49D2D50D" w14:textId="77777777" w:rsidR="00EF6906" w:rsidRPr="002C4F6D" w:rsidRDefault="00EF6906" w:rsidP="007B6048">
      <w:pPr>
        <w:numPr>
          <w:ilvl w:val="0"/>
          <w:numId w:val="217"/>
        </w:numPr>
        <w:jc w:val="both"/>
        <w:rPr>
          <w:rFonts w:ascii="Times New Roman" w:hAnsi="Times New Roman" w:cs="Times New Roman"/>
          <w:lang w:val="ru-RU"/>
        </w:rPr>
      </w:pPr>
      <w:r w:rsidRPr="002C4F6D">
        <w:rPr>
          <w:rFonts w:ascii="Times New Roman" w:hAnsi="Times New Roman" w:cs="Times New Roman"/>
          <w:lang w:val="ru-RU"/>
        </w:rPr>
        <w:t>број опфатени домаќинства (по мерка),</w:t>
      </w:r>
    </w:p>
    <w:p w14:paraId="384424DF" w14:textId="77777777" w:rsidR="00EF6906" w:rsidRPr="002C4F6D" w:rsidRDefault="00EF6906" w:rsidP="007B6048">
      <w:pPr>
        <w:numPr>
          <w:ilvl w:val="0"/>
          <w:numId w:val="217"/>
        </w:numPr>
        <w:jc w:val="both"/>
        <w:rPr>
          <w:rFonts w:ascii="Times New Roman" w:hAnsi="Times New Roman" w:cs="Times New Roman"/>
          <w:lang w:val="ru-RU"/>
        </w:rPr>
      </w:pPr>
      <w:r w:rsidRPr="002C4F6D">
        <w:rPr>
          <w:rFonts w:ascii="Times New Roman" w:hAnsi="Times New Roman" w:cs="Times New Roman"/>
          <w:lang w:val="ru-RU"/>
        </w:rPr>
        <w:t>вид и вредност на интервенции,</w:t>
      </w:r>
    </w:p>
    <w:p w14:paraId="29474DFD" w14:textId="77777777" w:rsidR="00EF6906" w:rsidRPr="002C4F6D" w:rsidRDefault="00EF6906" w:rsidP="007B6048">
      <w:pPr>
        <w:numPr>
          <w:ilvl w:val="0"/>
          <w:numId w:val="217"/>
        </w:numPr>
        <w:jc w:val="both"/>
        <w:rPr>
          <w:rFonts w:ascii="Times New Roman" w:hAnsi="Times New Roman" w:cs="Times New Roman"/>
          <w:lang w:val="ru-RU"/>
        </w:rPr>
      </w:pPr>
      <w:r w:rsidRPr="002C4F6D">
        <w:rPr>
          <w:rFonts w:ascii="Times New Roman" w:hAnsi="Times New Roman" w:cs="Times New Roman"/>
          <w:lang w:val="ru-RU"/>
        </w:rPr>
        <w:t>индикативна заштеда (МКД/год по домаќинство),</w:t>
      </w:r>
    </w:p>
    <w:p w14:paraId="2F87A79F" w14:textId="77777777" w:rsidR="00EF6906" w:rsidRPr="002C4F6D" w:rsidRDefault="00EF6906" w:rsidP="007B6048">
      <w:pPr>
        <w:numPr>
          <w:ilvl w:val="0"/>
          <w:numId w:val="217"/>
        </w:numPr>
        <w:jc w:val="both"/>
        <w:rPr>
          <w:rFonts w:ascii="Times New Roman" w:hAnsi="Times New Roman" w:cs="Times New Roman"/>
          <w:lang w:val="ru-RU"/>
        </w:rPr>
      </w:pPr>
      <w:r w:rsidRPr="002C4F6D">
        <w:rPr>
          <w:rFonts w:ascii="Times New Roman" w:hAnsi="Times New Roman" w:cs="Times New Roman"/>
          <w:lang w:val="ru-RU"/>
        </w:rPr>
        <w:t>број советувања и поднесени апликации со општинска поддршка.</w:t>
      </w:r>
    </w:p>
    <w:p w14:paraId="2F2F4515" w14:textId="77777777" w:rsidR="006B4F01" w:rsidRPr="002C4F6D" w:rsidRDefault="006B4F01" w:rsidP="0015499F">
      <w:pPr>
        <w:jc w:val="both"/>
        <w:rPr>
          <w:rFonts w:ascii="Times New Roman" w:hAnsi="Times New Roman" w:cs="Times New Roman"/>
          <w:lang w:val="ru-RU"/>
        </w:rPr>
      </w:pPr>
    </w:p>
    <w:p w14:paraId="7BEF6043" w14:textId="354E01E6" w:rsidR="00E37B70" w:rsidRPr="002C4F6D" w:rsidRDefault="00E37B70" w:rsidP="00E37B70">
      <w:pPr>
        <w:jc w:val="both"/>
        <w:rPr>
          <w:rFonts w:ascii="Times New Roman" w:hAnsi="Times New Roman" w:cs="Times New Roman"/>
          <w:b/>
          <w:bCs/>
          <w:lang w:val="ru-RU"/>
        </w:rPr>
      </w:pPr>
      <w:r w:rsidRPr="002C4F6D">
        <w:rPr>
          <w:rFonts w:ascii="Times New Roman" w:hAnsi="Times New Roman" w:cs="Times New Roman"/>
          <w:b/>
          <w:bCs/>
          <w:lang w:val="ru-RU"/>
        </w:rPr>
        <w:t xml:space="preserve">Табела 4.8-А: Акционен план за намалување на енергетската сиромаштија – 2026 (Општина </w:t>
      </w:r>
      <w:r w:rsidR="00913646" w:rsidRPr="002C4F6D">
        <w:rPr>
          <w:rFonts w:ascii="Times New Roman" w:hAnsi="Times New Roman" w:cs="Times New Roman"/>
          <w:b/>
          <w:bCs/>
          <w:lang w:val="ru-RU"/>
        </w:rPr>
        <w:t>Кочани</w:t>
      </w:r>
      <w:r w:rsidRPr="002C4F6D">
        <w:rPr>
          <w:rFonts w:ascii="Times New Roman" w:hAnsi="Times New Roman" w:cs="Times New Roman"/>
          <w:b/>
          <w:bCs/>
          <w:lang w:val="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5"/>
        <w:gridCol w:w="1929"/>
        <w:gridCol w:w="775"/>
        <w:gridCol w:w="474"/>
        <w:gridCol w:w="546"/>
        <w:gridCol w:w="546"/>
        <w:gridCol w:w="1520"/>
        <w:gridCol w:w="725"/>
        <w:gridCol w:w="935"/>
        <w:gridCol w:w="1261"/>
      </w:tblGrid>
      <w:tr w:rsidR="00E37B70" w:rsidRPr="002C4F6D" w14:paraId="5D09A0C9" w14:textId="77777777" w:rsidTr="00E669C5">
        <w:trPr>
          <w:tblHeader/>
          <w:tblCellSpacing w:w="15" w:type="dxa"/>
        </w:trPr>
        <w:tc>
          <w:tcPr>
            <w:tcW w:w="0" w:type="auto"/>
            <w:vAlign w:val="center"/>
            <w:hideMark/>
          </w:tcPr>
          <w:p w14:paraId="294CF602"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lastRenderedPageBreak/>
              <w:t>Бр.</w:t>
            </w:r>
          </w:p>
        </w:tc>
        <w:tc>
          <w:tcPr>
            <w:tcW w:w="0" w:type="auto"/>
            <w:vAlign w:val="center"/>
            <w:hideMark/>
          </w:tcPr>
          <w:p w14:paraId="08867463"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Мерка/активност</w:t>
            </w:r>
          </w:p>
        </w:tc>
        <w:tc>
          <w:tcPr>
            <w:tcW w:w="0" w:type="auto"/>
            <w:vAlign w:val="center"/>
            <w:hideMark/>
          </w:tcPr>
          <w:p w14:paraId="292B9C49"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Опфат 2026 (таргет)</w:t>
            </w:r>
          </w:p>
        </w:tc>
        <w:tc>
          <w:tcPr>
            <w:tcW w:w="0" w:type="auto"/>
            <w:vAlign w:val="center"/>
            <w:hideMark/>
          </w:tcPr>
          <w:p w14:paraId="09175758"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Буџет – ниско (€)</w:t>
            </w:r>
          </w:p>
        </w:tc>
        <w:tc>
          <w:tcPr>
            <w:tcW w:w="0" w:type="auto"/>
            <w:vAlign w:val="center"/>
            <w:hideMark/>
          </w:tcPr>
          <w:p w14:paraId="5F7E6EA2"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Буџет – средно (€)</w:t>
            </w:r>
          </w:p>
        </w:tc>
        <w:tc>
          <w:tcPr>
            <w:tcW w:w="0" w:type="auto"/>
            <w:vAlign w:val="center"/>
            <w:hideMark/>
          </w:tcPr>
          <w:p w14:paraId="10672860"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Буџет – високо (€)</w:t>
            </w:r>
          </w:p>
        </w:tc>
        <w:tc>
          <w:tcPr>
            <w:tcW w:w="0" w:type="auto"/>
            <w:vAlign w:val="center"/>
            <w:hideMark/>
          </w:tcPr>
          <w:p w14:paraId="6084B773"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Одговорен субјект</w:t>
            </w:r>
          </w:p>
        </w:tc>
        <w:tc>
          <w:tcPr>
            <w:tcW w:w="0" w:type="auto"/>
            <w:vAlign w:val="center"/>
            <w:hideMark/>
          </w:tcPr>
          <w:p w14:paraId="5E7EA90B"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Рок (до)</w:t>
            </w:r>
          </w:p>
        </w:tc>
        <w:tc>
          <w:tcPr>
            <w:tcW w:w="0" w:type="auto"/>
            <w:vAlign w:val="center"/>
            <w:hideMark/>
          </w:tcPr>
          <w:p w14:paraId="3C27E4E9"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KPI / индикатори</w:t>
            </w:r>
          </w:p>
        </w:tc>
        <w:tc>
          <w:tcPr>
            <w:tcW w:w="0" w:type="auto"/>
            <w:vAlign w:val="center"/>
            <w:hideMark/>
          </w:tcPr>
          <w:p w14:paraId="61859748" w14:textId="77777777" w:rsidR="00E37B70" w:rsidRPr="002C4F6D" w:rsidRDefault="00E37B70" w:rsidP="00E37B70">
            <w:pPr>
              <w:jc w:val="both"/>
              <w:rPr>
                <w:rFonts w:ascii="Times New Roman" w:hAnsi="Times New Roman" w:cs="Times New Roman"/>
                <w:b/>
                <w:bCs/>
              </w:rPr>
            </w:pPr>
            <w:r w:rsidRPr="002C4F6D">
              <w:rPr>
                <w:rFonts w:ascii="Times New Roman" w:hAnsi="Times New Roman" w:cs="Times New Roman"/>
                <w:b/>
                <w:bCs/>
              </w:rPr>
              <w:t>Начин на верификација</w:t>
            </w:r>
          </w:p>
        </w:tc>
      </w:tr>
      <w:tr w:rsidR="00E37B70" w:rsidRPr="002C4F6D" w14:paraId="6AF04629" w14:textId="77777777" w:rsidTr="00E669C5">
        <w:trPr>
          <w:tblCellSpacing w:w="15" w:type="dxa"/>
        </w:trPr>
        <w:tc>
          <w:tcPr>
            <w:tcW w:w="0" w:type="auto"/>
            <w:vAlign w:val="center"/>
            <w:hideMark/>
          </w:tcPr>
          <w:p w14:paraId="556A33FB"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w:t>
            </w:r>
          </w:p>
        </w:tc>
        <w:tc>
          <w:tcPr>
            <w:tcW w:w="0" w:type="auto"/>
            <w:vAlign w:val="center"/>
            <w:hideMark/>
          </w:tcPr>
          <w:p w14:paraId="665912C7"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b/>
                <w:bCs/>
                <w:lang w:val="ru-RU"/>
              </w:rPr>
              <w:t>МС-1 „Пакет брзи интервенции“</w:t>
            </w:r>
            <w:r w:rsidRPr="002C4F6D">
              <w:rPr>
                <w:rFonts w:ascii="Times New Roman" w:hAnsi="Times New Roman" w:cs="Times New Roman"/>
                <w:lang w:val="ru-RU"/>
              </w:rPr>
              <w:t xml:space="preserve"> (дихтунзи, изолација цевки/бојлер, </w:t>
            </w:r>
            <w:r w:rsidRPr="002C4F6D">
              <w:rPr>
                <w:rFonts w:ascii="Times New Roman" w:hAnsi="Times New Roman" w:cs="Times New Roman"/>
              </w:rPr>
              <w:t>LED</w:t>
            </w:r>
            <w:r w:rsidRPr="002C4F6D">
              <w:rPr>
                <w:rFonts w:ascii="Times New Roman" w:hAnsi="Times New Roman" w:cs="Times New Roman"/>
                <w:lang w:val="ru-RU"/>
              </w:rPr>
              <w:t xml:space="preserve"> сијалици, мали поправки)</w:t>
            </w:r>
          </w:p>
        </w:tc>
        <w:tc>
          <w:tcPr>
            <w:tcW w:w="0" w:type="auto"/>
            <w:vAlign w:val="center"/>
            <w:hideMark/>
          </w:tcPr>
          <w:p w14:paraId="02323A08"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30–60 домаќ.</w:t>
            </w:r>
          </w:p>
        </w:tc>
        <w:tc>
          <w:tcPr>
            <w:tcW w:w="0" w:type="auto"/>
            <w:vAlign w:val="center"/>
            <w:hideMark/>
          </w:tcPr>
          <w:p w14:paraId="5BE9014C"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5.000–9.000</w:t>
            </w:r>
          </w:p>
        </w:tc>
        <w:tc>
          <w:tcPr>
            <w:tcW w:w="0" w:type="auto"/>
            <w:vAlign w:val="center"/>
            <w:hideMark/>
          </w:tcPr>
          <w:p w14:paraId="14E3A9E4"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10.000–20.000</w:t>
            </w:r>
          </w:p>
        </w:tc>
        <w:tc>
          <w:tcPr>
            <w:tcW w:w="0" w:type="auto"/>
            <w:vAlign w:val="center"/>
            <w:hideMark/>
          </w:tcPr>
          <w:p w14:paraId="7CF93BCF"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25.000–45.000</w:t>
            </w:r>
          </w:p>
        </w:tc>
        <w:tc>
          <w:tcPr>
            <w:tcW w:w="0" w:type="auto"/>
            <w:vAlign w:val="center"/>
            <w:hideMark/>
          </w:tcPr>
          <w:p w14:paraId="007865F2"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Општина (социјала/комуналии) + МЗ</w:t>
            </w:r>
          </w:p>
        </w:tc>
        <w:tc>
          <w:tcPr>
            <w:tcW w:w="0" w:type="auto"/>
            <w:vAlign w:val="center"/>
            <w:hideMark/>
          </w:tcPr>
          <w:p w14:paraId="25EB9E34"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30.11.2026</w:t>
            </w:r>
          </w:p>
        </w:tc>
        <w:tc>
          <w:tcPr>
            <w:tcW w:w="0" w:type="auto"/>
            <w:vAlign w:val="center"/>
            <w:hideMark/>
          </w:tcPr>
          <w:p w14:paraId="5B20E797"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 домаќинства; # пакети; проценета заштеда (МКД/год)</w:t>
            </w:r>
          </w:p>
        </w:tc>
        <w:tc>
          <w:tcPr>
            <w:tcW w:w="0" w:type="auto"/>
            <w:vAlign w:val="center"/>
            <w:hideMark/>
          </w:tcPr>
          <w:p w14:paraId="186161C3"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Записници за испорака, листи на корисници, фото-доказ, анкетен прашалник</w:t>
            </w:r>
          </w:p>
        </w:tc>
      </w:tr>
      <w:tr w:rsidR="00E37B70" w:rsidRPr="002C4F6D" w14:paraId="121216B0" w14:textId="77777777" w:rsidTr="00E669C5">
        <w:trPr>
          <w:tblCellSpacing w:w="15" w:type="dxa"/>
        </w:trPr>
        <w:tc>
          <w:tcPr>
            <w:tcW w:w="0" w:type="auto"/>
            <w:vAlign w:val="center"/>
            <w:hideMark/>
          </w:tcPr>
          <w:p w14:paraId="1EC0884F"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2</w:t>
            </w:r>
          </w:p>
        </w:tc>
        <w:tc>
          <w:tcPr>
            <w:tcW w:w="0" w:type="auto"/>
            <w:vAlign w:val="center"/>
            <w:hideMark/>
          </w:tcPr>
          <w:p w14:paraId="5B3A0A73"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b/>
                <w:bCs/>
                <w:lang w:val="ru-RU"/>
              </w:rPr>
              <w:t>МС-2 Ваучер/кофинансирање за замена на неефикасни уреди за греење</w:t>
            </w:r>
            <w:r w:rsidRPr="002C4F6D">
              <w:rPr>
                <w:rFonts w:ascii="Times New Roman" w:hAnsi="Times New Roman" w:cs="Times New Roman"/>
                <w:lang w:val="ru-RU"/>
              </w:rPr>
              <w:t xml:space="preserve"> (таргетирано)</w:t>
            </w:r>
          </w:p>
        </w:tc>
        <w:tc>
          <w:tcPr>
            <w:tcW w:w="0" w:type="auto"/>
            <w:vAlign w:val="center"/>
            <w:hideMark/>
          </w:tcPr>
          <w:p w14:paraId="5CAFD01E"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10–20 домаќ.</w:t>
            </w:r>
          </w:p>
        </w:tc>
        <w:tc>
          <w:tcPr>
            <w:tcW w:w="0" w:type="auto"/>
            <w:vAlign w:val="center"/>
            <w:hideMark/>
          </w:tcPr>
          <w:p w14:paraId="5FCFEFC7"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2.000–5.000</w:t>
            </w:r>
          </w:p>
        </w:tc>
        <w:tc>
          <w:tcPr>
            <w:tcW w:w="0" w:type="auto"/>
            <w:vAlign w:val="center"/>
            <w:hideMark/>
          </w:tcPr>
          <w:p w14:paraId="472EA02D"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6.000–15.000</w:t>
            </w:r>
          </w:p>
        </w:tc>
        <w:tc>
          <w:tcPr>
            <w:tcW w:w="0" w:type="auto"/>
            <w:vAlign w:val="center"/>
            <w:hideMark/>
          </w:tcPr>
          <w:p w14:paraId="62C3B3FD"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20.000–45.000</w:t>
            </w:r>
          </w:p>
        </w:tc>
        <w:tc>
          <w:tcPr>
            <w:tcW w:w="0" w:type="auto"/>
            <w:vAlign w:val="center"/>
            <w:hideMark/>
          </w:tcPr>
          <w:p w14:paraId="08DCE25B"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Општина + комисија за избор</w:t>
            </w:r>
          </w:p>
        </w:tc>
        <w:tc>
          <w:tcPr>
            <w:tcW w:w="0" w:type="auto"/>
            <w:vAlign w:val="center"/>
            <w:hideMark/>
          </w:tcPr>
          <w:p w14:paraId="1CE470B0"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15.12.2026</w:t>
            </w:r>
          </w:p>
        </w:tc>
        <w:tc>
          <w:tcPr>
            <w:tcW w:w="0" w:type="auto"/>
            <w:vAlign w:val="center"/>
            <w:hideMark/>
          </w:tcPr>
          <w:p w14:paraId="02C3C930"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 заменети уреди; проценета заштеда; подобрен комфор</w:t>
            </w:r>
          </w:p>
        </w:tc>
        <w:tc>
          <w:tcPr>
            <w:tcW w:w="0" w:type="auto"/>
            <w:vAlign w:val="center"/>
            <w:hideMark/>
          </w:tcPr>
          <w:p w14:paraId="2C09E139"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Фактури/гаранции, изјава за монтажа, проверка на терен (примерок)</w:t>
            </w:r>
          </w:p>
        </w:tc>
      </w:tr>
      <w:tr w:rsidR="00E37B70" w:rsidRPr="002C4F6D" w14:paraId="1A65C19B" w14:textId="77777777" w:rsidTr="00E669C5">
        <w:trPr>
          <w:tblCellSpacing w:w="15" w:type="dxa"/>
        </w:trPr>
        <w:tc>
          <w:tcPr>
            <w:tcW w:w="0" w:type="auto"/>
            <w:vAlign w:val="center"/>
            <w:hideMark/>
          </w:tcPr>
          <w:p w14:paraId="5AFD1349"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w:t>
            </w:r>
          </w:p>
        </w:tc>
        <w:tc>
          <w:tcPr>
            <w:tcW w:w="0" w:type="auto"/>
            <w:vAlign w:val="center"/>
            <w:hideMark/>
          </w:tcPr>
          <w:p w14:paraId="39D9BDF2" w14:textId="10F72440" w:rsidR="00E37B70" w:rsidRPr="002C4F6D" w:rsidRDefault="00E37B70" w:rsidP="00525CB9">
            <w:pPr>
              <w:rPr>
                <w:rFonts w:ascii="Times New Roman" w:hAnsi="Times New Roman" w:cs="Times New Roman"/>
                <w:lang w:val="ru-RU"/>
              </w:rPr>
            </w:pPr>
            <w:r w:rsidRPr="002C4F6D">
              <w:rPr>
                <w:rFonts w:ascii="Times New Roman" w:hAnsi="Times New Roman" w:cs="Times New Roman"/>
                <w:b/>
                <w:bCs/>
                <w:lang w:val="ru-RU"/>
              </w:rPr>
              <w:t>МС-3 Микро-грантови за „минимална санација“</w:t>
            </w:r>
            <w:r w:rsidRPr="002C4F6D">
              <w:rPr>
                <w:rFonts w:ascii="Times New Roman" w:hAnsi="Times New Roman" w:cs="Times New Roman"/>
                <w:lang w:val="ru-RU"/>
              </w:rPr>
              <w:t xml:space="preserve"> (врата/прозорец/</w:t>
            </w:r>
            <w:r w:rsidR="00E02A7D" w:rsidRPr="002C4F6D">
              <w:rPr>
                <w:rFonts w:ascii="Times New Roman" w:hAnsi="Times New Roman" w:cs="Times New Roman"/>
                <w:lang w:val="ru-RU"/>
              </w:rPr>
              <w:t>Покрив</w:t>
            </w:r>
            <w:r w:rsidRPr="002C4F6D">
              <w:rPr>
                <w:rFonts w:ascii="Times New Roman" w:hAnsi="Times New Roman" w:cs="Times New Roman"/>
                <w:lang w:val="ru-RU"/>
              </w:rPr>
              <w:t>/таван – најкритични случаи)</w:t>
            </w:r>
          </w:p>
        </w:tc>
        <w:tc>
          <w:tcPr>
            <w:tcW w:w="0" w:type="auto"/>
            <w:vAlign w:val="center"/>
            <w:hideMark/>
          </w:tcPr>
          <w:p w14:paraId="7158D25D"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5–10 домаќ.</w:t>
            </w:r>
          </w:p>
        </w:tc>
        <w:tc>
          <w:tcPr>
            <w:tcW w:w="0" w:type="auto"/>
            <w:vAlign w:val="center"/>
            <w:hideMark/>
          </w:tcPr>
          <w:p w14:paraId="778B37BD"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2.000–6.000</w:t>
            </w:r>
          </w:p>
        </w:tc>
        <w:tc>
          <w:tcPr>
            <w:tcW w:w="0" w:type="auto"/>
            <w:vAlign w:val="center"/>
            <w:hideMark/>
          </w:tcPr>
          <w:p w14:paraId="32E6348A"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10.000–25.000</w:t>
            </w:r>
          </w:p>
        </w:tc>
        <w:tc>
          <w:tcPr>
            <w:tcW w:w="0" w:type="auto"/>
            <w:vAlign w:val="center"/>
            <w:hideMark/>
          </w:tcPr>
          <w:p w14:paraId="447A54BE"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30.000–70.000</w:t>
            </w:r>
          </w:p>
        </w:tc>
        <w:tc>
          <w:tcPr>
            <w:tcW w:w="0" w:type="auto"/>
            <w:vAlign w:val="center"/>
            <w:hideMark/>
          </w:tcPr>
          <w:p w14:paraId="2411E939"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Општина (урбанизам/комуналии)</w:t>
            </w:r>
          </w:p>
        </w:tc>
        <w:tc>
          <w:tcPr>
            <w:tcW w:w="0" w:type="auto"/>
            <w:vAlign w:val="center"/>
            <w:hideMark/>
          </w:tcPr>
          <w:p w14:paraId="5E2CEE45"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30.10.2026</w:t>
            </w:r>
          </w:p>
        </w:tc>
        <w:tc>
          <w:tcPr>
            <w:tcW w:w="0" w:type="auto"/>
            <w:vAlign w:val="center"/>
            <w:hideMark/>
          </w:tcPr>
          <w:p w14:paraId="7CBDC09A"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 санации; тип интервенција; проценета заштеда</w:t>
            </w:r>
          </w:p>
        </w:tc>
        <w:tc>
          <w:tcPr>
            <w:tcW w:w="0" w:type="auto"/>
            <w:vAlign w:val="center"/>
            <w:hideMark/>
          </w:tcPr>
          <w:p w14:paraId="1692D799"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Договор/решение, пред/по фото, записник за прием</w:t>
            </w:r>
          </w:p>
        </w:tc>
      </w:tr>
      <w:tr w:rsidR="00E37B70" w:rsidRPr="002C4F6D" w14:paraId="479E9CF3" w14:textId="77777777" w:rsidTr="00E669C5">
        <w:trPr>
          <w:tblCellSpacing w:w="15" w:type="dxa"/>
        </w:trPr>
        <w:tc>
          <w:tcPr>
            <w:tcW w:w="0" w:type="auto"/>
            <w:vAlign w:val="center"/>
            <w:hideMark/>
          </w:tcPr>
          <w:p w14:paraId="4CC1138D"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4</w:t>
            </w:r>
          </w:p>
        </w:tc>
        <w:tc>
          <w:tcPr>
            <w:tcW w:w="0" w:type="auto"/>
            <w:vAlign w:val="center"/>
            <w:hideMark/>
          </w:tcPr>
          <w:p w14:paraId="2617E390"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b/>
                <w:bCs/>
                <w:lang w:val="ru-RU"/>
              </w:rPr>
              <w:t>МС-4 Енергетско советувалиште + помош при апликации</w:t>
            </w:r>
            <w:r w:rsidRPr="002C4F6D">
              <w:rPr>
                <w:rFonts w:ascii="Times New Roman" w:hAnsi="Times New Roman" w:cs="Times New Roman"/>
                <w:lang w:val="ru-RU"/>
              </w:rPr>
              <w:t xml:space="preserve"> </w:t>
            </w:r>
            <w:r w:rsidRPr="002C4F6D">
              <w:rPr>
                <w:rFonts w:ascii="Times New Roman" w:hAnsi="Times New Roman" w:cs="Times New Roman"/>
                <w:lang w:val="ru-RU"/>
              </w:rPr>
              <w:lastRenderedPageBreak/>
              <w:t xml:space="preserve">(термини, </w:t>
            </w:r>
            <w:r w:rsidRPr="002C4F6D">
              <w:rPr>
                <w:rFonts w:ascii="Times New Roman" w:hAnsi="Times New Roman" w:cs="Times New Roman"/>
              </w:rPr>
              <w:t>FAQ</w:t>
            </w:r>
            <w:r w:rsidRPr="002C4F6D">
              <w:rPr>
                <w:rFonts w:ascii="Times New Roman" w:hAnsi="Times New Roman" w:cs="Times New Roman"/>
                <w:lang w:val="ru-RU"/>
              </w:rPr>
              <w:t>, водич)</w:t>
            </w:r>
          </w:p>
        </w:tc>
        <w:tc>
          <w:tcPr>
            <w:tcW w:w="0" w:type="auto"/>
            <w:vAlign w:val="center"/>
            <w:hideMark/>
          </w:tcPr>
          <w:p w14:paraId="7D81CEE5"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lastRenderedPageBreak/>
              <w:t>50–150 советувања</w:t>
            </w:r>
          </w:p>
        </w:tc>
        <w:tc>
          <w:tcPr>
            <w:tcW w:w="0" w:type="auto"/>
            <w:vAlign w:val="center"/>
            <w:hideMark/>
          </w:tcPr>
          <w:p w14:paraId="77EB213F"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0–1.000</w:t>
            </w:r>
          </w:p>
        </w:tc>
        <w:tc>
          <w:tcPr>
            <w:tcW w:w="0" w:type="auto"/>
            <w:vAlign w:val="center"/>
            <w:hideMark/>
          </w:tcPr>
          <w:p w14:paraId="12676A0C"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1.000–3.000</w:t>
            </w:r>
          </w:p>
        </w:tc>
        <w:tc>
          <w:tcPr>
            <w:tcW w:w="0" w:type="auto"/>
            <w:vAlign w:val="center"/>
            <w:hideMark/>
          </w:tcPr>
          <w:p w14:paraId="245C0116"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3.000–8.000</w:t>
            </w:r>
          </w:p>
        </w:tc>
        <w:tc>
          <w:tcPr>
            <w:tcW w:w="0" w:type="auto"/>
            <w:vAlign w:val="center"/>
            <w:hideMark/>
          </w:tcPr>
          <w:p w14:paraId="78A281B4"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Општина (контакт-точка/ЛЕР)</w:t>
            </w:r>
          </w:p>
        </w:tc>
        <w:tc>
          <w:tcPr>
            <w:tcW w:w="0" w:type="auto"/>
            <w:vAlign w:val="center"/>
            <w:hideMark/>
          </w:tcPr>
          <w:p w14:paraId="0D56D8FE"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31.12.2026</w:t>
            </w:r>
          </w:p>
        </w:tc>
        <w:tc>
          <w:tcPr>
            <w:tcW w:w="0" w:type="auto"/>
            <w:vAlign w:val="center"/>
            <w:hideMark/>
          </w:tcPr>
          <w:p w14:paraId="57CF52D3"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 xml:space="preserve"># советувања; # поднесени апликации; # </w:t>
            </w:r>
            <w:r w:rsidRPr="002C4F6D">
              <w:rPr>
                <w:rFonts w:ascii="Times New Roman" w:hAnsi="Times New Roman" w:cs="Times New Roman"/>
              </w:rPr>
              <w:lastRenderedPageBreak/>
              <w:t>одобрени</w:t>
            </w:r>
          </w:p>
        </w:tc>
        <w:tc>
          <w:tcPr>
            <w:tcW w:w="0" w:type="auto"/>
            <w:vAlign w:val="center"/>
            <w:hideMark/>
          </w:tcPr>
          <w:p w14:paraId="47A95E97"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lastRenderedPageBreak/>
              <w:t xml:space="preserve">Евиденција, регистар на посетители, копии од апликации (со </w:t>
            </w:r>
            <w:r w:rsidRPr="002C4F6D">
              <w:rPr>
                <w:rFonts w:ascii="Times New Roman" w:hAnsi="Times New Roman" w:cs="Times New Roman"/>
                <w:lang w:val="ru-RU"/>
              </w:rPr>
              <w:lastRenderedPageBreak/>
              <w:t>согласност)</w:t>
            </w:r>
          </w:p>
        </w:tc>
      </w:tr>
      <w:tr w:rsidR="00E37B70" w:rsidRPr="002C4F6D" w14:paraId="60EEBF3D" w14:textId="77777777" w:rsidTr="00E669C5">
        <w:trPr>
          <w:tblCellSpacing w:w="15" w:type="dxa"/>
        </w:trPr>
        <w:tc>
          <w:tcPr>
            <w:tcW w:w="0" w:type="auto"/>
            <w:vAlign w:val="center"/>
            <w:hideMark/>
          </w:tcPr>
          <w:p w14:paraId="2AF7E4CE"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lastRenderedPageBreak/>
              <w:t>5</w:t>
            </w:r>
          </w:p>
        </w:tc>
        <w:tc>
          <w:tcPr>
            <w:tcW w:w="0" w:type="auto"/>
            <w:vAlign w:val="center"/>
            <w:hideMark/>
          </w:tcPr>
          <w:p w14:paraId="0311741A"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b/>
                <w:bCs/>
                <w:lang w:val="ru-RU"/>
              </w:rPr>
              <w:t>МС-5 Едукативни активности во месни заедници</w:t>
            </w:r>
            <w:r w:rsidRPr="002C4F6D">
              <w:rPr>
                <w:rFonts w:ascii="Times New Roman" w:hAnsi="Times New Roman" w:cs="Times New Roman"/>
                <w:lang w:val="ru-RU"/>
              </w:rPr>
              <w:t xml:space="preserve"> („Топло дома – ниски сметки“, безбедно греење)</w:t>
            </w:r>
          </w:p>
        </w:tc>
        <w:tc>
          <w:tcPr>
            <w:tcW w:w="0" w:type="auto"/>
            <w:vAlign w:val="center"/>
            <w:hideMark/>
          </w:tcPr>
          <w:p w14:paraId="4F9FC4F0"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2–4 настани</w:t>
            </w:r>
          </w:p>
        </w:tc>
        <w:tc>
          <w:tcPr>
            <w:tcW w:w="0" w:type="auto"/>
            <w:vAlign w:val="center"/>
            <w:hideMark/>
          </w:tcPr>
          <w:p w14:paraId="3F530D92"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300–800</w:t>
            </w:r>
          </w:p>
        </w:tc>
        <w:tc>
          <w:tcPr>
            <w:tcW w:w="0" w:type="auto"/>
            <w:vAlign w:val="center"/>
            <w:hideMark/>
          </w:tcPr>
          <w:p w14:paraId="703C7779"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800–2.000</w:t>
            </w:r>
          </w:p>
        </w:tc>
        <w:tc>
          <w:tcPr>
            <w:tcW w:w="0" w:type="auto"/>
            <w:vAlign w:val="center"/>
            <w:hideMark/>
          </w:tcPr>
          <w:p w14:paraId="5AC04A34"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2.000–5.000</w:t>
            </w:r>
          </w:p>
        </w:tc>
        <w:tc>
          <w:tcPr>
            <w:tcW w:w="0" w:type="auto"/>
            <w:vAlign w:val="center"/>
            <w:hideMark/>
          </w:tcPr>
          <w:p w14:paraId="1DEB8070"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Општина + училишта/НВО</w:t>
            </w:r>
          </w:p>
        </w:tc>
        <w:tc>
          <w:tcPr>
            <w:tcW w:w="0" w:type="auto"/>
            <w:vAlign w:val="center"/>
            <w:hideMark/>
          </w:tcPr>
          <w:p w14:paraId="6EAB1077"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30.11.2026</w:t>
            </w:r>
          </w:p>
        </w:tc>
        <w:tc>
          <w:tcPr>
            <w:tcW w:w="0" w:type="auto"/>
            <w:vAlign w:val="center"/>
            <w:hideMark/>
          </w:tcPr>
          <w:p w14:paraId="33A3A5E2"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 настани; # учесници; анкета пред/по</w:t>
            </w:r>
          </w:p>
        </w:tc>
        <w:tc>
          <w:tcPr>
            <w:tcW w:w="0" w:type="auto"/>
            <w:vAlign w:val="center"/>
            <w:hideMark/>
          </w:tcPr>
          <w:p w14:paraId="281FA44C"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Листи на присутни, материјали, кратка анкета</w:t>
            </w:r>
          </w:p>
        </w:tc>
      </w:tr>
      <w:tr w:rsidR="00E37B70" w:rsidRPr="002C4F6D" w14:paraId="1C1898F5" w14:textId="77777777" w:rsidTr="00E669C5">
        <w:trPr>
          <w:tblCellSpacing w:w="15" w:type="dxa"/>
        </w:trPr>
        <w:tc>
          <w:tcPr>
            <w:tcW w:w="0" w:type="auto"/>
            <w:vAlign w:val="center"/>
            <w:hideMark/>
          </w:tcPr>
          <w:p w14:paraId="422B79E0"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6</w:t>
            </w:r>
          </w:p>
        </w:tc>
        <w:tc>
          <w:tcPr>
            <w:tcW w:w="0" w:type="auto"/>
            <w:vAlign w:val="center"/>
            <w:hideMark/>
          </w:tcPr>
          <w:p w14:paraId="18EF63BD"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b/>
                <w:bCs/>
                <w:lang w:val="ru-RU"/>
              </w:rPr>
              <w:t>МС-6 Групни набавки/партнерства</w:t>
            </w:r>
            <w:r w:rsidRPr="002C4F6D">
              <w:rPr>
                <w:rFonts w:ascii="Times New Roman" w:hAnsi="Times New Roman" w:cs="Times New Roman"/>
                <w:lang w:val="ru-RU"/>
              </w:rPr>
              <w:t xml:space="preserve"> (</w:t>
            </w:r>
            <w:r w:rsidRPr="002C4F6D">
              <w:rPr>
                <w:rFonts w:ascii="Times New Roman" w:hAnsi="Times New Roman" w:cs="Times New Roman"/>
              </w:rPr>
              <w:t>LED</w:t>
            </w:r>
            <w:r w:rsidRPr="002C4F6D">
              <w:rPr>
                <w:rFonts w:ascii="Times New Roman" w:hAnsi="Times New Roman" w:cs="Times New Roman"/>
                <w:lang w:val="ru-RU"/>
              </w:rPr>
              <w:t>, материјали за дихтување/изолација) – организациска мерка</w:t>
            </w:r>
          </w:p>
        </w:tc>
        <w:tc>
          <w:tcPr>
            <w:tcW w:w="0" w:type="auto"/>
            <w:vAlign w:val="center"/>
            <w:hideMark/>
          </w:tcPr>
          <w:p w14:paraId="32D20993"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1–2 групни акции</w:t>
            </w:r>
          </w:p>
        </w:tc>
        <w:tc>
          <w:tcPr>
            <w:tcW w:w="0" w:type="auto"/>
            <w:vAlign w:val="center"/>
            <w:hideMark/>
          </w:tcPr>
          <w:p w14:paraId="3EC623EB"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0–300</w:t>
            </w:r>
          </w:p>
        </w:tc>
        <w:tc>
          <w:tcPr>
            <w:tcW w:w="0" w:type="auto"/>
            <w:vAlign w:val="center"/>
            <w:hideMark/>
          </w:tcPr>
          <w:p w14:paraId="525CCE34"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300–1.000</w:t>
            </w:r>
          </w:p>
        </w:tc>
        <w:tc>
          <w:tcPr>
            <w:tcW w:w="0" w:type="auto"/>
            <w:vAlign w:val="center"/>
            <w:hideMark/>
          </w:tcPr>
          <w:p w14:paraId="4D5F86F1"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1.000–2.500</w:t>
            </w:r>
          </w:p>
        </w:tc>
        <w:tc>
          <w:tcPr>
            <w:tcW w:w="0" w:type="auto"/>
            <w:vAlign w:val="center"/>
            <w:hideMark/>
          </w:tcPr>
          <w:p w14:paraId="64C8B486"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Општина (јавност/ЛЕР)</w:t>
            </w:r>
          </w:p>
        </w:tc>
        <w:tc>
          <w:tcPr>
            <w:tcW w:w="0" w:type="auto"/>
            <w:vAlign w:val="center"/>
            <w:hideMark/>
          </w:tcPr>
          <w:p w14:paraId="02C264E1"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31.10.2026</w:t>
            </w:r>
          </w:p>
        </w:tc>
        <w:tc>
          <w:tcPr>
            <w:tcW w:w="0" w:type="auto"/>
            <w:vAlign w:val="center"/>
            <w:hideMark/>
          </w:tcPr>
          <w:p w14:paraId="76A4CA4D"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 пријавени домаќ.; проценета пониска цена</w:t>
            </w:r>
          </w:p>
        </w:tc>
        <w:tc>
          <w:tcPr>
            <w:tcW w:w="0" w:type="auto"/>
            <w:vAlign w:val="center"/>
            <w:hideMark/>
          </w:tcPr>
          <w:p w14:paraId="2AF1DF84"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Записник, понуди, листи на интерес</w:t>
            </w:r>
          </w:p>
        </w:tc>
      </w:tr>
      <w:tr w:rsidR="00E37B70" w:rsidRPr="002C4F6D" w14:paraId="5DE0A870" w14:textId="77777777" w:rsidTr="00E669C5">
        <w:trPr>
          <w:tblCellSpacing w:w="15" w:type="dxa"/>
        </w:trPr>
        <w:tc>
          <w:tcPr>
            <w:tcW w:w="0" w:type="auto"/>
            <w:vAlign w:val="center"/>
            <w:hideMark/>
          </w:tcPr>
          <w:p w14:paraId="76B0A5D9"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7</w:t>
            </w:r>
          </w:p>
        </w:tc>
        <w:tc>
          <w:tcPr>
            <w:tcW w:w="0" w:type="auto"/>
            <w:vAlign w:val="center"/>
            <w:hideMark/>
          </w:tcPr>
          <w:p w14:paraId="71D77488"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b/>
                <w:bCs/>
                <w:lang w:val="ru-RU"/>
              </w:rPr>
              <w:t>МС-7 Критериуми + јавен повик + комисија за избор</w:t>
            </w:r>
            <w:r w:rsidRPr="002C4F6D">
              <w:rPr>
                <w:rFonts w:ascii="Times New Roman" w:hAnsi="Times New Roman" w:cs="Times New Roman"/>
                <w:lang w:val="ru-RU"/>
              </w:rPr>
              <w:t xml:space="preserve"> (транспарентно таргетирање)</w:t>
            </w:r>
          </w:p>
        </w:tc>
        <w:tc>
          <w:tcPr>
            <w:tcW w:w="0" w:type="auto"/>
            <w:vAlign w:val="center"/>
            <w:hideMark/>
          </w:tcPr>
          <w:p w14:paraId="719E8B9A"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 повик</w:t>
            </w:r>
          </w:p>
        </w:tc>
        <w:tc>
          <w:tcPr>
            <w:tcW w:w="0" w:type="auto"/>
            <w:vAlign w:val="center"/>
            <w:hideMark/>
          </w:tcPr>
          <w:p w14:paraId="6A5E7912"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0–300</w:t>
            </w:r>
          </w:p>
        </w:tc>
        <w:tc>
          <w:tcPr>
            <w:tcW w:w="0" w:type="auto"/>
            <w:vAlign w:val="center"/>
            <w:hideMark/>
          </w:tcPr>
          <w:p w14:paraId="4557978F"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300–800</w:t>
            </w:r>
          </w:p>
        </w:tc>
        <w:tc>
          <w:tcPr>
            <w:tcW w:w="0" w:type="auto"/>
            <w:vAlign w:val="center"/>
            <w:hideMark/>
          </w:tcPr>
          <w:p w14:paraId="4C5E11A1"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800–1.500</w:t>
            </w:r>
          </w:p>
        </w:tc>
        <w:tc>
          <w:tcPr>
            <w:tcW w:w="0" w:type="auto"/>
            <w:vAlign w:val="center"/>
            <w:hideMark/>
          </w:tcPr>
          <w:p w14:paraId="4FD72EAB"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Совет/Градоначалник + Комисија</w:t>
            </w:r>
          </w:p>
        </w:tc>
        <w:tc>
          <w:tcPr>
            <w:tcW w:w="0" w:type="auto"/>
            <w:vAlign w:val="center"/>
            <w:hideMark/>
          </w:tcPr>
          <w:p w14:paraId="0D264684"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31.03.2026</w:t>
            </w:r>
          </w:p>
        </w:tc>
        <w:tc>
          <w:tcPr>
            <w:tcW w:w="0" w:type="auto"/>
            <w:vAlign w:val="center"/>
            <w:hideMark/>
          </w:tcPr>
          <w:p w14:paraId="106BFB1D"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Објавен повик; # пријави; # одобрени</w:t>
            </w:r>
          </w:p>
        </w:tc>
        <w:tc>
          <w:tcPr>
            <w:tcW w:w="0" w:type="auto"/>
            <w:vAlign w:val="center"/>
            <w:hideMark/>
          </w:tcPr>
          <w:p w14:paraId="198D541D"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Објава, решенија, записници</w:t>
            </w:r>
          </w:p>
        </w:tc>
      </w:tr>
      <w:tr w:rsidR="00E37B70" w:rsidRPr="002C4F6D" w14:paraId="3723241B" w14:textId="77777777" w:rsidTr="00E669C5">
        <w:trPr>
          <w:tblCellSpacing w:w="15" w:type="dxa"/>
        </w:trPr>
        <w:tc>
          <w:tcPr>
            <w:tcW w:w="0" w:type="auto"/>
            <w:vAlign w:val="center"/>
            <w:hideMark/>
          </w:tcPr>
          <w:p w14:paraId="0EAAAA9B"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8</w:t>
            </w:r>
          </w:p>
        </w:tc>
        <w:tc>
          <w:tcPr>
            <w:tcW w:w="0" w:type="auto"/>
            <w:vAlign w:val="center"/>
            <w:hideMark/>
          </w:tcPr>
          <w:p w14:paraId="445FAE96"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b/>
                <w:bCs/>
                <w:lang w:val="ru-RU"/>
              </w:rPr>
              <w:t>МС-8 Мониторинг и извештај за резултати (2026)</w:t>
            </w:r>
          </w:p>
        </w:tc>
        <w:tc>
          <w:tcPr>
            <w:tcW w:w="0" w:type="auto"/>
            <w:vAlign w:val="center"/>
            <w:hideMark/>
          </w:tcPr>
          <w:p w14:paraId="25B985C3"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 извештај</w:t>
            </w:r>
          </w:p>
        </w:tc>
        <w:tc>
          <w:tcPr>
            <w:tcW w:w="0" w:type="auto"/>
            <w:vAlign w:val="center"/>
            <w:hideMark/>
          </w:tcPr>
          <w:p w14:paraId="594D5870"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0–300</w:t>
            </w:r>
          </w:p>
        </w:tc>
        <w:tc>
          <w:tcPr>
            <w:tcW w:w="0" w:type="auto"/>
            <w:vAlign w:val="center"/>
            <w:hideMark/>
          </w:tcPr>
          <w:p w14:paraId="0746AF49"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300–1.000</w:t>
            </w:r>
          </w:p>
        </w:tc>
        <w:tc>
          <w:tcPr>
            <w:tcW w:w="0" w:type="auto"/>
            <w:vAlign w:val="center"/>
            <w:hideMark/>
          </w:tcPr>
          <w:p w14:paraId="3DBF3AE4"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1.000–2.000</w:t>
            </w:r>
          </w:p>
        </w:tc>
        <w:tc>
          <w:tcPr>
            <w:tcW w:w="0" w:type="auto"/>
            <w:vAlign w:val="center"/>
            <w:hideMark/>
          </w:tcPr>
          <w:p w14:paraId="6C431F95"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Енергетски менаџер + финансии</w:t>
            </w:r>
          </w:p>
        </w:tc>
        <w:tc>
          <w:tcPr>
            <w:tcW w:w="0" w:type="auto"/>
            <w:vAlign w:val="center"/>
            <w:hideMark/>
          </w:tcPr>
          <w:p w14:paraId="661F8067" w14:textId="77777777" w:rsidR="00E37B70" w:rsidRPr="002C4F6D" w:rsidRDefault="00E37B70" w:rsidP="00525CB9">
            <w:pPr>
              <w:rPr>
                <w:rFonts w:ascii="Times New Roman" w:hAnsi="Times New Roman" w:cs="Times New Roman"/>
              </w:rPr>
            </w:pPr>
            <w:r w:rsidRPr="002C4F6D">
              <w:rPr>
                <w:rFonts w:ascii="Times New Roman" w:hAnsi="Times New Roman" w:cs="Times New Roman"/>
              </w:rPr>
              <w:t>31.03.2027</w:t>
            </w:r>
          </w:p>
        </w:tc>
        <w:tc>
          <w:tcPr>
            <w:tcW w:w="0" w:type="auto"/>
            <w:vAlign w:val="center"/>
            <w:hideMark/>
          </w:tcPr>
          <w:p w14:paraId="618DD133"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Вкупен опфат; € потрошени; проценета заштеда</w:t>
            </w:r>
          </w:p>
        </w:tc>
        <w:tc>
          <w:tcPr>
            <w:tcW w:w="0" w:type="auto"/>
            <w:vAlign w:val="center"/>
            <w:hideMark/>
          </w:tcPr>
          <w:p w14:paraId="189F6CF1" w14:textId="77777777" w:rsidR="00E37B70" w:rsidRPr="002C4F6D" w:rsidRDefault="00E37B70" w:rsidP="00525CB9">
            <w:pPr>
              <w:rPr>
                <w:rFonts w:ascii="Times New Roman" w:hAnsi="Times New Roman" w:cs="Times New Roman"/>
                <w:lang w:val="ru-RU"/>
              </w:rPr>
            </w:pPr>
            <w:r w:rsidRPr="002C4F6D">
              <w:rPr>
                <w:rFonts w:ascii="Times New Roman" w:hAnsi="Times New Roman" w:cs="Times New Roman"/>
                <w:lang w:val="ru-RU"/>
              </w:rPr>
              <w:t>Годишен извештај, табели, примерок сметки/анкети</w:t>
            </w:r>
          </w:p>
        </w:tc>
      </w:tr>
    </w:tbl>
    <w:p w14:paraId="4E3BDE48" w14:textId="77777777" w:rsidR="00E37B70" w:rsidRPr="002C4F6D" w:rsidRDefault="00E37B70" w:rsidP="00525CB9">
      <w:pPr>
        <w:rPr>
          <w:rFonts w:ascii="Times New Roman" w:hAnsi="Times New Roman" w:cs="Times New Roman"/>
          <w:lang w:val="ru-RU"/>
        </w:rPr>
      </w:pPr>
    </w:p>
    <w:p w14:paraId="003A2E8E" w14:textId="33D72109" w:rsidR="00E37B70" w:rsidRPr="002C4F6D" w:rsidRDefault="00882065" w:rsidP="00525CB9">
      <w:pPr>
        <w:rPr>
          <w:rFonts w:ascii="Times New Roman" w:hAnsi="Times New Roman" w:cs="Times New Roman"/>
          <w:lang w:val="mk-MK"/>
        </w:rPr>
      </w:pPr>
      <w:r w:rsidRPr="002C4F6D">
        <w:rPr>
          <w:rFonts w:ascii="Times New Roman" w:hAnsi="Times New Roman" w:cs="Times New Roman"/>
          <w:lang w:val="mk-MK"/>
        </w:rPr>
        <w:lastRenderedPageBreak/>
        <w:t>4.9. Индикатори за мониторинг за секоја од предложените мерки.</w:t>
      </w:r>
    </w:p>
    <w:p w14:paraId="3BBA9164" w14:textId="77777777" w:rsidR="00D92A76" w:rsidRPr="002C4F6D" w:rsidRDefault="00D92A76" w:rsidP="00525CB9">
      <w:pPr>
        <w:jc w:val="both"/>
        <w:rPr>
          <w:rFonts w:ascii="Times New Roman" w:hAnsi="Times New Roman" w:cs="Times New Roman"/>
          <w:lang w:val="ru-RU"/>
        </w:rPr>
      </w:pPr>
      <w:r w:rsidRPr="002C4F6D">
        <w:rPr>
          <w:rFonts w:ascii="Times New Roman" w:hAnsi="Times New Roman" w:cs="Times New Roman"/>
          <w:lang w:val="ru-RU"/>
        </w:rPr>
        <w:t xml:space="preserve">Оваа точка ги дефинира </w:t>
      </w:r>
      <w:r w:rsidRPr="002C4F6D">
        <w:rPr>
          <w:rFonts w:ascii="Times New Roman" w:hAnsi="Times New Roman" w:cs="Times New Roman"/>
          <w:b/>
          <w:bCs/>
          <w:lang w:val="ru-RU"/>
        </w:rPr>
        <w:t>индикаторите за мониторинг (</w:t>
      </w:r>
      <w:r w:rsidRPr="002C4F6D">
        <w:rPr>
          <w:rFonts w:ascii="Times New Roman" w:hAnsi="Times New Roman" w:cs="Times New Roman"/>
          <w:b/>
          <w:bCs/>
        </w:rPr>
        <w:t>KPI</w:t>
      </w:r>
      <w:r w:rsidRPr="002C4F6D">
        <w:rPr>
          <w:rFonts w:ascii="Times New Roman" w:hAnsi="Times New Roman" w:cs="Times New Roman"/>
          <w:b/>
          <w:bCs/>
          <w:lang w:val="ru-RU"/>
        </w:rPr>
        <w:t>)</w:t>
      </w:r>
      <w:r w:rsidRPr="002C4F6D">
        <w:rPr>
          <w:rFonts w:ascii="Times New Roman" w:hAnsi="Times New Roman" w:cs="Times New Roman"/>
          <w:lang w:val="ru-RU"/>
        </w:rPr>
        <w:t xml:space="preserve"> за сите предложени мерки во ОЕП 2026, со цел да се обезбеди редовно следење, верификација на ефектите и годишно известување (</w:t>
      </w:r>
      <w:r w:rsidRPr="002C4F6D">
        <w:rPr>
          <w:rFonts w:ascii="Times New Roman" w:hAnsi="Times New Roman" w:cs="Times New Roman"/>
        </w:rPr>
        <w:t>kWh</w:t>
      </w:r>
      <w:r w:rsidRPr="002C4F6D">
        <w:rPr>
          <w:rFonts w:ascii="Times New Roman" w:hAnsi="Times New Roman" w:cs="Times New Roman"/>
          <w:lang w:val="ru-RU"/>
        </w:rPr>
        <w:t xml:space="preserve">, МКД 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Индикаторите се поставени така што можат реално да се собираат преку сметки, регистри, записници од изведба и извештаи од системи (</w:t>
      </w:r>
      <w:r w:rsidRPr="002C4F6D">
        <w:rPr>
          <w:rFonts w:ascii="Times New Roman" w:hAnsi="Times New Roman" w:cs="Times New Roman"/>
        </w:rPr>
        <w:t>PV</w:t>
      </w:r>
      <w:r w:rsidRPr="002C4F6D">
        <w:rPr>
          <w:rFonts w:ascii="Times New Roman" w:hAnsi="Times New Roman" w:cs="Times New Roman"/>
          <w:lang w:val="ru-RU"/>
        </w:rPr>
        <w:t xml:space="preserve"> мониторинг, сервисни книги).</w:t>
      </w:r>
    </w:p>
    <w:p w14:paraId="7F688FC0" w14:textId="77777777" w:rsidR="00D92A76" w:rsidRPr="002C4F6D" w:rsidRDefault="00D92A76" w:rsidP="00D92A76">
      <w:pPr>
        <w:jc w:val="both"/>
        <w:rPr>
          <w:rFonts w:ascii="Times New Roman" w:hAnsi="Times New Roman" w:cs="Times New Roman"/>
          <w:lang w:val="ru-RU"/>
        </w:rPr>
      </w:pPr>
      <w:r w:rsidRPr="002C4F6D">
        <w:rPr>
          <w:rFonts w:ascii="Times New Roman" w:hAnsi="Times New Roman" w:cs="Times New Roman"/>
          <w:b/>
          <w:bCs/>
          <w:lang w:val="ru-RU"/>
        </w:rPr>
        <w:t>Принцип:</w:t>
      </w:r>
      <w:r w:rsidRPr="002C4F6D">
        <w:rPr>
          <w:rFonts w:ascii="Times New Roman" w:hAnsi="Times New Roman" w:cs="Times New Roman"/>
          <w:lang w:val="ru-RU"/>
        </w:rPr>
        <w:t xml:space="preserve"> За секоја мерка се следат најмалку:</w:t>
      </w:r>
      <w:r w:rsidRPr="002C4F6D">
        <w:rPr>
          <w:rFonts w:ascii="Times New Roman" w:hAnsi="Times New Roman" w:cs="Times New Roman"/>
          <w:lang w:val="ru-RU"/>
        </w:rPr>
        <w:br/>
      </w:r>
      <w:r w:rsidRPr="002C4F6D">
        <w:rPr>
          <w:rFonts w:ascii="Times New Roman" w:hAnsi="Times New Roman" w:cs="Times New Roman"/>
          <w:b/>
          <w:bCs/>
          <w:lang w:val="ru-RU"/>
        </w:rPr>
        <w:t>(1) индикатори на реализација (</w:t>
      </w:r>
      <w:r w:rsidRPr="002C4F6D">
        <w:rPr>
          <w:rFonts w:ascii="Times New Roman" w:hAnsi="Times New Roman" w:cs="Times New Roman"/>
          <w:b/>
          <w:bCs/>
        </w:rPr>
        <w:t>output</w:t>
      </w:r>
      <w:r w:rsidRPr="002C4F6D">
        <w:rPr>
          <w:rFonts w:ascii="Times New Roman" w:hAnsi="Times New Roman" w:cs="Times New Roman"/>
          <w:b/>
          <w:bCs/>
          <w:lang w:val="ru-RU"/>
        </w:rPr>
        <w:t>)</w:t>
      </w:r>
      <w:r w:rsidRPr="002C4F6D">
        <w:rPr>
          <w:rFonts w:ascii="Times New Roman" w:hAnsi="Times New Roman" w:cs="Times New Roman"/>
          <w:lang w:val="ru-RU"/>
        </w:rPr>
        <w:t xml:space="preserve"> – што е направено,</w:t>
      </w:r>
      <w:r w:rsidRPr="002C4F6D">
        <w:rPr>
          <w:rFonts w:ascii="Times New Roman" w:hAnsi="Times New Roman" w:cs="Times New Roman"/>
          <w:lang w:val="ru-RU"/>
        </w:rPr>
        <w:br/>
      </w:r>
      <w:r w:rsidRPr="002C4F6D">
        <w:rPr>
          <w:rFonts w:ascii="Times New Roman" w:hAnsi="Times New Roman" w:cs="Times New Roman"/>
          <w:b/>
          <w:bCs/>
          <w:lang w:val="ru-RU"/>
        </w:rPr>
        <w:t>(2) индикатори на ефект (</w:t>
      </w:r>
      <w:r w:rsidRPr="002C4F6D">
        <w:rPr>
          <w:rFonts w:ascii="Times New Roman" w:hAnsi="Times New Roman" w:cs="Times New Roman"/>
          <w:b/>
          <w:bCs/>
        </w:rPr>
        <w:t>outcome</w:t>
      </w:r>
      <w:r w:rsidRPr="002C4F6D">
        <w:rPr>
          <w:rFonts w:ascii="Times New Roman" w:hAnsi="Times New Roman" w:cs="Times New Roman"/>
          <w:b/>
          <w:bCs/>
          <w:lang w:val="ru-RU"/>
        </w:rPr>
        <w:t>)</w:t>
      </w:r>
      <w:r w:rsidRPr="002C4F6D">
        <w:rPr>
          <w:rFonts w:ascii="Times New Roman" w:hAnsi="Times New Roman" w:cs="Times New Roman"/>
          <w:lang w:val="ru-RU"/>
        </w:rPr>
        <w:t xml:space="preserve"> – </w:t>
      </w:r>
      <w:r w:rsidRPr="002C4F6D">
        <w:rPr>
          <w:rFonts w:ascii="Times New Roman" w:hAnsi="Times New Roman" w:cs="Times New Roman"/>
        </w:rPr>
        <w:t>kWh</w:t>
      </w:r>
      <w:r w:rsidRPr="002C4F6D">
        <w:rPr>
          <w:rFonts w:ascii="Times New Roman" w:hAnsi="Times New Roman" w:cs="Times New Roman"/>
          <w:lang w:val="ru-RU"/>
        </w:rPr>
        <w:t>/МКД/</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и</w:t>
      </w:r>
      <w:r w:rsidRPr="002C4F6D">
        <w:rPr>
          <w:rFonts w:ascii="Times New Roman" w:hAnsi="Times New Roman" w:cs="Times New Roman"/>
          <w:lang w:val="ru-RU"/>
        </w:rPr>
        <w:br/>
      </w:r>
      <w:r w:rsidRPr="002C4F6D">
        <w:rPr>
          <w:rFonts w:ascii="Times New Roman" w:hAnsi="Times New Roman" w:cs="Times New Roman"/>
          <w:b/>
          <w:bCs/>
          <w:lang w:val="ru-RU"/>
        </w:rPr>
        <w:t>(3) начин на верификација</w:t>
      </w:r>
      <w:r w:rsidRPr="002C4F6D">
        <w:rPr>
          <w:rFonts w:ascii="Times New Roman" w:hAnsi="Times New Roman" w:cs="Times New Roman"/>
          <w:lang w:val="ru-RU"/>
        </w:rPr>
        <w:t xml:space="preserve"> – каде се гледа/докажува.</w:t>
      </w:r>
    </w:p>
    <w:p w14:paraId="1A04C66B" w14:textId="77777777" w:rsidR="00D92A76" w:rsidRPr="002C4F6D" w:rsidRDefault="00D92A76" w:rsidP="00D92A76">
      <w:pPr>
        <w:jc w:val="both"/>
        <w:rPr>
          <w:rFonts w:ascii="Times New Roman" w:hAnsi="Times New Roman" w:cs="Times New Roman"/>
          <w:b/>
          <w:bCs/>
          <w:lang w:val="ru-RU"/>
        </w:rPr>
      </w:pPr>
      <w:r w:rsidRPr="002C4F6D">
        <w:rPr>
          <w:rFonts w:ascii="Times New Roman" w:hAnsi="Times New Roman" w:cs="Times New Roman"/>
          <w:b/>
          <w:bCs/>
          <w:lang w:val="ru-RU"/>
        </w:rPr>
        <w:t>4.9.1 Стандардни индикатори (важат за сите мерки)</w:t>
      </w:r>
    </w:p>
    <w:p w14:paraId="443CC53F" w14:textId="77777777" w:rsidR="00D92A76" w:rsidRPr="002C4F6D" w:rsidRDefault="00D92A76" w:rsidP="007B6048">
      <w:pPr>
        <w:numPr>
          <w:ilvl w:val="0"/>
          <w:numId w:val="218"/>
        </w:numPr>
        <w:jc w:val="both"/>
        <w:rPr>
          <w:rFonts w:ascii="Times New Roman" w:hAnsi="Times New Roman" w:cs="Times New Roman"/>
          <w:lang w:val="ru-RU"/>
        </w:rPr>
      </w:pPr>
      <w:r w:rsidRPr="002C4F6D">
        <w:rPr>
          <w:rFonts w:ascii="Times New Roman" w:hAnsi="Times New Roman" w:cs="Times New Roman"/>
          <w:b/>
          <w:bCs/>
        </w:rPr>
        <w:t>Output</w:t>
      </w:r>
      <w:r w:rsidRPr="002C4F6D">
        <w:rPr>
          <w:rFonts w:ascii="Times New Roman" w:hAnsi="Times New Roman" w:cs="Times New Roman"/>
          <w:b/>
          <w:bCs/>
          <w:lang w:val="ru-RU"/>
        </w:rPr>
        <w:t>:</w:t>
      </w:r>
      <w:r w:rsidRPr="002C4F6D">
        <w:rPr>
          <w:rFonts w:ascii="Times New Roman" w:hAnsi="Times New Roman" w:cs="Times New Roman"/>
          <w:lang w:val="ru-RU"/>
        </w:rPr>
        <w:t xml:space="preserve"> број објекти/единици опфатени, количини (парчиња, </w:t>
      </w:r>
      <w:r w:rsidRPr="002C4F6D">
        <w:rPr>
          <w:rFonts w:ascii="Times New Roman" w:hAnsi="Times New Roman" w:cs="Times New Roman"/>
        </w:rPr>
        <w:t>m</w:t>
      </w:r>
      <w:r w:rsidRPr="002C4F6D">
        <w:rPr>
          <w:rFonts w:ascii="Times New Roman" w:hAnsi="Times New Roman" w:cs="Times New Roman"/>
          <w:lang w:val="ru-RU"/>
        </w:rPr>
        <w:t xml:space="preserve">², </w:t>
      </w:r>
      <w:r w:rsidRPr="002C4F6D">
        <w:rPr>
          <w:rFonts w:ascii="Times New Roman" w:hAnsi="Times New Roman" w:cs="Times New Roman"/>
        </w:rPr>
        <w:t>kWp</w:t>
      </w:r>
      <w:r w:rsidRPr="002C4F6D">
        <w:rPr>
          <w:rFonts w:ascii="Times New Roman" w:hAnsi="Times New Roman" w:cs="Times New Roman"/>
          <w:lang w:val="ru-RU"/>
        </w:rPr>
        <w:t xml:space="preserve">, </w:t>
      </w:r>
      <w:r w:rsidRPr="002C4F6D">
        <w:rPr>
          <w:rFonts w:ascii="Times New Roman" w:hAnsi="Times New Roman" w:cs="Times New Roman"/>
        </w:rPr>
        <w:t>kW</w:t>
      </w:r>
      <w:r w:rsidRPr="002C4F6D">
        <w:rPr>
          <w:rFonts w:ascii="Times New Roman" w:hAnsi="Times New Roman" w:cs="Times New Roman"/>
          <w:lang w:val="ru-RU"/>
        </w:rPr>
        <w:t>), датум на прием.</w:t>
      </w:r>
    </w:p>
    <w:p w14:paraId="6A67DB93" w14:textId="77777777" w:rsidR="00D92A76" w:rsidRPr="002C4F6D" w:rsidRDefault="00D92A76" w:rsidP="007B6048">
      <w:pPr>
        <w:numPr>
          <w:ilvl w:val="0"/>
          <w:numId w:val="218"/>
        </w:numPr>
        <w:jc w:val="both"/>
        <w:rPr>
          <w:rFonts w:ascii="Times New Roman" w:hAnsi="Times New Roman" w:cs="Times New Roman"/>
          <w:lang w:val="ru-RU"/>
        </w:rPr>
      </w:pPr>
      <w:r w:rsidRPr="002C4F6D">
        <w:rPr>
          <w:rFonts w:ascii="Times New Roman" w:hAnsi="Times New Roman" w:cs="Times New Roman"/>
          <w:b/>
          <w:bCs/>
        </w:rPr>
        <w:t>Outcome</w:t>
      </w:r>
      <w:r w:rsidRPr="002C4F6D">
        <w:rPr>
          <w:rFonts w:ascii="Times New Roman" w:hAnsi="Times New Roman" w:cs="Times New Roman"/>
          <w:b/>
          <w:bCs/>
          <w:lang w:val="ru-RU"/>
        </w:rPr>
        <w:t>:</w:t>
      </w:r>
      <w:r w:rsidRPr="002C4F6D">
        <w:rPr>
          <w:rFonts w:ascii="Times New Roman" w:hAnsi="Times New Roman" w:cs="Times New Roman"/>
          <w:lang w:val="ru-RU"/>
        </w:rPr>
        <w:t xml:space="preserve"> промена во потрошувачка (</w:t>
      </w:r>
      <w:r w:rsidRPr="002C4F6D">
        <w:rPr>
          <w:rFonts w:ascii="Times New Roman" w:hAnsi="Times New Roman" w:cs="Times New Roman"/>
        </w:rPr>
        <w:t>kWh</w:t>
      </w:r>
      <w:r w:rsidRPr="002C4F6D">
        <w:rPr>
          <w:rFonts w:ascii="Times New Roman" w:hAnsi="Times New Roman" w:cs="Times New Roman"/>
          <w:lang w:val="ru-RU"/>
        </w:rPr>
        <w:t>), промена во трошок (МКД), промена во емисии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2D5F8081" w14:textId="77777777" w:rsidR="00D92A76" w:rsidRPr="002C4F6D" w:rsidRDefault="00D92A76" w:rsidP="007B6048">
      <w:pPr>
        <w:numPr>
          <w:ilvl w:val="0"/>
          <w:numId w:val="218"/>
        </w:numPr>
        <w:jc w:val="both"/>
        <w:rPr>
          <w:rFonts w:ascii="Times New Roman" w:hAnsi="Times New Roman" w:cs="Times New Roman"/>
          <w:lang w:val="ru-RU"/>
        </w:rPr>
      </w:pPr>
      <w:r w:rsidRPr="002C4F6D">
        <w:rPr>
          <w:rFonts w:ascii="Times New Roman" w:hAnsi="Times New Roman" w:cs="Times New Roman"/>
          <w:b/>
          <w:bCs/>
          <w:lang w:val="ru-RU"/>
        </w:rPr>
        <w:t>Квалитет/оперативност:</w:t>
      </w:r>
      <w:r w:rsidRPr="002C4F6D">
        <w:rPr>
          <w:rFonts w:ascii="Times New Roman" w:hAnsi="Times New Roman" w:cs="Times New Roman"/>
          <w:lang w:val="ru-RU"/>
        </w:rPr>
        <w:t xml:space="preserve"> број дефекти, време на застој, задоволство/комфор (каде е применливо).</w:t>
      </w:r>
    </w:p>
    <w:p w14:paraId="599335D4" w14:textId="77777777" w:rsidR="00D92A76" w:rsidRPr="002C4F6D" w:rsidRDefault="00D92A76" w:rsidP="00D92A76">
      <w:pPr>
        <w:jc w:val="both"/>
        <w:rPr>
          <w:rFonts w:ascii="Times New Roman" w:hAnsi="Times New Roman" w:cs="Times New Roman"/>
          <w:b/>
          <w:bCs/>
          <w:lang w:val="ru-RU"/>
        </w:rPr>
      </w:pPr>
      <w:r w:rsidRPr="002C4F6D">
        <w:rPr>
          <w:rFonts w:ascii="Times New Roman" w:hAnsi="Times New Roman" w:cs="Times New Roman"/>
          <w:b/>
          <w:bCs/>
          <w:lang w:val="ru-RU"/>
        </w:rPr>
        <w:t>4.9.2 Табела: индикатори по мерка (2026)</w:t>
      </w:r>
    </w:p>
    <w:p w14:paraId="7F84D8CF" w14:textId="77777777" w:rsidR="00D92A76" w:rsidRPr="002C4F6D" w:rsidRDefault="00D92A76" w:rsidP="00D92A76">
      <w:pPr>
        <w:jc w:val="both"/>
        <w:rPr>
          <w:rFonts w:ascii="Times New Roman" w:hAnsi="Times New Roman" w:cs="Times New Roman"/>
          <w:b/>
          <w:bCs/>
          <w:lang w:val="ru-RU"/>
        </w:rPr>
      </w:pPr>
      <w:r w:rsidRPr="002C4F6D">
        <w:rPr>
          <w:rFonts w:ascii="Times New Roman" w:hAnsi="Times New Roman" w:cs="Times New Roman"/>
          <w:b/>
          <w:bCs/>
          <w:lang w:val="ru-RU"/>
        </w:rPr>
        <w:t>А) Технички мерки (јавен сектор)</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8"/>
        <w:gridCol w:w="2116"/>
        <w:gridCol w:w="1768"/>
        <w:gridCol w:w="1353"/>
        <w:gridCol w:w="1396"/>
        <w:gridCol w:w="1695"/>
      </w:tblGrid>
      <w:tr w:rsidR="00D92A76" w:rsidRPr="002C4F6D" w14:paraId="41A9A099" w14:textId="77777777" w:rsidTr="00E669C5">
        <w:trPr>
          <w:tblHeader/>
          <w:tblCellSpacing w:w="15" w:type="dxa"/>
        </w:trPr>
        <w:tc>
          <w:tcPr>
            <w:tcW w:w="0" w:type="auto"/>
            <w:vAlign w:val="center"/>
            <w:hideMark/>
          </w:tcPr>
          <w:p w14:paraId="267E7264"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Шифра</w:t>
            </w:r>
          </w:p>
        </w:tc>
        <w:tc>
          <w:tcPr>
            <w:tcW w:w="0" w:type="auto"/>
            <w:vAlign w:val="center"/>
            <w:hideMark/>
          </w:tcPr>
          <w:p w14:paraId="5BF71D19"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Мерка</w:t>
            </w:r>
          </w:p>
        </w:tc>
        <w:tc>
          <w:tcPr>
            <w:tcW w:w="0" w:type="auto"/>
            <w:vAlign w:val="center"/>
            <w:hideMark/>
          </w:tcPr>
          <w:p w14:paraId="32243FD2"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Output KPI (реализација)</w:t>
            </w:r>
          </w:p>
        </w:tc>
        <w:tc>
          <w:tcPr>
            <w:tcW w:w="0" w:type="auto"/>
            <w:vAlign w:val="center"/>
            <w:hideMark/>
          </w:tcPr>
          <w:p w14:paraId="33B118CE"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Outcome KPI (ефект)</w:t>
            </w:r>
          </w:p>
        </w:tc>
        <w:tc>
          <w:tcPr>
            <w:tcW w:w="0" w:type="auto"/>
            <w:vAlign w:val="center"/>
            <w:hideMark/>
          </w:tcPr>
          <w:p w14:paraId="2C11758C"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Фреквенција</w:t>
            </w:r>
          </w:p>
        </w:tc>
        <w:tc>
          <w:tcPr>
            <w:tcW w:w="0" w:type="auto"/>
            <w:vAlign w:val="center"/>
            <w:hideMark/>
          </w:tcPr>
          <w:p w14:paraId="34D7461D"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Начин на верификација</w:t>
            </w:r>
          </w:p>
        </w:tc>
      </w:tr>
      <w:tr w:rsidR="00D92A76" w:rsidRPr="002C4F6D" w14:paraId="09D34C55" w14:textId="77777777" w:rsidTr="00E669C5">
        <w:trPr>
          <w:tblCellSpacing w:w="15" w:type="dxa"/>
        </w:trPr>
        <w:tc>
          <w:tcPr>
            <w:tcW w:w="0" w:type="auto"/>
            <w:vAlign w:val="center"/>
            <w:hideMark/>
          </w:tcPr>
          <w:p w14:paraId="2382F429"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ТМ-1</w:t>
            </w:r>
          </w:p>
        </w:tc>
        <w:tc>
          <w:tcPr>
            <w:tcW w:w="0" w:type="auto"/>
            <w:vAlign w:val="center"/>
            <w:hideMark/>
          </w:tcPr>
          <w:p w14:paraId="71DD95EB"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LED</w:t>
            </w:r>
            <w:r w:rsidRPr="002C4F6D">
              <w:rPr>
                <w:rFonts w:ascii="Times New Roman" w:hAnsi="Times New Roman" w:cs="Times New Roman"/>
                <w:lang w:val="ru-RU"/>
              </w:rPr>
              <w:t xml:space="preserve"> внатрешно осветлување во јавни објекти</w:t>
            </w:r>
          </w:p>
        </w:tc>
        <w:tc>
          <w:tcPr>
            <w:tcW w:w="0" w:type="auto"/>
            <w:vAlign w:val="center"/>
            <w:hideMark/>
          </w:tcPr>
          <w:p w14:paraId="5CCD4E15"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 xml:space="preserve"># заменети тела; % </w:t>
            </w:r>
            <w:r w:rsidRPr="002C4F6D">
              <w:rPr>
                <w:rFonts w:ascii="Times New Roman" w:hAnsi="Times New Roman" w:cs="Times New Roman"/>
              </w:rPr>
              <w:t>LED</w:t>
            </w:r>
            <w:r w:rsidRPr="002C4F6D">
              <w:rPr>
                <w:rFonts w:ascii="Times New Roman" w:hAnsi="Times New Roman" w:cs="Times New Roman"/>
                <w:lang w:val="ru-RU"/>
              </w:rPr>
              <w:t xml:space="preserve"> по објект; # сензори/тајмери</w:t>
            </w:r>
          </w:p>
        </w:tc>
        <w:tc>
          <w:tcPr>
            <w:tcW w:w="0" w:type="auto"/>
            <w:vAlign w:val="center"/>
            <w:hideMark/>
          </w:tcPr>
          <w:p w14:paraId="4B396341"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kWh</w:t>
            </w:r>
            <w:r w:rsidRPr="002C4F6D">
              <w:rPr>
                <w:rFonts w:ascii="Times New Roman" w:hAnsi="Times New Roman" w:cs="Times New Roman"/>
                <w:lang w:val="ru-RU"/>
              </w:rPr>
              <w:t xml:space="preserve">/год за осветлување (пред/по); вкупно </w:t>
            </w:r>
            <w:r w:rsidRPr="002C4F6D">
              <w:rPr>
                <w:rFonts w:ascii="Times New Roman" w:hAnsi="Times New Roman" w:cs="Times New Roman"/>
              </w:rPr>
              <w:t>kWh</w:t>
            </w:r>
            <w:r w:rsidRPr="002C4F6D">
              <w:rPr>
                <w:rFonts w:ascii="Times New Roman" w:hAnsi="Times New Roman" w:cs="Times New Roman"/>
                <w:lang w:val="ru-RU"/>
              </w:rPr>
              <w:t xml:space="preserve">/год по објект; МКД/год за струја;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w:t>
            </w:r>
            <w:r w:rsidRPr="002C4F6D">
              <w:rPr>
                <w:rFonts w:ascii="Times New Roman" w:hAnsi="Times New Roman" w:cs="Times New Roman"/>
              </w:rPr>
              <w:t>Scope</w:t>
            </w:r>
            <w:r w:rsidRPr="002C4F6D">
              <w:rPr>
                <w:rFonts w:ascii="Times New Roman" w:hAnsi="Times New Roman" w:cs="Times New Roman"/>
                <w:lang w:val="ru-RU"/>
              </w:rPr>
              <w:t xml:space="preserve"> 2)</w:t>
            </w:r>
          </w:p>
        </w:tc>
        <w:tc>
          <w:tcPr>
            <w:tcW w:w="0" w:type="auto"/>
            <w:vAlign w:val="center"/>
            <w:hideMark/>
          </w:tcPr>
          <w:p w14:paraId="73A19678"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месечно + годишно</w:t>
            </w:r>
          </w:p>
        </w:tc>
        <w:tc>
          <w:tcPr>
            <w:tcW w:w="0" w:type="auto"/>
            <w:vAlign w:val="center"/>
            <w:hideMark/>
          </w:tcPr>
          <w:p w14:paraId="19165BFA"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записници за прием, фактури, попис, сметки по мерно место</w:t>
            </w:r>
          </w:p>
        </w:tc>
      </w:tr>
      <w:tr w:rsidR="00D92A76" w:rsidRPr="002C4F6D" w14:paraId="227FE71C" w14:textId="77777777" w:rsidTr="00E669C5">
        <w:trPr>
          <w:tblCellSpacing w:w="15" w:type="dxa"/>
        </w:trPr>
        <w:tc>
          <w:tcPr>
            <w:tcW w:w="0" w:type="auto"/>
            <w:vAlign w:val="center"/>
            <w:hideMark/>
          </w:tcPr>
          <w:p w14:paraId="0A240970"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ТМ-2</w:t>
            </w:r>
          </w:p>
        </w:tc>
        <w:tc>
          <w:tcPr>
            <w:tcW w:w="0" w:type="auto"/>
            <w:vAlign w:val="center"/>
            <w:hideMark/>
          </w:tcPr>
          <w:p w14:paraId="238AB5C7"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LED улично осветлување + управување</w:t>
            </w:r>
          </w:p>
        </w:tc>
        <w:tc>
          <w:tcPr>
            <w:tcW w:w="0" w:type="auto"/>
            <w:vAlign w:val="center"/>
            <w:hideMark/>
          </w:tcPr>
          <w:p w14:paraId="1B6C4D97"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 xml:space="preserve"># </w:t>
            </w:r>
            <w:r w:rsidRPr="002C4F6D">
              <w:rPr>
                <w:rFonts w:ascii="Times New Roman" w:hAnsi="Times New Roman" w:cs="Times New Roman"/>
              </w:rPr>
              <w:t>LED</w:t>
            </w:r>
            <w:r w:rsidRPr="002C4F6D">
              <w:rPr>
                <w:rFonts w:ascii="Times New Roman" w:hAnsi="Times New Roman" w:cs="Times New Roman"/>
                <w:lang w:val="ru-RU"/>
              </w:rPr>
              <w:t xml:space="preserve"> светилки; % </w:t>
            </w:r>
            <w:r w:rsidRPr="002C4F6D">
              <w:rPr>
                <w:rFonts w:ascii="Times New Roman" w:hAnsi="Times New Roman" w:cs="Times New Roman"/>
              </w:rPr>
              <w:t>LED</w:t>
            </w:r>
            <w:r w:rsidRPr="002C4F6D">
              <w:rPr>
                <w:rFonts w:ascii="Times New Roman" w:hAnsi="Times New Roman" w:cs="Times New Roman"/>
                <w:lang w:val="ru-RU"/>
              </w:rPr>
              <w:t xml:space="preserve">; # пилот-зони со </w:t>
            </w:r>
            <w:r w:rsidRPr="002C4F6D">
              <w:rPr>
                <w:rFonts w:ascii="Times New Roman" w:hAnsi="Times New Roman" w:cs="Times New Roman"/>
                <w:lang w:val="ru-RU"/>
              </w:rPr>
              <w:lastRenderedPageBreak/>
              <w:t xml:space="preserve">управување; # </w:t>
            </w:r>
            <w:r w:rsidRPr="002C4F6D">
              <w:rPr>
                <w:rFonts w:ascii="Times New Roman" w:hAnsi="Times New Roman" w:cs="Times New Roman"/>
              </w:rPr>
              <w:t>SPD</w:t>
            </w:r>
            <w:r w:rsidRPr="002C4F6D">
              <w:rPr>
                <w:rFonts w:ascii="Times New Roman" w:hAnsi="Times New Roman" w:cs="Times New Roman"/>
                <w:lang w:val="ru-RU"/>
              </w:rPr>
              <w:t>/заштити</w:t>
            </w:r>
          </w:p>
        </w:tc>
        <w:tc>
          <w:tcPr>
            <w:tcW w:w="0" w:type="auto"/>
            <w:vAlign w:val="center"/>
            <w:hideMark/>
          </w:tcPr>
          <w:p w14:paraId="24E95979"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lastRenderedPageBreak/>
              <w:t>kWh</w:t>
            </w:r>
            <w:r w:rsidRPr="002C4F6D">
              <w:rPr>
                <w:rFonts w:ascii="Times New Roman" w:hAnsi="Times New Roman" w:cs="Times New Roman"/>
                <w:lang w:val="ru-RU"/>
              </w:rPr>
              <w:t xml:space="preserve">/год улично осветлување; </w:t>
            </w:r>
            <w:r w:rsidRPr="002C4F6D">
              <w:rPr>
                <w:rFonts w:ascii="Times New Roman" w:hAnsi="Times New Roman" w:cs="Times New Roman"/>
              </w:rPr>
              <w:t>kWh</w:t>
            </w:r>
            <w:r w:rsidRPr="002C4F6D">
              <w:rPr>
                <w:rFonts w:ascii="Times New Roman" w:hAnsi="Times New Roman" w:cs="Times New Roman"/>
                <w:lang w:val="ru-RU"/>
              </w:rPr>
              <w:t xml:space="preserve">/светилка; </w:t>
            </w:r>
            <w:r w:rsidRPr="002C4F6D">
              <w:rPr>
                <w:rFonts w:ascii="Times New Roman" w:hAnsi="Times New Roman" w:cs="Times New Roman"/>
                <w:lang w:val="ru-RU"/>
              </w:rPr>
              <w:lastRenderedPageBreak/>
              <w:t xml:space="preserve">МКД/год; # дефекти/год;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w:t>
            </w:r>
            <w:r w:rsidRPr="002C4F6D">
              <w:rPr>
                <w:rFonts w:ascii="Times New Roman" w:hAnsi="Times New Roman" w:cs="Times New Roman"/>
              </w:rPr>
              <w:t>Scope</w:t>
            </w:r>
            <w:r w:rsidRPr="002C4F6D">
              <w:rPr>
                <w:rFonts w:ascii="Times New Roman" w:hAnsi="Times New Roman" w:cs="Times New Roman"/>
                <w:lang w:val="ru-RU"/>
              </w:rPr>
              <w:t xml:space="preserve"> 2)</w:t>
            </w:r>
          </w:p>
        </w:tc>
        <w:tc>
          <w:tcPr>
            <w:tcW w:w="0" w:type="auto"/>
            <w:vAlign w:val="center"/>
            <w:hideMark/>
          </w:tcPr>
          <w:p w14:paraId="271A329A"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lastRenderedPageBreak/>
              <w:t>месечно + годишно</w:t>
            </w:r>
          </w:p>
        </w:tc>
        <w:tc>
          <w:tcPr>
            <w:tcW w:w="0" w:type="auto"/>
            <w:vAlign w:val="center"/>
            <w:hideMark/>
          </w:tcPr>
          <w:p w14:paraId="331407E7"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 xml:space="preserve">сметки, технички попис, сервисна </w:t>
            </w:r>
            <w:r w:rsidRPr="002C4F6D">
              <w:rPr>
                <w:rFonts w:ascii="Times New Roman" w:hAnsi="Times New Roman" w:cs="Times New Roman"/>
                <w:lang w:val="ru-RU"/>
              </w:rPr>
              <w:lastRenderedPageBreak/>
              <w:t>евиденција, записници</w:t>
            </w:r>
          </w:p>
        </w:tc>
      </w:tr>
      <w:tr w:rsidR="00D92A76" w:rsidRPr="002C4F6D" w14:paraId="70B204B1" w14:textId="77777777" w:rsidTr="00E669C5">
        <w:trPr>
          <w:tblCellSpacing w:w="15" w:type="dxa"/>
        </w:trPr>
        <w:tc>
          <w:tcPr>
            <w:tcW w:w="0" w:type="auto"/>
            <w:vAlign w:val="center"/>
            <w:hideMark/>
          </w:tcPr>
          <w:p w14:paraId="1FD1EDDF"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lastRenderedPageBreak/>
              <w:t>ТМ-3</w:t>
            </w:r>
          </w:p>
        </w:tc>
        <w:tc>
          <w:tcPr>
            <w:tcW w:w="0" w:type="auto"/>
            <w:vAlign w:val="center"/>
            <w:hideMark/>
          </w:tcPr>
          <w:p w14:paraId="539F4F8A"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Термичка санација (обвивка) на јавен објект</w:t>
            </w:r>
          </w:p>
        </w:tc>
        <w:tc>
          <w:tcPr>
            <w:tcW w:w="0" w:type="auto"/>
            <w:vAlign w:val="center"/>
            <w:hideMark/>
          </w:tcPr>
          <w:p w14:paraId="21BB3E92"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m</w:t>
            </w:r>
            <w:r w:rsidRPr="002C4F6D">
              <w:rPr>
                <w:rFonts w:ascii="Times New Roman" w:hAnsi="Times New Roman" w:cs="Times New Roman"/>
                <w:lang w:val="ru-RU"/>
              </w:rPr>
              <w:t>² изолација (покрив/фасада); # прозорци/врати; # објекти</w:t>
            </w:r>
          </w:p>
        </w:tc>
        <w:tc>
          <w:tcPr>
            <w:tcW w:w="0" w:type="auto"/>
            <w:vAlign w:val="center"/>
            <w:hideMark/>
          </w:tcPr>
          <w:p w14:paraId="275C2DEC"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kWh</w:t>
            </w:r>
            <w:r w:rsidRPr="002C4F6D">
              <w:rPr>
                <w:rFonts w:ascii="Times New Roman" w:hAnsi="Times New Roman" w:cs="Times New Roman"/>
                <w:lang w:val="ru-RU"/>
              </w:rPr>
              <w:t xml:space="preserve"> за греење/год (или количина гориво) пред/по; </w:t>
            </w:r>
            <w:r w:rsidRPr="002C4F6D">
              <w:rPr>
                <w:rFonts w:ascii="Times New Roman" w:hAnsi="Times New Roman" w:cs="Times New Roman"/>
              </w:rPr>
              <w:t>kWh</w:t>
            </w:r>
            <w:r w:rsidRPr="002C4F6D">
              <w:rPr>
                <w:rFonts w:ascii="Times New Roman" w:hAnsi="Times New Roman" w:cs="Times New Roman"/>
                <w:lang w:val="ru-RU"/>
              </w:rPr>
              <w:t>/м²; МКД за греење; индикатор за комфор (темп. режим)</w:t>
            </w:r>
          </w:p>
        </w:tc>
        <w:tc>
          <w:tcPr>
            <w:tcW w:w="0" w:type="auto"/>
            <w:vAlign w:val="center"/>
            <w:hideMark/>
          </w:tcPr>
          <w:p w14:paraId="165A8A22"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сезонски + годишно</w:t>
            </w:r>
          </w:p>
        </w:tc>
        <w:tc>
          <w:tcPr>
            <w:tcW w:w="0" w:type="auto"/>
            <w:vAlign w:val="center"/>
            <w:hideMark/>
          </w:tcPr>
          <w:p w14:paraId="2A71F433"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предмер/изведба, прием, фактури, сметки/фактури за гориво, термостати/логови</w:t>
            </w:r>
          </w:p>
        </w:tc>
      </w:tr>
      <w:tr w:rsidR="00D92A76" w:rsidRPr="002C4F6D" w14:paraId="4955E0C0" w14:textId="77777777" w:rsidTr="00E669C5">
        <w:trPr>
          <w:tblCellSpacing w:w="15" w:type="dxa"/>
        </w:trPr>
        <w:tc>
          <w:tcPr>
            <w:tcW w:w="0" w:type="auto"/>
            <w:vAlign w:val="center"/>
            <w:hideMark/>
          </w:tcPr>
          <w:p w14:paraId="786AF508"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ТМ-4</w:t>
            </w:r>
          </w:p>
        </w:tc>
        <w:tc>
          <w:tcPr>
            <w:tcW w:w="0" w:type="auto"/>
            <w:vAlign w:val="center"/>
            <w:hideMark/>
          </w:tcPr>
          <w:p w14:paraId="3A472220"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Оптимизација на греење/ладење (</w:t>
            </w:r>
            <w:r w:rsidRPr="002C4F6D">
              <w:rPr>
                <w:rFonts w:ascii="Times New Roman" w:hAnsi="Times New Roman" w:cs="Times New Roman"/>
              </w:rPr>
              <w:t>HVAC</w:t>
            </w:r>
            <w:r w:rsidRPr="002C4F6D">
              <w:rPr>
                <w:rFonts w:ascii="Times New Roman" w:hAnsi="Times New Roman" w:cs="Times New Roman"/>
                <w:lang w:val="ru-RU"/>
              </w:rPr>
              <w:t>)</w:t>
            </w:r>
          </w:p>
        </w:tc>
        <w:tc>
          <w:tcPr>
            <w:tcW w:w="0" w:type="auto"/>
            <w:vAlign w:val="center"/>
            <w:hideMark/>
          </w:tcPr>
          <w:p w14:paraId="55F506F5"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 објекти со термостати/зонирање; # сервисирани системи; # заменети пумпи</w:t>
            </w:r>
          </w:p>
        </w:tc>
        <w:tc>
          <w:tcPr>
            <w:tcW w:w="0" w:type="auto"/>
            <w:vAlign w:val="center"/>
            <w:hideMark/>
          </w:tcPr>
          <w:p w14:paraId="3418BCF9"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kWh</w:t>
            </w:r>
            <w:r w:rsidRPr="002C4F6D">
              <w:rPr>
                <w:rFonts w:ascii="Times New Roman" w:hAnsi="Times New Roman" w:cs="Times New Roman"/>
                <w:lang w:val="ru-RU"/>
              </w:rPr>
              <w:t>/год за греење/ладење; МКД/год; # дефекти; стабилност на температура</w:t>
            </w:r>
          </w:p>
        </w:tc>
        <w:tc>
          <w:tcPr>
            <w:tcW w:w="0" w:type="auto"/>
            <w:vAlign w:val="center"/>
            <w:hideMark/>
          </w:tcPr>
          <w:p w14:paraId="34165960"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месечно/сезонски</w:t>
            </w:r>
          </w:p>
        </w:tc>
        <w:tc>
          <w:tcPr>
            <w:tcW w:w="0" w:type="auto"/>
            <w:vAlign w:val="center"/>
            <w:hideMark/>
          </w:tcPr>
          <w:p w14:paraId="586F8533"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сервисни книги, прием, сметки, логови од регулација (ако постои)</w:t>
            </w:r>
          </w:p>
        </w:tc>
      </w:tr>
      <w:tr w:rsidR="00D92A76" w:rsidRPr="002C4F6D" w14:paraId="22D09F85" w14:textId="77777777" w:rsidTr="00E669C5">
        <w:trPr>
          <w:tblCellSpacing w:w="15" w:type="dxa"/>
        </w:trPr>
        <w:tc>
          <w:tcPr>
            <w:tcW w:w="0" w:type="auto"/>
            <w:vAlign w:val="center"/>
            <w:hideMark/>
          </w:tcPr>
          <w:p w14:paraId="7E9BFCD0"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ТМ-5</w:t>
            </w:r>
          </w:p>
        </w:tc>
        <w:tc>
          <w:tcPr>
            <w:tcW w:w="0" w:type="auto"/>
            <w:vAlign w:val="center"/>
            <w:hideMark/>
          </w:tcPr>
          <w:p w14:paraId="413EBA50"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PV</w:t>
            </w:r>
            <w:r w:rsidRPr="002C4F6D">
              <w:rPr>
                <w:rFonts w:ascii="Times New Roman" w:hAnsi="Times New Roman" w:cs="Times New Roman"/>
                <w:lang w:val="ru-RU"/>
              </w:rPr>
              <w:t xml:space="preserve"> на јавни објекти (пилот/фаза 1)</w:t>
            </w:r>
          </w:p>
        </w:tc>
        <w:tc>
          <w:tcPr>
            <w:tcW w:w="0" w:type="auto"/>
            <w:vAlign w:val="center"/>
            <w:hideMark/>
          </w:tcPr>
          <w:p w14:paraId="1E7E678E"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 xml:space="preserve">инсталирани </w:t>
            </w:r>
            <w:r w:rsidRPr="002C4F6D">
              <w:rPr>
                <w:rFonts w:ascii="Times New Roman" w:hAnsi="Times New Roman" w:cs="Times New Roman"/>
              </w:rPr>
              <w:t>kWp</w:t>
            </w:r>
            <w:r w:rsidRPr="002C4F6D">
              <w:rPr>
                <w:rFonts w:ascii="Times New Roman" w:hAnsi="Times New Roman" w:cs="Times New Roman"/>
                <w:lang w:val="ru-RU"/>
              </w:rPr>
              <w:t>; # објекти; време на работа (</w:t>
            </w:r>
            <w:r w:rsidRPr="002C4F6D">
              <w:rPr>
                <w:rFonts w:ascii="Times New Roman" w:hAnsi="Times New Roman" w:cs="Times New Roman"/>
              </w:rPr>
              <w:t>uptime</w:t>
            </w:r>
            <w:r w:rsidRPr="002C4F6D">
              <w:rPr>
                <w:rFonts w:ascii="Times New Roman" w:hAnsi="Times New Roman" w:cs="Times New Roman"/>
                <w:lang w:val="ru-RU"/>
              </w:rPr>
              <w:t>)</w:t>
            </w:r>
          </w:p>
        </w:tc>
        <w:tc>
          <w:tcPr>
            <w:tcW w:w="0" w:type="auto"/>
            <w:vAlign w:val="center"/>
            <w:hideMark/>
          </w:tcPr>
          <w:p w14:paraId="725779EA"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 xml:space="preserve">произведени </w:t>
            </w:r>
            <w:r w:rsidRPr="002C4F6D">
              <w:rPr>
                <w:rFonts w:ascii="Times New Roman" w:hAnsi="Times New Roman" w:cs="Times New Roman"/>
              </w:rPr>
              <w:t>kWh</w:t>
            </w:r>
            <w:r w:rsidRPr="002C4F6D">
              <w:rPr>
                <w:rFonts w:ascii="Times New Roman" w:hAnsi="Times New Roman" w:cs="Times New Roman"/>
                <w:lang w:val="ru-RU"/>
              </w:rPr>
              <w:t xml:space="preserve">/год; % покриеност на сопствена потрошувачка; МКД заштеда;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избегнати</w:t>
            </w:r>
          </w:p>
        </w:tc>
        <w:tc>
          <w:tcPr>
            <w:tcW w:w="0" w:type="auto"/>
            <w:vAlign w:val="center"/>
            <w:hideMark/>
          </w:tcPr>
          <w:p w14:paraId="20ED0337"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месечно + годишно</w:t>
            </w:r>
          </w:p>
        </w:tc>
        <w:tc>
          <w:tcPr>
            <w:tcW w:w="0" w:type="auto"/>
            <w:vAlign w:val="center"/>
            <w:hideMark/>
          </w:tcPr>
          <w:p w14:paraId="3FA11C8A"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PV</w:t>
            </w:r>
            <w:r w:rsidRPr="002C4F6D">
              <w:rPr>
                <w:rFonts w:ascii="Times New Roman" w:hAnsi="Times New Roman" w:cs="Times New Roman"/>
                <w:lang w:val="ru-RU"/>
              </w:rPr>
              <w:t xml:space="preserve"> мониторинг/инвертер извештаи, записник за пуштање, сметки/нетирање</w:t>
            </w:r>
          </w:p>
        </w:tc>
      </w:tr>
      <w:tr w:rsidR="00D92A76" w:rsidRPr="002C4F6D" w14:paraId="6E615FD2" w14:textId="77777777" w:rsidTr="00E669C5">
        <w:trPr>
          <w:tblCellSpacing w:w="15" w:type="dxa"/>
        </w:trPr>
        <w:tc>
          <w:tcPr>
            <w:tcW w:w="0" w:type="auto"/>
            <w:vAlign w:val="center"/>
            <w:hideMark/>
          </w:tcPr>
          <w:p w14:paraId="38846C70"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lastRenderedPageBreak/>
              <w:t>ТМ-6</w:t>
            </w:r>
          </w:p>
        </w:tc>
        <w:tc>
          <w:tcPr>
            <w:tcW w:w="0" w:type="auto"/>
            <w:vAlign w:val="center"/>
            <w:hideMark/>
          </w:tcPr>
          <w:p w14:paraId="4B40C43A"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Соларни колектори за топла вода</w:t>
            </w:r>
          </w:p>
        </w:tc>
        <w:tc>
          <w:tcPr>
            <w:tcW w:w="0" w:type="auto"/>
            <w:vAlign w:val="center"/>
            <w:hideMark/>
          </w:tcPr>
          <w:p w14:paraId="0EB4C01D"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m</w:t>
            </w:r>
            <w:r w:rsidRPr="002C4F6D">
              <w:rPr>
                <w:rFonts w:ascii="Times New Roman" w:hAnsi="Times New Roman" w:cs="Times New Roman"/>
                <w:lang w:val="ru-RU"/>
              </w:rPr>
              <w:t>² колектори; # системи; капацитет бојлер</w:t>
            </w:r>
          </w:p>
        </w:tc>
        <w:tc>
          <w:tcPr>
            <w:tcW w:w="0" w:type="auto"/>
            <w:vAlign w:val="center"/>
            <w:hideMark/>
          </w:tcPr>
          <w:p w14:paraId="473AC03F"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kWhth</w:t>
            </w:r>
            <w:r w:rsidRPr="002C4F6D">
              <w:rPr>
                <w:rFonts w:ascii="Times New Roman" w:hAnsi="Times New Roman" w:cs="Times New Roman"/>
                <w:lang w:val="ru-RU"/>
              </w:rPr>
              <w:t xml:space="preserve">/год; намалени </w:t>
            </w:r>
            <w:r w:rsidRPr="002C4F6D">
              <w:rPr>
                <w:rFonts w:ascii="Times New Roman" w:hAnsi="Times New Roman" w:cs="Times New Roman"/>
              </w:rPr>
              <w:t>kWh</w:t>
            </w:r>
            <w:r w:rsidRPr="002C4F6D">
              <w:rPr>
                <w:rFonts w:ascii="Times New Roman" w:hAnsi="Times New Roman" w:cs="Times New Roman"/>
                <w:lang w:val="ru-RU"/>
              </w:rPr>
              <w:t>/гориво за топла вода; МКД/год</w:t>
            </w:r>
          </w:p>
        </w:tc>
        <w:tc>
          <w:tcPr>
            <w:tcW w:w="0" w:type="auto"/>
            <w:vAlign w:val="center"/>
            <w:hideMark/>
          </w:tcPr>
          <w:p w14:paraId="33EE1511"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сезонски + годишно</w:t>
            </w:r>
          </w:p>
        </w:tc>
        <w:tc>
          <w:tcPr>
            <w:tcW w:w="0" w:type="auto"/>
            <w:vAlign w:val="center"/>
            <w:hideMark/>
          </w:tcPr>
          <w:p w14:paraId="4FAB0165"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технички прием, мерачи/проценка по методологија, сметки</w:t>
            </w:r>
          </w:p>
        </w:tc>
      </w:tr>
      <w:tr w:rsidR="00D92A76" w:rsidRPr="002C4F6D" w14:paraId="6EEFBD59" w14:textId="77777777" w:rsidTr="00E669C5">
        <w:trPr>
          <w:tblCellSpacing w:w="15" w:type="dxa"/>
        </w:trPr>
        <w:tc>
          <w:tcPr>
            <w:tcW w:w="0" w:type="auto"/>
            <w:vAlign w:val="center"/>
            <w:hideMark/>
          </w:tcPr>
          <w:p w14:paraId="28A5FD37"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ТМ-7</w:t>
            </w:r>
          </w:p>
        </w:tc>
        <w:tc>
          <w:tcPr>
            <w:tcW w:w="0" w:type="auto"/>
            <w:vAlign w:val="center"/>
            <w:hideMark/>
          </w:tcPr>
          <w:p w14:paraId="02EFFFA0"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Комунални погони (</w:t>
            </w:r>
            <w:r w:rsidRPr="002C4F6D">
              <w:rPr>
                <w:rFonts w:ascii="Times New Roman" w:hAnsi="Times New Roman" w:cs="Times New Roman"/>
              </w:rPr>
              <w:t>VFD</w:t>
            </w:r>
            <w:r w:rsidRPr="002C4F6D">
              <w:rPr>
                <w:rFonts w:ascii="Times New Roman" w:hAnsi="Times New Roman" w:cs="Times New Roman"/>
                <w:lang w:val="ru-RU"/>
              </w:rPr>
              <w:t>/пумпи/оптимизација)</w:t>
            </w:r>
          </w:p>
        </w:tc>
        <w:tc>
          <w:tcPr>
            <w:tcW w:w="0" w:type="auto"/>
            <w:vAlign w:val="center"/>
            <w:hideMark/>
          </w:tcPr>
          <w:p w14:paraId="4C2E4C08"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 xml:space="preserve"># локации; инсталирани </w:t>
            </w:r>
            <w:r w:rsidRPr="002C4F6D">
              <w:rPr>
                <w:rFonts w:ascii="Times New Roman" w:hAnsi="Times New Roman" w:cs="Times New Roman"/>
              </w:rPr>
              <w:t>VFD</w:t>
            </w:r>
            <w:r w:rsidRPr="002C4F6D">
              <w:rPr>
                <w:rFonts w:ascii="Times New Roman" w:hAnsi="Times New Roman" w:cs="Times New Roman"/>
                <w:lang w:val="ru-RU"/>
              </w:rPr>
              <w:t xml:space="preserve"> (</w:t>
            </w:r>
            <w:r w:rsidRPr="002C4F6D">
              <w:rPr>
                <w:rFonts w:ascii="Times New Roman" w:hAnsi="Times New Roman" w:cs="Times New Roman"/>
              </w:rPr>
              <w:t>kW</w:t>
            </w:r>
            <w:r w:rsidRPr="002C4F6D">
              <w:rPr>
                <w:rFonts w:ascii="Times New Roman" w:hAnsi="Times New Roman" w:cs="Times New Roman"/>
                <w:lang w:val="ru-RU"/>
              </w:rPr>
              <w:t>); # ремонтирани/заменети пумпи</w:t>
            </w:r>
          </w:p>
        </w:tc>
        <w:tc>
          <w:tcPr>
            <w:tcW w:w="0" w:type="auto"/>
            <w:vAlign w:val="center"/>
            <w:hideMark/>
          </w:tcPr>
          <w:p w14:paraId="27279D83"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rPr>
              <w:t>kWh</w:t>
            </w:r>
            <w:r w:rsidRPr="002C4F6D">
              <w:rPr>
                <w:rFonts w:ascii="Times New Roman" w:hAnsi="Times New Roman" w:cs="Times New Roman"/>
                <w:lang w:val="ru-RU"/>
              </w:rPr>
              <w:t xml:space="preserve">/локација пред/по; </w:t>
            </w:r>
            <w:r w:rsidRPr="002C4F6D">
              <w:rPr>
                <w:rFonts w:ascii="Times New Roman" w:hAnsi="Times New Roman" w:cs="Times New Roman"/>
              </w:rPr>
              <w:t>kWh</w:t>
            </w:r>
            <w:r w:rsidRPr="002C4F6D">
              <w:rPr>
                <w:rFonts w:ascii="Times New Roman" w:hAnsi="Times New Roman" w:cs="Times New Roman"/>
                <w:lang w:val="ru-RU"/>
              </w:rPr>
              <w:t>/</w:t>
            </w:r>
            <w:r w:rsidRPr="002C4F6D">
              <w:rPr>
                <w:rFonts w:ascii="Times New Roman" w:hAnsi="Times New Roman" w:cs="Times New Roman"/>
              </w:rPr>
              <w:t>m</w:t>
            </w:r>
            <w:r w:rsidRPr="002C4F6D">
              <w:rPr>
                <w:rFonts w:ascii="Times New Roman" w:hAnsi="Times New Roman" w:cs="Times New Roman"/>
                <w:lang w:val="ru-RU"/>
              </w:rPr>
              <w:t>³ (ако има мерење); МКД/год; # прекини/дефекти</w:t>
            </w:r>
          </w:p>
        </w:tc>
        <w:tc>
          <w:tcPr>
            <w:tcW w:w="0" w:type="auto"/>
            <w:vAlign w:val="center"/>
            <w:hideMark/>
          </w:tcPr>
          <w:p w14:paraId="35D26376"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месечно + годишно</w:t>
            </w:r>
          </w:p>
        </w:tc>
        <w:tc>
          <w:tcPr>
            <w:tcW w:w="0" w:type="auto"/>
            <w:vAlign w:val="center"/>
            <w:hideMark/>
          </w:tcPr>
          <w:p w14:paraId="633E7A89"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сметки, мерења/</w:t>
            </w:r>
            <w:r w:rsidRPr="002C4F6D">
              <w:rPr>
                <w:rFonts w:ascii="Times New Roman" w:hAnsi="Times New Roman" w:cs="Times New Roman"/>
              </w:rPr>
              <w:t>SCADA</w:t>
            </w:r>
            <w:r w:rsidRPr="002C4F6D">
              <w:rPr>
                <w:rFonts w:ascii="Times New Roman" w:hAnsi="Times New Roman" w:cs="Times New Roman"/>
                <w:lang w:val="ru-RU"/>
              </w:rPr>
              <w:t xml:space="preserve"> (ако има), сервисни записи</w:t>
            </w:r>
          </w:p>
        </w:tc>
      </w:tr>
      <w:tr w:rsidR="00D92A76" w:rsidRPr="002C4F6D" w14:paraId="5DEA04DA" w14:textId="77777777" w:rsidTr="00E669C5">
        <w:trPr>
          <w:tblCellSpacing w:w="15" w:type="dxa"/>
        </w:trPr>
        <w:tc>
          <w:tcPr>
            <w:tcW w:w="0" w:type="auto"/>
            <w:vAlign w:val="center"/>
            <w:hideMark/>
          </w:tcPr>
          <w:p w14:paraId="7E3FE887"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ТМ-8</w:t>
            </w:r>
          </w:p>
        </w:tc>
        <w:tc>
          <w:tcPr>
            <w:tcW w:w="0" w:type="auto"/>
            <w:vAlign w:val="center"/>
            <w:hideMark/>
          </w:tcPr>
          <w:p w14:paraId="74C88424"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Транспорт (општински/ЈКП) – оптимизација</w:t>
            </w:r>
          </w:p>
        </w:tc>
        <w:tc>
          <w:tcPr>
            <w:tcW w:w="0" w:type="auto"/>
            <w:vAlign w:val="center"/>
            <w:hideMark/>
          </w:tcPr>
          <w:p w14:paraId="4B825815"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100% евиденција по возило; # возила опфатени; # сервисни интервенции</w:t>
            </w:r>
          </w:p>
        </w:tc>
        <w:tc>
          <w:tcPr>
            <w:tcW w:w="0" w:type="auto"/>
            <w:vAlign w:val="center"/>
            <w:hideMark/>
          </w:tcPr>
          <w:p w14:paraId="6279F2F8"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 xml:space="preserve">литри/год; литри/100 </w:t>
            </w:r>
            <w:r w:rsidRPr="002C4F6D">
              <w:rPr>
                <w:rFonts w:ascii="Times New Roman" w:hAnsi="Times New Roman" w:cs="Times New Roman"/>
              </w:rPr>
              <w:t>km</w:t>
            </w:r>
            <w:r w:rsidRPr="002C4F6D">
              <w:rPr>
                <w:rFonts w:ascii="Times New Roman" w:hAnsi="Times New Roman" w:cs="Times New Roman"/>
                <w:lang w:val="ru-RU"/>
              </w:rPr>
              <w:t>; МКД/</w:t>
            </w:r>
            <w:r w:rsidRPr="002C4F6D">
              <w:rPr>
                <w:rFonts w:ascii="Times New Roman" w:hAnsi="Times New Roman" w:cs="Times New Roman"/>
              </w:rPr>
              <w:t>km</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w:t>
            </w:r>
            <w:r w:rsidRPr="002C4F6D">
              <w:rPr>
                <w:rFonts w:ascii="Times New Roman" w:hAnsi="Times New Roman" w:cs="Times New Roman"/>
              </w:rPr>
              <w:t>Scope</w:t>
            </w:r>
            <w:r w:rsidRPr="002C4F6D">
              <w:rPr>
                <w:rFonts w:ascii="Times New Roman" w:hAnsi="Times New Roman" w:cs="Times New Roman"/>
                <w:lang w:val="ru-RU"/>
              </w:rPr>
              <w:t xml:space="preserve"> 1)</w:t>
            </w:r>
          </w:p>
        </w:tc>
        <w:tc>
          <w:tcPr>
            <w:tcW w:w="0" w:type="auto"/>
            <w:vAlign w:val="center"/>
            <w:hideMark/>
          </w:tcPr>
          <w:p w14:paraId="7B6B1006" w14:textId="77777777" w:rsidR="00D92A76" w:rsidRPr="002C4F6D" w:rsidRDefault="00D92A76" w:rsidP="00E669C5">
            <w:pPr>
              <w:rPr>
                <w:rFonts w:ascii="Times New Roman" w:hAnsi="Times New Roman" w:cs="Times New Roman"/>
              </w:rPr>
            </w:pPr>
            <w:r w:rsidRPr="002C4F6D">
              <w:rPr>
                <w:rFonts w:ascii="Times New Roman" w:hAnsi="Times New Roman" w:cs="Times New Roman"/>
              </w:rPr>
              <w:t>месечно + годишно</w:t>
            </w:r>
          </w:p>
        </w:tc>
        <w:tc>
          <w:tcPr>
            <w:tcW w:w="0" w:type="auto"/>
            <w:vAlign w:val="center"/>
            <w:hideMark/>
          </w:tcPr>
          <w:p w14:paraId="5552A0A7" w14:textId="77777777" w:rsidR="00D92A76" w:rsidRPr="002C4F6D" w:rsidRDefault="00D92A76" w:rsidP="00E669C5">
            <w:pPr>
              <w:rPr>
                <w:rFonts w:ascii="Times New Roman" w:hAnsi="Times New Roman" w:cs="Times New Roman"/>
                <w:lang w:val="ru-RU"/>
              </w:rPr>
            </w:pPr>
            <w:r w:rsidRPr="002C4F6D">
              <w:rPr>
                <w:rFonts w:ascii="Times New Roman" w:hAnsi="Times New Roman" w:cs="Times New Roman"/>
                <w:lang w:val="ru-RU"/>
              </w:rPr>
              <w:t>книги за гориво, фактури, километража/налози</w:t>
            </w:r>
          </w:p>
        </w:tc>
      </w:tr>
    </w:tbl>
    <w:p w14:paraId="3BE0EA9A" w14:textId="77777777" w:rsidR="00D92A76" w:rsidRPr="002C4F6D" w:rsidRDefault="00D92A76" w:rsidP="00D92A76">
      <w:pPr>
        <w:jc w:val="both"/>
        <w:rPr>
          <w:rFonts w:ascii="Times New Roman" w:hAnsi="Times New Roman" w:cs="Times New Roman"/>
          <w:b/>
          <w:bCs/>
          <w:lang w:val="ru-RU"/>
        </w:rPr>
      </w:pPr>
      <w:r w:rsidRPr="002C4F6D">
        <w:rPr>
          <w:rFonts w:ascii="Times New Roman" w:hAnsi="Times New Roman" w:cs="Times New Roman"/>
          <w:b/>
          <w:bCs/>
          <w:lang w:val="ru-RU"/>
        </w:rPr>
        <w:t>Б) Административни и организациски мерки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4"/>
        <w:gridCol w:w="1881"/>
        <w:gridCol w:w="1510"/>
        <w:gridCol w:w="2004"/>
        <w:gridCol w:w="1600"/>
        <w:gridCol w:w="1297"/>
      </w:tblGrid>
      <w:tr w:rsidR="00D92A76" w:rsidRPr="002C4F6D" w14:paraId="70F12815" w14:textId="77777777" w:rsidTr="00E669C5">
        <w:trPr>
          <w:tblHeader/>
          <w:tblCellSpacing w:w="15" w:type="dxa"/>
        </w:trPr>
        <w:tc>
          <w:tcPr>
            <w:tcW w:w="0" w:type="auto"/>
            <w:vAlign w:val="center"/>
            <w:hideMark/>
          </w:tcPr>
          <w:p w14:paraId="3E94F9FA"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Шифра</w:t>
            </w:r>
          </w:p>
        </w:tc>
        <w:tc>
          <w:tcPr>
            <w:tcW w:w="0" w:type="auto"/>
            <w:vAlign w:val="center"/>
            <w:hideMark/>
          </w:tcPr>
          <w:p w14:paraId="7446B21A"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Мерка</w:t>
            </w:r>
          </w:p>
        </w:tc>
        <w:tc>
          <w:tcPr>
            <w:tcW w:w="0" w:type="auto"/>
            <w:vAlign w:val="center"/>
            <w:hideMark/>
          </w:tcPr>
          <w:p w14:paraId="572B77D2"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Output KPI</w:t>
            </w:r>
          </w:p>
        </w:tc>
        <w:tc>
          <w:tcPr>
            <w:tcW w:w="0" w:type="auto"/>
            <w:vAlign w:val="center"/>
            <w:hideMark/>
          </w:tcPr>
          <w:p w14:paraId="39A08E2E"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Outcome KPI</w:t>
            </w:r>
          </w:p>
        </w:tc>
        <w:tc>
          <w:tcPr>
            <w:tcW w:w="0" w:type="auto"/>
            <w:vAlign w:val="center"/>
            <w:hideMark/>
          </w:tcPr>
          <w:p w14:paraId="5F7B3AD9"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Фреквенција</w:t>
            </w:r>
          </w:p>
        </w:tc>
        <w:tc>
          <w:tcPr>
            <w:tcW w:w="0" w:type="auto"/>
            <w:vAlign w:val="center"/>
            <w:hideMark/>
          </w:tcPr>
          <w:p w14:paraId="158D8342"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Верификација</w:t>
            </w:r>
          </w:p>
        </w:tc>
      </w:tr>
      <w:tr w:rsidR="00D92A76" w:rsidRPr="002C4F6D" w14:paraId="3BE18FD0" w14:textId="77777777" w:rsidTr="00E669C5">
        <w:trPr>
          <w:tblCellSpacing w:w="15" w:type="dxa"/>
        </w:trPr>
        <w:tc>
          <w:tcPr>
            <w:tcW w:w="0" w:type="auto"/>
            <w:vAlign w:val="center"/>
            <w:hideMark/>
          </w:tcPr>
          <w:p w14:paraId="6E9B94CD"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АМ-1</w:t>
            </w:r>
          </w:p>
        </w:tc>
        <w:tc>
          <w:tcPr>
            <w:tcW w:w="0" w:type="auto"/>
            <w:vAlign w:val="center"/>
            <w:hideMark/>
          </w:tcPr>
          <w:p w14:paraId="61A88152"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Енергетски менаџмент (регистар + месечно следење)</w:t>
            </w:r>
          </w:p>
        </w:tc>
        <w:tc>
          <w:tcPr>
            <w:tcW w:w="0" w:type="auto"/>
            <w:vAlign w:val="center"/>
            <w:hideMark/>
          </w:tcPr>
          <w:p w14:paraId="18760294"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 мерни места во регистар; # месечни извештаи</w:t>
            </w:r>
          </w:p>
        </w:tc>
        <w:tc>
          <w:tcPr>
            <w:tcW w:w="0" w:type="auto"/>
            <w:vAlign w:val="center"/>
            <w:hideMark/>
          </w:tcPr>
          <w:p w14:paraId="024DAECD"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детектирани/коригирани аномалии; тренд на потрошувачка; точност на базна линија</w:t>
            </w:r>
          </w:p>
        </w:tc>
        <w:tc>
          <w:tcPr>
            <w:tcW w:w="0" w:type="auto"/>
            <w:vAlign w:val="center"/>
            <w:hideMark/>
          </w:tcPr>
          <w:p w14:paraId="7937A970"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месечно</w:t>
            </w:r>
          </w:p>
        </w:tc>
        <w:tc>
          <w:tcPr>
            <w:tcW w:w="0" w:type="auto"/>
            <w:vAlign w:val="center"/>
            <w:hideMark/>
          </w:tcPr>
          <w:p w14:paraId="676C2C04"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регистар, табели, извештаи, сметки</w:t>
            </w:r>
          </w:p>
        </w:tc>
      </w:tr>
      <w:tr w:rsidR="00D92A76" w:rsidRPr="002C4F6D" w14:paraId="2C200614" w14:textId="77777777" w:rsidTr="00E669C5">
        <w:trPr>
          <w:tblCellSpacing w:w="15" w:type="dxa"/>
        </w:trPr>
        <w:tc>
          <w:tcPr>
            <w:tcW w:w="0" w:type="auto"/>
            <w:vAlign w:val="center"/>
            <w:hideMark/>
          </w:tcPr>
          <w:p w14:paraId="5756E9CA"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АМ-2</w:t>
            </w:r>
          </w:p>
        </w:tc>
        <w:tc>
          <w:tcPr>
            <w:tcW w:w="0" w:type="auto"/>
            <w:vAlign w:val="center"/>
            <w:hideMark/>
          </w:tcPr>
          <w:p w14:paraId="3C53D24F"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Енергетски аудити/проекти</w:t>
            </w:r>
          </w:p>
        </w:tc>
        <w:tc>
          <w:tcPr>
            <w:tcW w:w="0" w:type="auto"/>
            <w:vAlign w:val="center"/>
            <w:hideMark/>
          </w:tcPr>
          <w:p w14:paraId="76B7F810"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аудити; # подготвени предмери/проекти</w:t>
            </w:r>
          </w:p>
        </w:tc>
        <w:tc>
          <w:tcPr>
            <w:tcW w:w="0" w:type="auto"/>
            <w:vAlign w:val="center"/>
            <w:hideMark/>
          </w:tcPr>
          <w:p w14:paraId="0AB47613"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 xml:space="preserve"># мерки подготвени за финансирање; очекувани </w:t>
            </w:r>
            <w:r w:rsidRPr="002C4F6D">
              <w:rPr>
                <w:rFonts w:ascii="Times New Roman" w:hAnsi="Times New Roman" w:cs="Times New Roman"/>
              </w:rPr>
              <w:t>kWh</w:t>
            </w:r>
            <w:r w:rsidRPr="002C4F6D">
              <w:rPr>
                <w:rFonts w:ascii="Times New Roman" w:hAnsi="Times New Roman" w:cs="Times New Roman"/>
                <w:lang w:val="ru-RU"/>
              </w:rPr>
              <w:t>/МКД/</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(проценети)</w:t>
            </w:r>
          </w:p>
        </w:tc>
        <w:tc>
          <w:tcPr>
            <w:tcW w:w="0" w:type="auto"/>
            <w:vAlign w:val="center"/>
            <w:hideMark/>
          </w:tcPr>
          <w:p w14:paraId="48227EE9"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квартално/годишно</w:t>
            </w:r>
          </w:p>
        </w:tc>
        <w:tc>
          <w:tcPr>
            <w:tcW w:w="0" w:type="auto"/>
            <w:vAlign w:val="center"/>
            <w:hideMark/>
          </w:tcPr>
          <w:p w14:paraId="6E6B7979"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извештаи од аудит, проектна документација</w:t>
            </w:r>
          </w:p>
        </w:tc>
      </w:tr>
      <w:tr w:rsidR="00D92A76" w:rsidRPr="002C4F6D" w14:paraId="26595867" w14:textId="77777777" w:rsidTr="00E669C5">
        <w:trPr>
          <w:tblCellSpacing w:w="15" w:type="dxa"/>
        </w:trPr>
        <w:tc>
          <w:tcPr>
            <w:tcW w:w="0" w:type="auto"/>
            <w:vAlign w:val="center"/>
            <w:hideMark/>
          </w:tcPr>
          <w:p w14:paraId="6395EF20"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lastRenderedPageBreak/>
              <w:t>АМ-3</w:t>
            </w:r>
          </w:p>
        </w:tc>
        <w:tc>
          <w:tcPr>
            <w:tcW w:w="0" w:type="auto"/>
            <w:vAlign w:val="center"/>
            <w:hideMark/>
          </w:tcPr>
          <w:p w14:paraId="0A0391DE"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„Зелени“ јавни набавки</w:t>
            </w:r>
          </w:p>
        </w:tc>
        <w:tc>
          <w:tcPr>
            <w:tcW w:w="0" w:type="auto"/>
            <w:vAlign w:val="center"/>
            <w:hideMark/>
          </w:tcPr>
          <w:p w14:paraId="45FFB310"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 xml:space="preserve"># тендери со ЕЕ критериуми; % набавки со </w:t>
            </w:r>
            <w:r w:rsidRPr="002C4F6D">
              <w:rPr>
                <w:rFonts w:ascii="Times New Roman" w:hAnsi="Times New Roman" w:cs="Times New Roman"/>
              </w:rPr>
              <w:t>LCC</w:t>
            </w:r>
            <w:r w:rsidRPr="002C4F6D">
              <w:rPr>
                <w:rFonts w:ascii="Times New Roman" w:hAnsi="Times New Roman" w:cs="Times New Roman"/>
                <w:lang w:val="ru-RU"/>
              </w:rPr>
              <w:t xml:space="preserve"> пристап</w:t>
            </w:r>
          </w:p>
        </w:tc>
        <w:tc>
          <w:tcPr>
            <w:tcW w:w="0" w:type="auto"/>
            <w:vAlign w:val="center"/>
            <w:hideMark/>
          </w:tcPr>
          <w:p w14:paraId="7D85363D"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подобрен квалитет, помал број дефекти; индиректни заштеди</w:t>
            </w:r>
          </w:p>
        </w:tc>
        <w:tc>
          <w:tcPr>
            <w:tcW w:w="0" w:type="auto"/>
            <w:vAlign w:val="center"/>
            <w:hideMark/>
          </w:tcPr>
          <w:p w14:paraId="7A7EC2A9"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годишно</w:t>
            </w:r>
          </w:p>
        </w:tc>
        <w:tc>
          <w:tcPr>
            <w:tcW w:w="0" w:type="auto"/>
            <w:vAlign w:val="center"/>
            <w:hideMark/>
          </w:tcPr>
          <w:p w14:paraId="6BFEBB03"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тендерска документација, записници, гаранции</w:t>
            </w:r>
          </w:p>
        </w:tc>
      </w:tr>
      <w:tr w:rsidR="00D92A76" w:rsidRPr="002C4F6D" w14:paraId="041CD8BD" w14:textId="77777777" w:rsidTr="00E669C5">
        <w:trPr>
          <w:tblCellSpacing w:w="15" w:type="dxa"/>
        </w:trPr>
        <w:tc>
          <w:tcPr>
            <w:tcW w:w="0" w:type="auto"/>
            <w:vAlign w:val="center"/>
            <w:hideMark/>
          </w:tcPr>
          <w:p w14:paraId="4CA13A10"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АМ-4</w:t>
            </w:r>
          </w:p>
        </w:tc>
        <w:tc>
          <w:tcPr>
            <w:tcW w:w="0" w:type="auto"/>
            <w:vAlign w:val="center"/>
            <w:hideMark/>
          </w:tcPr>
          <w:p w14:paraId="603D5F10"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Следење/верификација и годишен извештај</w:t>
            </w:r>
          </w:p>
        </w:tc>
        <w:tc>
          <w:tcPr>
            <w:tcW w:w="0" w:type="auto"/>
            <w:vAlign w:val="center"/>
            <w:hideMark/>
          </w:tcPr>
          <w:p w14:paraId="2D74CE31"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изработен извештај; ажурирани KPI</w:t>
            </w:r>
          </w:p>
        </w:tc>
        <w:tc>
          <w:tcPr>
            <w:tcW w:w="0" w:type="auto"/>
            <w:vAlign w:val="center"/>
            <w:hideMark/>
          </w:tcPr>
          <w:p w14:paraId="7516FE6C"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документирани заштеди (</w:t>
            </w:r>
            <w:r w:rsidRPr="002C4F6D">
              <w:rPr>
                <w:rFonts w:ascii="Times New Roman" w:hAnsi="Times New Roman" w:cs="Times New Roman"/>
              </w:rPr>
              <w:t>kWh</w:t>
            </w:r>
            <w:r w:rsidRPr="002C4F6D">
              <w:rPr>
                <w:rFonts w:ascii="Times New Roman" w:hAnsi="Times New Roman" w:cs="Times New Roman"/>
                <w:lang w:val="ru-RU"/>
              </w:rPr>
              <w:t xml:space="preserve">/МКД) и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p>
        </w:tc>
        <w:tc>
          <w:tcPr>
            <w:tcW w:w="0" w:type="auto"/>
            <w:vAlign w:val="center"/>
            <w:hideMark/>
          </w:tcPr>
          <w:p w14:paraId="0E2B6029"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годишно</w:t>
            </w:r>
          </w:p>
        </w:tc>
        <w:tc>
          <w:tcPr>
            <w:tcW w:w="0" w:type="auto"/>
            <w:vAlign w:val="center"/>
            <w:hideMark/>
          </w:tcPr>
          <w:p w14:paraId="3114C02A"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годишен извештај (до 31.03.2027)</w:t>
            </w:r>
          </w:p>
        </w:tc>
      </w:tr>
    </w:tbl>
    <w:p w14:paraId="7F6DF47E" w14:textId="77777777" w:rsidR="00E669C5" w:rsidRPr="002C4F6D" w:rsidRDefault="00E669C5" w:rsidP="00D92A76">
      <w:pPr>
        <w:jc w:val="both"/>
        <w:rPr>
          <w:rFonts w:ascii="Times New Roman" w:hAnsi="Times New Roman" w:cs="Times New Roman"/>
          <w:b/>
          <w:bCs/>
          <w:lang w:val="ru-RU"/>
        </w:rPr>
      </w:pPr>
    </w:p>
    <w:p w14:paraId="3CECA28B" w14:textId="55E64EE8" w:rsidR="00D92A76" w:rsidRPr="002C4F6D" w:rsidRDefault="00D92A76" w:rsidP="00D92A76">
      <w:pPr>
        <w:jc w:val="both"/>
        <w:rPr>
          <w:rFonts w:ascii="Times New Roman" w:hAnsi="Times New Roman" w:cs="Times New Roman"/>
          <w:b/>
          <w:bCs/>
          <w:lang w:val="ru-RU"/>
        </w:rPr>
      </w:pPr>
      <w:r w:rsidRPr="002C4F6D">
        <w:rPr>
          <w:rFonts w:ascii="Times New Roman" w:hAnsi="Times New Roman" w:cs="Times New Roman"/>
          <w:b/>
          <w:bCs/>
          <w:lang w:val="ru-RU"/>
        </w:rPr>
        <w:t>В) Едукативни и комуникациски мерки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17"/>
        <w:gridCol w:w="1728"/>
        <w:gridCol w:w="1314"/>
        <w:gridCol w:w="1807"/>
        <w:gridCol w:w="1516"/>
        <w:gridCol w:w="1734"/>
      </w:tblGrid>
      <w:tr w:rsidR="00D92A76" w:rsidRPr="002C4F6D" w14:paraId="77693F70" w14:textId="77777777" w:rsidTr="00E669C5">
        <w:trPr>
          <w:tblHeader/>
          <w:tblCellSpacing w:w="15" w:type="dxa"/>
        </w:trPr>
        <w:tc>
          <w:tcPr>
            <w:tcW w:w="0" w:type="auto"/>
            <w:vAlign w:val="center"/>
            <w:hideMark/>
          </w:tcPr>
          <w:p w14:paraId="5D248BA1"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Шифра</w:t>
            </w:r>
          </w:p>
        </w:tc>
        <w:tc>
          <w:tcPr>
            <w:tcW w:w="0" w:type="auto"/>
            <w:vAlign w:val="center"/>
            <w:hideMark/>
          </w:tcPr>
          <w:p w14:paraId="5E0D9739"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Мерка</w:t>
            </w:r>
          </w:p>
        </w:tc>
        <w:tc>
          <w:tcPr>
            <w:tcW w:w="0" w:type="auto"/>
            <w:vAlign w:val="center"/>
            <w:hideMark/>
          </w:tcPr>
          <w:p w14:paraId="4A6F4996"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Output KPI</w:t>
            </w:r>
          </w:p>
        </w:tc>
        <w:tc>
          <w:tcPr>
            <w:tcW w:w="0" w:type="auto"/>
            <w:vAlign w:val="center"/>
            <w:hideMark/>
          </w:tcPr>
          <w:p w14:paraId="2A66DE34"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Outcome KPI</w:t>
            </w:r>
          </w:p>
        </w:tc>
        <w:tc>
          <w:tcPr>
            <w:tcW w:w="0" w:type="auto"/>
            <w:vAlign w:val="center"/>
            <w:hideMark/>
          </w:tcPr>
          <w:p w14:paraId="47673B25"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Фреквенција</w:t>
            </w:r>
          </w:p>
        </w:tc>
        <w:tc>
          <w:tcPr>
            <w:tcW w:w="0" w:type="auto"/>
            <w:vAlign w:val="center"/>
            <w:hideMark/>
          </w:tcPr>
          <w:p w14:paraId="5E54D481"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Верификација</w:t>
            </w:r>
          </w:p>
        </w:tc>
      </w:tr>
      <w:tr w:rsidR="00D92A76" w:rsidRPr="002C4F6D" w14:paraId="229FB71A" w14:textId="77777777" w:rsidTr="00E669C5">
        <w:trPr>
          <w:tblCellSpacing w:w="15" w:type="dxa"/>
        </w:trPr>
        <w:tc>
          <w:tcPr>
            <w:tcW w:w="0" w:type="auto"/>
            <w:vAlign w:val="center"/>
            <w:hideMark/>
          </w:tcPr>
          <w:p w14:paraId="1BB39F14"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ЕД-1</w:t>
            </w:r>
          </w:p>
        </w:tc>
        <w:tc>
          <w:tcPr>
            <w:tcW w:w="0" w:type="auto"/>
            <w:vAlign w:val="center"/>
            <w:hideMark/>
          </w:tcPr>
          <w:p w14:paraId="54EA919D"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Програма за енергетски одговорно однесување (јавни објекти)</w:t>
            </w:r>
          </w:p>
        </w:tc>
        <w:tc>
          <w:tcPr>
            <w:tcW w:w="0" w:type="auto"/>
            <w:vAlign w:val="center"/>
            <w:hideMark/>
          </w:tcPr>
          <w:p w14:paraId="45E11B96"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 обуки; # објекти со протокол; # контролни листи</w:t>
            </w:r>
          </w:p>
        </w:tc>
        <w:tc>
          <w:tcPr>
            <w:tcW w:w="0" w:type="auto"/>
            <w:vAlign w:val="center"/>
            <w:hideMark/>
          </w:tcPr>
          <w:p w14:paraId="67EC2461"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намалени „аномалии“; индикативна заштеда (</w:t>
            </w:r>
            <w:r w:rsidRPr="002C4F6D">
              <w:rPr>
                <w:rFonts w:ascii="Times New Roman" w:hAnsi="Times New Roman" w:cs="Times New Roman"/>
              </w:rPr>
              <w:t>kWh</w:t>
            </w:r>
            <w:r w:rsidRPr="002C4F6D">
              <w:rPr>
                <w:rFonts w:ascii="Times New Roman" w:hAnsi="Times New Roman" w:cs="Times New Roman"/>
                <w:lang w:val="ru-RU"/>
              </w:rPr>
              <w:t>) во споредба со тренд</w:t>
            </w:r>
          </w:p>
        </w:tc>
        <w:tc>
          <w:tcPr>
            <w:tcW w:w="0" w:type="auto"/>
            <w:vAlign w:val="center"/>
            <w:hideMark/>
          </w:tcPr>
          <w:p w14:paraId="693C83BD"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квартално</w:t>
            </w:r>
          </w:p>
        </w:tc>
        <w:tc>
          <w:tcPr>
            <w:tcW w:w="0" w:type="auto"/>
            <w:vAlign w:val="center"/>
            <w:hideMark/>
          </w:tcPr>
          <w:p w14:paraId="5196D615"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протоколи, листи, извештаи од енергетски менаџер</w:t>
            </w:r>
          </w:p>
        </w:tc>
      </w:tr>
      <w:tr w:rsidR="00D92A76" w:rsidRPr="002C4F6D" w14:paraId="060791FA" w14:textId="77777777" w:rsidTr="00E669C5">
        <w:trPr>
          <w:tblCellSpacing w:w="15" w:type="dxa"/>
        </w:trPr>
        <w:tc>
          <w:tcPr>
            <w:tcW w:w="0" w:type="auto"/>
            <w:vAlign w:val="center"/>
            <w:hideMark/>
          </w:tcPr>
          <w:p w14:paraId="64402142"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ЕД-2</w:t>
            </w:r>
          </w:p>
        </w:tc>
        <w:tc>
          <w:tcPr>
            <w:tcW w:w="0" w:type="auto"/>
            <w:vAlign w:val="center"/>
            <w:hideMark/>
          </w:tcPr>
          <w:p w14:paraId="0B48BF64"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Инфо кампањи за граѓани/бизнис (ЕЕ/ОИЕ)</w:t>
            </w:r>
          </w:p>
        </w:tc>
        <w:tc>
          <w:tcPr>
            <w:tcW w:w="0" w:type="auto"/>
            <w:vAlign w:val="center"/>
            <w:hideMark/>
          </w:tcPr>
          <w:p w14:paraId="00E30DB7"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настани; # учесници; # советувања</w:t>
            </w:r>
          </w:p>
        </w:tc>
        <w:tc>
          <w:tcPr>
            <w:tcW w:w="0" w:type="auto"/>
            <w:vAlign w:val="center"/>
            <w:hideMark/>
          </w:tcPr>
          <w:p w14:paraId="2191C34E"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 иницирани приватни проекти (индикативно); зголемена информираност</w:t>
            </w:r>
          </w:p>
        </w:tc>
        <w:tc>
          <w:tcPr>
            <w:tcW w:w="0" w:type="auto"/>
            <w:vAlign w:val="center"/>
            <w:hideMark/>
          </w:tcPr>
          <w:p w14:paraId="6FFE460D"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квартално</w:t>
            </w:r>
          </w:p>
        </w:tc>
        <w:tc>
          <w:tcPr>
            <w:tcW w:w="0" w:type="auto"/>
            <w:vAlign w:val="center"/>
            <w:hideMark/>
          </w:tcPr>
          <w:p w14:paraId="08D24757"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евиденција, анкети, извештај</w:t>
            </w:r>
          </w:p>
        </w:tc>
      </w:tr>
    </w:tbl>
    <w:p w14:paraId="6B77CE3A" w14:textId="50A6D352" w:rsidR="00D92A76" w:rsidRPr="002C4F6D" w:rsidRDefault="00D92A76" w:rsidP="00D92A76">
      <w:pPr>
        <w:jc w:val="both"/>
        <w:rPr>
          <w:rFonts w:ascii="Times New Roman" w:hAnsi="Times New Roman" w:cs="Times New Roman"/>
        </w:rPr>
      </w:pPr>
    </w:p>
    <w:p w14:paraId="6E2F7FED" w14:textId="77777777" w:rsidR="00D92A76" w:rsidRPr="002C4F6D" w:rsidRDefault="00D92A76" w:rsidP="00D92A76">
      <w:pPr>
        <w:jc w:val="both"/>
        <w:rPr>
          <w:rFonts w:ascii="Times New Roman" w:hAnsi="Times New Roman" w:cs="Times New Roman"/>
          <w:b/>
          <w:bCs/>
          <w:lang w:val="ru-RU"/>
        </w:rPr>
      </w:pPr>
      <w:r w:rsidRPr="002C4F6D">
        <w:rPr>
          <w:rFonts w:ascii="Times New Roman" w:hAnsi="Times New Roman" w:cs="Times New Roman"/>
          <w:b/>
          <w:bCs/>
          <w:lang w:val="ru-RU"/>
        </w:rPr>
        <w:t>Г) Финансиски мерки и програми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8"/>
        <w:gridCol w:w="1552"/>
        <w:gridCol w:w="1844"/>
        <w:gridCol w:w="1331"/>
        <w:gridCol w:w="1904"/>
        <w:gridCol w:w="1537"/>
      </w:tblGrid>
      <w:tr w:rsidR="00D92A76" w:rsidRPr="002C4F6D" w14:paraId="6F0FB0BE" w14:textId="77777777" w:rsidTr="00E669C5">
        <w:trPr>
          <w:tblHeader/>
          <w:tblCellSpacing w:w="15" w:type="dxa"/>
        </w:trPr>
        <w:tc>
          <w:tcPr>
            <w:tcW w:w="0" w:type="auto"/>
            <w:vAlign w:val="center"/>
            <w:hideMark/>
          </w:tcPr>
          <w:p w14:paraId="2F4BA6DA"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Шифра</w:t>
            </w:r>
          </w:p>
        </w:tc>
        <w:tc>
          <w:tcPr>
            <w:tcW w:w="0" w:type="auto"/>
            <w:vAlign w:val="center"/>
            <w:hideMark/>
          </w:tcPr>
          <w:p w14:paraId="044CC780"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Мерка</w:t>
            </w:r>
          </w:p>
        </w:tc>
        <w:tc>
          <w:tcPr>
            <w:tcW w:w="0" w:type="auto"/>
            <w:vAlign w:val="center"/>
            <w:hideMark/>
          </w:tcPr>
          <w:p w14:paraId="108E25DC"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Output KPI</w:t>
            </w:r>
          </w:p>
        </w:tc>
        <w:tc>
          <w:tcPr>
            <w:tcW w:w="0" w:type="auto"/>
            <w:vAlign w:val="center"/>
            <w:hideMark/>
          </w:tcPr>
          <w:p w14:paraId="384F30C7"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Outcome KPI</w:t>
            </w:r>
          </w:p>
        </w:tc>
        <w:tc>
          <w:tcPr>
            <w:tcW w:w="0" w:type="auto"/>
            <w:vAlign w:val="center"/>
            <w:hideMark/>
          </w:tcPr>
          <w:p w14:paraId="510F238D"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Фреквенција</w:t>
            </w:r>
          </w:p>
        </w:tc>
        <w:tc>
          <w:tcPr>
            <w:tcW w:w="0" w:type="auto"/>
            <w:vAlign w:val="center"/>
            <w:hideMark/>
          </w:tcPr>
          <w:p w14:paraId="4CD3A938"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Верификација</w:t>
            </w:r>
          </w:p>
        </w:tc>
      </w:tr>
      <w:tr w:rsidR="00D92A76" w:rsidRPr="002C4F6D" w14:paraId="428F9740" w14:textId="77777777" w:rsidTr="00E669C5">
        <w:trPr>
          <w:tblCellSpacing w:w="15" w:type="dxa"/>
        </w:trPr>
        <w:tc>
          <w:tcPr>
            <w:tcW w:w="0" w:type="auto"/>
            <w:vAlign w:val="center"/>
            <w:hideMark/>
          </w:tcPr>
          <w:p w14:paraId="47FC5C57"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ФН-1</w:t>
            </w:r>
          </w:p>
        </w:tc>
        <w:tc>
          <w:tcPr>
            <w:tcW w:w="0" w:type="auto"/>
            <w:vAlign w:val="center"/>
            <w:hideMark/>
          </w:tcPr>
          <w:p w14:paraId="376F3E10" w14:textId="77777777" w:rsidR="00D92A76" w:rsidRPr="002C4F6D" w:rsidRDefault="00D92A76" w:rsidP="00D92A76">
            <w:pPr>
              <w:jc w:val="both"/>
              <w:rPr>
                <w:rFonts w:ascii="Times New Roman" w:hAnsi="Times New Roman" w:cs="Times New Roman"/>
                <w:lang w:val="ru-RU"/>
              </w:rPr>
            </w:pPr>
            <w:r w:rsidRPr="002C4F6D">
              <w:rPr>
                <w:rFonts w:ascii="Times New Roman" w:hAnsi="Times New Roman" w:cs="Times New Roman"/>
                <w:lang w:val="ru-RU"/>
              </w:rPr>
              <w:t>Буџетска програма за ЕЕ/ОИЕ</w:t>
            </w:r>
          </w:p>
        </w:tc>
        <w:tc>
          <w:tcPr>
            <w:tcW w:w="0" w:type="auto"/>
            <w:vAlign w:val="center"/>
            <w:hideMark/>
          </w:tcPr>
          <w:p w14:paraId="41ACB817"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усвоена програма; реализиран % буџет</w:t>
            </w:r>
          </w:p>
        </w:tc>
        <w:tc>
          <w:tcPr>
            <w:tcW w:w="0" w:type="auto"/>
            <w:vAlign w:val="center"/>
            <w:hideMark/>
          </w:tcPr>
          <w:p w14:paraId="1A1F20C0"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реализирани мерки; генерирани заштеди</w:t>
            </w:r>
          </w:p>
        </w:tc>
        <w:tc>
          <w:tcPr>
            <w:tcW w:w="0" w:type="auto"/>
            <w:vAlign w:val="center"/>
            <w:hideMark/>
          </w:tcPr>
          <w:p w14:paraId="373829C9"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квартално/годишно</w:t>
            </w:r>
          </w:p>
        </w:tc>
        <w:tc>
          <w:tcPr>
            <w:tcW w:w="0" w:type="auto"/>
            <w:vAlign w:val="center"/>
            <w:hideMark/>
          </w:tcPr>
          <w:p w14:paraId="00A7DB2A"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буџетски извештаи, договори</w:t>
            </w:r>
          </w:p>
        </w:tc>
      </w:tr>
      <w:tr w:rsidR="00D92A76" w:rsidRPr="002C4F6D" w14:paraId="185897C0" w14:textId="77777777" w:rsidTr="00E669C5">
        <w:trPr>
          <w:tblCellSpacing w:w="15" w:type="dxa"/>
        </w:trPr>
        <w:tc>
          <w:tcPr>
            <w:tcW w:w="0" w:type="auto"/>
            <w:vAlign w:val="center"/>
            <w:hideMark/>
          </w:tcPr>
          <w:p w14:paraId="19AA468C"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lastRenderedPageBreak/>
              <w:t>ФН-2</w:t>
            </w:r>
          </w:p>
        </w:tc>
        <w:tc>
          <w:tcPr>
            <w:tcW w:w="0" w:type="auto"/>
            <w:vAlign w:val="center"/>
            <w:hideMark/>
          </w:tcPr>
          <w:p w14:paraId="34613510"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Аплицирање за надворешни средства</w:t>
            </w:r>
          </w:p>
        </w:tc>
        <w:tc>
          <w:tcPr>
            <w:tcW w:w="0" w:type="auto"/>
            <w:vAlign w:val="center"/>
            <w:hideMark/>
          </w:tcPr>
          <w:p w14:paraId="103D763D"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апликации; одобрени средства (€)</w:t>
            </w:r>
          </w:p>
        </w:tc>
        <w:tc>
          <w:tcPr>
            <w:tcW w:w="0" w:type="auto"/>
            <w:vAlign w:val="center"/>
            <w:hideMark/>
          </w:tcPr>
          <w:p w14:paraId="20EDCA51"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 реализирани проекти од грантови; ефект (</w:t>
            </w:r>
            <w:r w:rsidRPr="002C4F6D">
              <w:rPr>
                <w:rFonts w:ascii="Times New Roman" w:hAnsi="Times New Roman" w:cs="Times New Roman"/>
              </w:rPr>
              <w:t>kWh</w:t>
            </w:r>
            <w:r w:rsidRPr="002C4F6D">
              <w:rPr>
                <w:rFonts w:ascii="Times New Roman" w:hAnsi="Times New Roman" w:cs="Times New Roman"/>
                <w:lang w:val="ru-RU"/>
              </w:rPr>
              <w:t>/</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tc>
        <w:tc>
          <w:tcPr>
            <w:tcW w:w="0" w:type="auto"/>
            <w:vAlign w:val="center"/>
            <w:hideMark/>
          </w:tcPr>
          <w:p w14:paraId="5D775C31"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квартално/годишно</w:t>
            </w:r>
          </w:p>
        </w:tc>
        <w:tc>
          <w:tcPr>
            <w:tcW w:w="0" w:type="auto"/>
            <w:vAlign w:val="center"/>
            <w:hideMark/>
          </w:tcPr>
          <w:p w14:paraId="4718AAAD"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апликации, договори, извештаи</w:t>
            </w:r>
          </w:p>
        </w:tc>
      </w:tr>
      <w:tr w:rsidR="00D92A76" w:rsidRPr="002C4F6D" w14:paraId="22B07964" w14:textId="77777777" w:rsidTr="00E669C5">
        <w:trPr>
          <w:tblCellSpacing w:w="15" w:type="dxa"/>
        </w:trPr>
        <w:tc>
          <w:tcPr>
            <w:tcW w:w="0" w:type="auto"/>
            <w:vAlign w:val="center"/>
            <w:hideMark/>
          </w:tcPr>
          <w:p w14:paraId="19C25F9E"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ФН-3</w:t>
            </w:r>
          </w:p>
        </w:tc>
        <w:tc>
          <w:tcPr>
            <w:tcW w:w="0" w:type="auto"/>
            <w:vAlign w:val="center"/>
            <w:hideMark/>
          </w:tcPr>
          <w:p w14:paraId="50DAF315"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rPr>
              <w:t>ESCO</w:t>
            </w:r>
            <w:r w:rsidRPr="002C4F6D">
              <w:rPr>
                <w:rFonts w:ascii="Times New Roman" w:hAnsi="Times New Roman" w:cs="Times New Roman"/>
                <w:lang w:val="ru-RU"/>
              </w:rPr>
              <w:t>/ЈПП (ако се применува)</w:t>
            </w:r>
          </w:p>
        </w:tc>
        <w:tc>
          <w:tcPr>
            <w:tcW w:w="0" w:type="auto"/>
            <w:vAlign w:val="center"/>
            <w:hideMark/>
          </w:tcPr>
          <w:p w14:paraId="7AAC5FCA"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изработена анализа; потпишан договор</w:t>
            </w:r>
          </w:p>
        </w:tc>
        <w:tc>
          <w:tcPr>
            <w:tcW w:w="0" w:type="auto"/>
            <w:vAlign w:val="center"/>
            <w:hideMark/>
          </w:tcPr>
          <w:p w14:paraId="41E3CF8E"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гарантирани заштеди (</w:t>
            </w:r>
            <w:r w:rsidRPr="002C4F6D">
              <w:rPr>
                <w:rFonts w:ascii="Times New Roman" w:hAnsi="Times New Roman" w:cs="Times New Roman"/>
              </w:rPr>
              <w:t>kWh</w:t>
            </w:r>
            <w:r w:rsidRPr="002C4F6D">
              <w:rPr>
                <w:rFonts w:ascii="Times New Roman" w:hAnsi="Times New Roman" w:cs="Times New Roman"/>
                <w:lang w:val="ru-RU"/>
              </w:rPr>
              <w:t xml:space="preserve">/МКД); </w:t>
            </w:r>
            <w:r w:rsidRPr="002C4F6D">
              <w:rPr>
                <w:rFonts w:ascii="Times New Roman" w:hAnsi="Times New Roman" w:cs="Times New Roman"/>
              </w:rPr>
              <w:t>M</w:t>
            </w:r>
            <w:r w:rsidRPr="002C4F6D">
              <w:rPr>
                <w:rFonts w:ascii="Times New Roman" w:hAnsi="Times New Roman" w:cs="Times New Roman"/>
                <w:lang w:val="ru-RU"/>
              </w:rPr>
              <w:t>&amp;</w:t>
            </w:r>
            <w:r w:rsidRPr="002C4F6D">
              <w:rPr>
                <w:rFonts w:ascii="Times New Roman" w:hAnsi="Times New Roman" w:cs="Times New Roman"/>
              </w:rPr>
              <w:t>V</w:t>
            </w:r>
            <w:r w:rsidRPr="002C4F6D">
              <w:rPr>
                <w:rFonts w:ascii="Times New Roman" w:hAnsi="Times New Roman" w:cs="Times New Roman"/>
                <w:lang w:val="ru-RU"/>
              </w:rPr>
              <w:t xml:space="preserve"> извештаи</w:t>
            </w:r>
          </w:p>
        </w:tc>
        <w:tc>
          <w:tcPr>
            <w:tcW w:w="0" w:type="auto"/>
            <w:vAlign w:val="center"/>
            <w:hideMark/>
          </w:tcPr>
          <w:p w14:paraId="5B9E4823"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годишно</w:t>
            </w:r>
          </w:p>
        </w:tc>
        <w:tc>
          <w:tcPr>
            <w:tcW w:w="0" w:type="auto"/>
            <w:vAlign w:val="center"/>
            <w:hideMark/>
          </w:tcPr>
          <w:p w14:paraId="6242407A"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договори, M&amp;V протоколи</w:t>
            </w:r>
          </w:p>
        </w:tc>
      </w:tr>
      <w:tr w:rsidR="00D92A76" w:rsidRPr="002C4F6D" w14:paraId="2B2E47EF" w14:textId="77777777" w:rsidTr="00E669C5">
        <w:trPr>
          <w:tblCellSpacing w:w="15" w:type="dxa"/>
        </w:trPr>
        <w:tc>
          <w:tcPr>
            <w:tcW w:w="0" w:type="auto"/>
            <w:vAlign w:val="center"/>
            <w:hideMark/>
          </w:tcPr>
          <w:p w14:paraId="672DA879"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ФН-4</w:t>
            </w:r>
          </w:p>
        </w:tc>
        <w:tc>
          <w:tcPr>
            <w:tcW w:w="0" w:type="auto"/>
            <w:vAlign w:val="center"/>
            <w:hideMark/>
          </w:tcPr>
          <w:p w14:paraId="5DA51E2B"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Реинвестирање на заштеди</w:t>
            </w:r>
          </w:p>
        </w:tc>
        <w:tc>
          <w:tcPr>
            <w:tcW w:w="0" w:type="auto"/>
            <w:vAlign w:val="center"/>
            <w:hideMark/>
          </w:tcPr>
          <w:p w14:paraId="22834D43"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износ реинвестиран (МКД/€)</w:t>
            </w:r>
          </w:p>
        </w:tc>
        <w:tc>
          <w:tcPr>
            <w:tcW w:w="0" w:type="auto"/>
            <w:vAlign w:val="center"/>
            <w:hideMark/>
          </w:tcPr>
          <w:p w14:paraId="2237BD90"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број нови мерки финансирани од заштеди</w:t>
            </w:r>
          </w:p>
        </w:tc>
        <w:tc>
          <w:tcPr>
            <w:tcW w:w="0" w:type="auto"/>
            <w:vAlign w:val="center"/>
            <w:hideMark/>
          </w:tcPr>
          <w:p w14:paraId="4F6FF5F5"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годишно</w:t>
            </w:r>
          </w:p>
        </w:tc>
        <w:tc>
          <w:tcPr>
            <w:tcW w:w="0" w:type="auto"/>
            <w:vAlign w:val="center"/>
            <w:hideMark/>
          </w:tcPr>
          <w:p w14:paraId="153B9E22"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финансиски извештај</w:t>
            </w:r>
          </w:p>
        </w:tc>
      </w:tr>
      <w:tr w:rsidR="00D92A76" w:rsidRPr="002C4F6D" w14:paraId="032AF41E" w14:textId="77777777" w:rsidTr="00E669C5">
        <w:trPr>
          <w:tblCellSpacing w:w="15" w:type="dxa"/>
        </w:trPr>
        <w:tc>
          <w:tcPr>
            <w:tcW w:w="0" w:type="auto"/>
            <w:vAlign w:val="center"/>
            <w:hideMark/>
          </w:tcPr>
          <w:p w14:paraId="298A5D8A"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ФН-5</w:t>
            </w:r>
          </w:p>
        </w:tc>
        <w:tc>
          <w:tcPr>
            <w:tcW w:w="0" w:type="auto"/>
            <w:vAlign w:val="center"/>
            <w:hideMark/>
          </w:tcPr>
          <w:p w14:paraId="3C333613"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Поддршка за приватни инвестиции (нефинансиска)</w:t>
            </w:r>
          </w:p>
        </w:tc>
        <w:tc>
          <w:tcPr>
            <w:tcW w:w="0" w:type="auto"/>
            <w:vAlign w:val="center"/>
            <w:hideMark/>
          </w:tcPr>
          <w:p w14:paraId="13AE408F"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советувања; # водичи/материјали</w:t>
            </w:r>
          </w:p>
        </w:tc>
        <w:tc>
          <w:tcPr>
            <w:tcW w:w="0" w:type="auto"/>
            <w:vAlign w:val="center"/>
            <w:hideMark/>
          </w:tcPr>
          <w:p w14:paraId="1EEF76A2"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индикативен раст на приватни ОИЕ/ЕЕ</w:t>
            </w:r>
          </w:p>
        </w:tc>
        <w:tc>
          <w:tcPr>
            <w:tcW w:w="0" w:type="auto"/>
            <w:vAlign w:val="center"/>
            <w:hideMark/>
          </w:tcPr>
          <w:p w14:paraId="63A6DFAB"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годишно</w:t>
            </w:r>
          </w:p>
        </w:tc>
        <w:tc>
          <w:tcPr>
            <w:tcW w:w="0" w:type="auto"/>
            <w:vAlign w:val="center"/>
            <w:hideMark/>
          </w:tcPr>
          <w:p w14:paraId="13DF9384"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евиденција, анкети</w:t>
            </w:r>
          </w:p>
        </w:tc>
      </w:tr>
    </w:tbl>
    <w:p w14:paraId="3AA72971" w14:textId="77777777" w:rsidR="00D92A76" w:rsidRPr="002C4F6D" w:rsidRDefault="00D92A76" w:rsidP="00D92A76">
      <w:pPr>
        <w:jc w:val="both"/>
        <w:rPr>
          <w:rFonts w:ascii="Times New Roman" w:hAnsi="Times New Roman" w:cs="Times New Roman"/>
          <w:b/>
          <w:bCs/>
          <w:lang w:val="ru-RU"/>
        </w:rPr>
      </w:pPr>
      <w:r w:rsidRPr="002C4F6D">
        <w:rPr>
          <w:rFonts w:ascii="Times New Roman" w:hAnsi="Times New Roman" w:cs="Times New Roman"/>
          <w:b/>
          <w:bCs/>
          <w:lang w:val="ru-RU"/>
        </w:rPr>
        <w:t>4.9.3 Индикатори за мерки за енергетска сиромаштија (од т.4.8)</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0"/>
        <w:gridCol w:w="1767"/>
        <w:gridCol w:w="3025"/>
        <w:gridCol w:w="2424"/>
      </w:tblGrid>
      <w:tr w:rsidR="00D92A76" w:rsidRPr="002C4F6D" w14:paraId="52AD426F" w14:textId="77777777" w:rsidTr="00E669C5">
        <w:trPr>
          <w:tblHeader/>
          <w:tblCellSpacing w:w="15" w:type="dxa"/>
        </w:trPr>
        <w:tc>
          <w:tcPr>
            <w:tcW w:w="0" w:type="auto"/>
            <w:vAlign w:val="center"/>
            <w:hideMark/>
          </w:tcPr>
          <w:p w14:paraId="39ED9E9B"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Мерка</w:t>
            </w:r>
          </w:p>
        </w:tc>
        <w:tc>
          <w:tcPr>
            <w:tcW w:w="0" w:type="auto"/>
            <w:vAlign w:val="center"/>
            <w:hideMark/>
          </w:tcPr>
          <w:p w14:paraId="6BEA6FE1"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Output KPI</w:t>
            </w:r>
          </w:p>
        </w:tc>
        <w:tc>
          <w:tcPr>
            <w:tcW w:w="0" w:type="auto"/>
            <w:vAlign w:val="center"/>
            <w:hideMark/>
          </w:tcPr>
          <w:p w14:paraId="1BD30732"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Outcome KPI</w:t>
            </w:r>
          </w:p>
        </w:tc>
        <w:tc>
          <w:tcPr>
            <w:tcW w:w="0" w:type="auto"/>
            <w:vAlign w:val="center"/>
            <w:hideMark/>
          </w:tcPr>
          <w:p w14:paraId="09C7D7C4" w14:textId="77777777" w:rsidR="00D92A76" w:rsidRPr="002C4F6D" w:rsidRDefault="00D92A76" w:rsidP="00D92A76">
            <w:pPr>
              <w:jc w:val="both"/>
              <w:rPr>
                <w:rFonts w:ascii="Times New Roman" w:hAnsi="Times New Roman" w:cs="Times New Roman"/>
                <w:b/>
                <w:bCs/>
              </w:rPr>
            </w:pPr>
            <w:r w:rsidRPr="002C4F6D">
              <w:rPr>
                <w:rFonts w:ascii="Times New Roman" w:hAnsi="Times New Roman" w:cs="Times New Roman"/>
                <w:b/>
                <w:bCs/>
              </w:rPr>
              <w:t>Верификација</w:t>
            </w:r>
          </w:p>
        </w:tc>
      </w:tr>
      <w:tr w:rsidR="00D92A76" w:rsidRPr="002C4F6D" w14:paraId="26256C2D" w14:textId="77777777" w:rsidTr="00E669C5">
        <w:trPr>
          <w:tblCellSpacing w:w="15" w:type="dxa"/>
        </w:trPr>
        <w:tc>
          <w:tcPr>
            <w:tcW w:w="0" w:type="auto"/>
            <w:vAlign w:val="center"/>
            <w:hideMark/>
          </w:tcPr>
          <w:p w14:paraId="5BDA7A0F"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МС-1 „брзи пакети“</w:t>
            </w:r>
          </w:p>
        </w:tc>
        <w:tc>
          <w:tcPr>
            <w:tcW w:w="0" w:type="auto"/>
            <w:vAlign w:val="center"/>
            <w:hideMark/>
          </w:tcPr>
          <w:p w14:paraId="67897434"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домаќинства; тип пакет</w:t>
            </w:r>
          </w:p>
        </w:tc>
        <w:tc>
          <w:tcPr>
            <w:tcW w:w="0" w:type="auto"/>
            <w:vAlign w:val="center"/>
            <w:hideMark/>
          </w:tcPr>
          <w:p w14:paraId="1F3BD82B"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индикативна заштеда (МКД/год); подобрен комфор</w:t>
            </w:r>
          </w:p>
        </w:tc>
        <w:tc>
          <w:tcPr>
            <w:tcW w:w="0" w:type="auto"/>
            <w:vAlign w:val="center"/>
            <w:hideMark/>
          </w:tcPr>
          <w:p w14:paraId="55E0A4F7"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листи на корисници, фото-доказ, кратка анкета</w:t>
            </w:r>
          </w:p>
        </w:tc>
      </w:tr>
      <w:tr w:rsidR="00D92A76" w:rsidRPr="002C4F6D" w14:paraId="13E68E4B" w14:textId="77777777" w:rsidTr="00E669C5">
        <w:trPr>
          <w:tblCellSpacing w:w="15" w:type="dxa"/>
        </w:trPr>
        <w:tc>
          <w:tcPr>
            <w:tcW w:w="0" w:type="auto"/>
            <w:vAlign w:val="center"/>
            <w:hideMark/>
          </w:tcPr>
          <w:p w14:paraId="04B3C907"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МС-2 ваучери за уреди</w:t>
            </w:r>
          </w:p>
        </w:tc>
        <w:tc>
          <w:tcPr>
            <w:tcW w:w="0" w:type="auto"/>
            <w:vAlign w:val="center"/>
            <w:hideMark/>
          </w:tcPr>
          <w:p w14:paraId="0033BA62"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заменети уреди</w:t>
            </w:r>
          </w:p>
        </w:tc>
        <w:tc>
          <w:tcPr>
            <w:tcW w:w="0" w:type="auto"/>
            <w:vAlign w:val="center"/>
            <w:hideMark/>
          </w:tcPr>
          <w:p w14:paraId="5B81F4DA"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индикативна заштеда; безбедност/комфор</w:t>
            </w:r>
          </w:p>
        </w:tc>
        <w:tc>
          <w:tcPr>
            <w:tcW w:w="0" w:type="auto"/>
            <w:vAlign w:val="center"/>
            <w:hideMark/>
          </w:tcPr>
          <w:p w14:paraId="239B3254" w14:textId="77777777" w:rsidR="00D92A76" w:rsidRPr="002C4F6D" w:rsidRDefault="00D92A76" w:rsidP="00525CB9">
            <w:pPr>
              <w:rPr>
                <w:rFonts w:ascii="Times New Roman" w:hAnsi="Times New Roman" w:cs="Times New Roman"/>
                <w:lang w:val="ru-RU"/>
              </w:rPr>
            </w:pPr>
            <w:r w:rsidRPr="002C4F6D">
              <w:rPr>
                <w:rFonts w:ascii="Times New Roman" w:hAnsi="Times New Roman" w:cs="Times New Roman"/>
                <w:lang w:val="ru-RU"/>
              </w:rPr>
              <w:t>фактури, гаранции, теренска проверка (примерок)</w:t>
            </w:r>
          </w:p>
        </w:tc>
      </w:tr>
      <w:tr w:rsidR="00D92A76" w:rsidRPr="002C4F6D" w14:paraId="1FBD9B51" w14:textId="77777777" w:rsidTr="00E669C5">
        <w:trPr>
          <w:tblCellSpacing w:w="15" w:type="dxa"/>
        </w:trPr>
        <w:tc>
          <w:tcPr>
            <w:tcW w:w="0" w:type="auto"/>
            <w:vAlign w:val="center"/>
            <w:hideMark/>
          </w:tcPr>
          <w:p w14:paraId="0EED9B8E"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МС-3 микро-санации</w:t>
            </w:r>
          </w:p>
        </w:tc>
        <w:tc>
          <w:tcPr>
            <w:tcW w:w="0" w:type="auto"/>
            <w:vAlign w:val="center"/>
            <w:hideMark/>
          </w:tcPr>
          <w:p w14:paraId="4C7554ED"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санации; тип интервенции</w:t>
            </w:r>
          </w:p>
        </w:tc>
        <w:tc>
          <w:tcPr>
            <w:tcW w:w="0" w:type="auto"/>
            <w:vAlign w:val="center"/>
            <w:hideMark/>
          </w:tcPr>
          <w:p w14:paraId="4C47E6BB"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индикативна заштеда; намалени загуби</w:t>
            </w:r>
          </w:p>
        </w:tc>
        <w:tc>
          <w:tcPr>
            <w:tcW w:w="0" w:type="auto"/>
            <w:vAlign w:val="center"/>
            <w:hideMark/>
          </w:tcPr>
          <w:p w14:paraId="7D6B7D94"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записници, пред/по фото</w:t>
            </w:r>
          </w:p>
        </w:tc>
      </w:tr>
      <w:tr w:rsidR="00D92A76" w:rsidRPr="002C4F6D" w14:paraId="7D1AD88A" w14:textId="77777777" w:rsidTr="00E669C5">
        <w:trPr>
          <w:tblCellSpacing w:w="15" w:type="dxa"/>
        </w:trPr>
        <w:tc>
          <w:tcPr>
            <w:tcW w:w="0" w:type="auto"/>
            <w:vAlign w:val="center"/>
            <w:hideMark/>
          </w:tcPr>
          <w:p w14:paraId="47FC3257"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lastRenderedPageBreak/>
              <w:t>МС-4 советувалиште</w:t>
            </w:r>
          </w:p>
        </w:tc>
        <w:tc>
          <w:tcPr>
            <w:tcW w:w="0" w:type="auto"/>
            <w:vAlign w:val="center"/>
            <w:hideMark/>
          </w:tcPr>
          <w:p w14:paraId="31240B1F"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советувања; # апликации</w:t>
            </w:r>
          </w:p>
        </w:tc>
        <w:tc>
          <w:tcPr>
            <w:tcW w:w="0" w:type="auto"/>
            <w:vAlign w:val="center"/>
            <w:hideMark/>
          </w:tcPr>
          <w:p w14:paraId="4ECB8418"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 одобрени/реализирани случаи</w:t>
            </w:r>
          </w:p>
        </w:tc>
        <w:tc>
          <w:tcPr>
            <w:tcW w:w="0" w:type="auto"/>
            <w:vAlign w:val="center"/>
            <w:hideMark/>
          </w:tcPr>
          <w:p w14:paraId="709772C5" w14:textId="77777777" w:rsidR="00D92A76" w:rsidRPr="002C4F6D" w:rsidRDefault="00D92A76" w:rsidP="00525CB9">
            <w:pPr>
              <w:rPr>
                <w:rFonts w:ascii="Times New Roman" w:hAnsi="Times New Roman" w:cs="Times New Roman"/>
              </w:rPr>
            </w:pPr>
            <w:r w:rsidRPr="002C4F6D">
              <w:rPr>
                <w:rFonts w:ascii="Times New Roman" w:hAnsi="Times New Roman" w:cs="Times New Roman"/>
              </w:rPr>
              <w:t>регистар, извештај</w:t>
            </w:r>
          </w:p>
        </w:tc>
      </w:tr>
      <w:tr w:rsidR="00D92A76" w:rsidRPr="002C4F6D" w14:paraId="525EBCF5" w14:textId="77777777" w:rsidTr="00E669C5">
        <w:trPr>
          <w:tblCellSpacing w:w="15" w:type="dxa"/>
        </w:trPr>
        <w:tc>
          <w:tcPr>
            <w:tcW w:w="0" w:type="auto"/>
            <w:vAlign w:val="center"/>
            <w:hideMark/>
          </w:tcPr>
          <w:p w14:paraId="09F21268"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МС-5 едукација</w:t>
            </w:r>
          </w:p>
        </w:tc>
        <w:tc>
          <w:tcPr>
            <w:tcW w:w="0" w:type="auto"/>
            <w:vAlign w:val="center"/>
            <w:hideMark/>
          </w:tcPr>
          <w:p w14:paraId="26B8E564"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 настани; # учесници</w:t>
            </w:r>
          </w:p>
        </w:tc>
        <w:tc>
          <w:tcPr>
            <w:tcW w:w="0" w:type="auto"/>
            <w:vAlign w:val="center"/>
            <w:hideMark/>
          </w:tcPr>
          <w:p w14:paraId="1E44FD5B"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анкета пред/по</w:t>
            </w:r>
          </w:p>
        </w:tc>
        <w:tc>
          <w:tcPr>
            <w:tcW w:w="0" w:type="auto"/>
            <w:vAlign w:val="center"/>
            <w:hideMark/>
          </w:tcPr>
          <w:p w14:paraId="57B83F3C"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листи, анкети</w:t>
            </w:r>
          </w:p>
        </w:tc>
      </w:tr>
      <w:tr w:rsidR="00D92A76" w:rsidRPr="002C4F6D" w14:paraId="324A8C02" w14:textId="77777777" w:rsidTr="00E669C5">
        <w:trPr>
          <w:tblCellSpacing w:w="15" w:type="dxa"/>
        </w:trPr>
        <w:tc>
          <w:tcPr>
            <w:tcW w:w="0" w:type="auto"/>
            <w:vAlign w:val="center"/>
            <w:hideMark/>
          </w:tcPr>
          <w:p w14:paraId="1783ECE1"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МС-6 групни набавки</w:t>
            </w:r>
          </w:p>
        </w:tc>
        <w:tc>
          <w:tcPr>
            <w:tcW w:w="0" w:type="auto"/>
            <w:vAlign w:val="center"/>
            <w:hideMark/>
          </w:tcPr>
          <w:p w14:paraId="3B234077"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 учесници</w:t>
            </w:r>
          </w:p>
        </w:tc>
        <w:tc>
          <w:tcPr>
            <w:tcW w:w="0" w:type="auto"/>
            <w:vAlign w:val="center"/>
            <w:hideMark/>
          </w:tcPr>
          <w:p w14:paraId="526CEF12"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пониска цена (индикативно)</w:t>
            </w:r>
          </w:p>
        </w:tc>
        <w:tc>
          <w:tcPr>
            <w:tcW w:w="0" w:type="auto"/>
            <w:vAlign w:val="center"/>
            <w:hideMark/>
          </w:tcPr>
          <w:p w14:paraId="381C5736" w14:textId="77777777" w:rsidR="00D92A76" w:rsidRPr="002C4F6D" w:rsidRDefault="00D92A76" w:rsidP="00D92A76">
            <w:pPr>
              <w:jc w:val="both"/>
              <w:rPr>
                <w:rFonts w:ascii="Times New Roman" w:hAnsi="Times New Roman" w:cs="Times New Roman"/>
              </w:rPr>
            </w:pPr>
            <w:r w:rsidRPr="002C4F6D">
              <w:rPr>
                <w:rFonts w:ascii="Times New Roman" w:hAnsi="Times New Roman" w:cs="Times New Roman"/>
              </w:rPr>
              <w:t>понуди, записници</w:t>
            </w:r>
          </w:p>
        </w:tc>
      </w:tr>
    </w:tbl>
    <w:p w14:paraId="21E246FE" w14:textId="77777777" w:rsidR="00525CB9" w:rsidRPr="002C4F6D" w:rsidRDefault="00525CB9" w:rsidP="00D92A76">
      <w:pPr>
        <w:jc w:val="both"/>
        <w:rPr>
          <w:rFonts w:ascii="Times New Roman" w:hAnsi="Times New Roman" w:cs="Times New Roman"/>
          <w:b/>
          <w:bCs/>
          <w:lang w:val="ru-RU"/>
        </w:rPr>
      </w:pPr>
    </w:p>
    <w:p w14:paraId="5AB3BA64" w14:textId="3DAC9BD0" w:rsidR="00D92A76" w:rsidRPr="002C4F6D" w:rsidRDefault="00D92A76" w:rsidP="00D92A76">
      <w:pPr>
        <w:jc w:val="both"/>
        <w:rPr>
          <w:rFonts w:ascii="Times New Roman" w:hAnsi="Times New Roman" w:cs="Times New Roman"/>
          <w:b/>
          <w:bCs/>
          <w:lang w:val="ru-RU"/>
        </w:rPr>
      </w:pPr>
      <w:r w:rsidRPr="002C4F6D">
        <w:rPr>
          <w:rFonts w:ascii="Times New Roman" w:hAnsi="Times New Roman" w:cs="Times New Roman"/>
          <w:b/>
          <w:bCs/>
          <w:lang w:val="ru-RU"/>
        </w:rPr>
        <w:t xml:space="preserve">4.9.4 Минимален сет </w:t>
      </w:r>
      <w:r w:rsidRPr="002C4F6D">
        <w:rPr>
          <w:rFonts w:ascii="Times New Roman" w:hAnsi="Times New Roman" w:cs="Times New Roman"/>
          <w:b/>
          <w:bCs/>
        </w:rPr>
        <w:t>KPI</w:t>
      </w:r>
      <w:r w:rsidRPr="002C4F6D">
        <w:rPr>
          <w:rFonts w:ascii="Times New Roman" w:hAnsi="Times New Roman" w:cs="Times New Roman"/>
          <w:b/>
          <w:bCs/>
          <w:lang w:val="ru-RU"/>
        </w:rPr>
        <w:t xml:space="preserve"> за годишен извештај (за Совет)</w:t>
      </w:r>
    </w:p>
    <w:p w14:paraId="3C0280BF" w14:textId="77777777" w:rsidR="00D92A76" w:rsidRPr="002C4F6D" w:rsidRDefault="00D92A76" w:rsidP="00D92A76">
      <w:pPr>
        <w:jc w:val="both"/>
        <w:rPr>
          <w:rFonts w:ascii="Times New Roman" w:hAnsi="Times New Roman" w:cs="Times New Roman"/>
          <w:lang w:val="ru-RU"/>
        </w:rPr>
      </w:pPr>
      <w:r w:rsidRPr="002C4F6D">
        <w:rPr>
          <w:rFonts w:ascii="Times New Roman" w:hAnsi="Times New Roman" w:cs="Times New Roman"/>
          <w:lang w:val="ru-RU"/>
        </w:rPr>
        <w:t>За да биде извештајот краток и јасен, се препорачува секоја година да се прикажат најмалку:</w:t>
      </w:r>
    </w:p>
    <w:p w14:paraId="4711E0E0" w14:textId="77777777" w:rsidR="00D92A76" w:rsidRPr="002C4F6D" w:rsidRDefault="00D92A76" w:rsidP="007B6048">
      <w:pPr>
        <w:numPr>
          <w:ilvl w:val="0"/>
          <w:numId w:val="219"/>
        </w:numPr>
        <w:jc w:val="both"/>
        <w:rPr>
          <w:rFonts w:ascii="Times New Roman" w:hAnsi="Times New Roman" w:cs="Times New Roman"/>
          <w:lang w:val="ru-RU"/>
        </w:rPr>
      </w:pPr>
      <w:r w:rsidRPr="002C4F6D">
        <w:rPr>
          <w:rFonts w:ascii="Times New Roman" w:hAnsi="Times New Roman" w:cs="Times New Roman"/>
          <w:b/>
          <w:bCs/>
        </w:rPr>
        <w:t>kWh</w:t>
      </w:r>
      <w:r w:rsidRPr="002C4F6D">
        <w:rPr>
          <w:rFonts w:ascii="Times New Roman" w:hAnsi="Times New Roman" w:cs="Times New Roman"/>
          <w:b/>
          <w:bCs/>
          <w:lang w:val="ru-RU"/>
        </w:rPr>
        <w:t>/год јавни згради</w:t>
      </w:r>
      <w:r w:rsidRPr="002C4F6D">
        <w:rPr>
          <w:rFonts w:ascii="Times New Roman" w:hAnsi="Times New Roman" w:cs="Times New Roman"/>
          <w:lang w:val="ru-RU"/>
        </w:rPr>
        <w:t xml:space="preserve">, </w:t>
      </w:r>
      <w:r w:rsidRPr="002C4F6D">
        <w:rPr>
          <w:rFonts w:ascii="Times New Roman" w:hAnsi="Times New Roman" w:cs="Times New Roman"/>
          <w:b/>
          <w:bCs/>
        </w:rPr>
        <w:t>kWh</w:t>
      </w:r>
      <w:r w:rsidRPr="002C4F6D">
        <w:rPr>
          <w:rFonts w:ascii="Times New Roman" w:hAnsi="Times New Roman" w:cs="Times New Roman"/>
          <w:b/>
          <w:bCs/>
          <w:lang w:val="ru-RU"/>
        </w:rPr>
        <w:t>/год улично осветлување</w:t>
      </w:r>
      <w:r w:rsidRPr="002C4F6D">
        <w:rPr>
          <w:rFonts w:ascii="Times New Roman" w:hAnsi="Times New Roman" w:cs="Times New Roman"/>
          <w:lang w:val="ru-RU"/>
        </w:rPr>
        <w:t xml:space="preserve">, </w:t>
      </w:r>
      <w:r w:rsidRPr="002C4F6D">
        <w:rPr>
          <w:rFonts w:ascii="Times New Roman" w:hAnsi="Times New Roman" w:cs="Times New Roman"/>
          <w:b/>
          <w:bCs/>
          <w:lang w:val="ru-RU"/>
        </w:rPr>
        <w:t>литри/год транспорт</w:t>
      </w:r>
    </w:p>
    <w:p w14:paraId="13ECC1C7" w14:textId="77777777" w:rsidR="00D92A76" w:rsidRPr="002C4F6D" w:rsidRDefault="00D92A76" w:rsidP="007B6048">
      <w:pPr>
        <w:numPr>
          <w:ilvl w:val="0"/>
          <w:numId w:val="219"/>
        </w:numPr>
        <w:jc w:val="both"/>
        <w:rPr>
          <w:rFonts w:ascii="Times New Roman" w:hAnsi="Times New Roman" w:cs="Times New Roman"/>
          <w:lang w:val="ru-RU"/>
        </w:rPr>
      </w:pPr>
      <w:r w:rsidRPr="002C4F6D">
        <w:rPr>
          <w:rFonts w:ascii="Times New Roman" w:hAnsi="Times New Roman" w:cs="Times New Roman"/>
          <w:b/>
          <w:bCs/>
          <w:lang w:val="ru-RU"/>
        </w:rPr>
        <w:t xml:space="preserve">инсталирани </w:t>
      </w:r>
      <w:r w:rsidRPr="002C4F6D">
        <w:rPr>
          <w:rFonts w:ascii="Times New Roman" w:hAnsi="Times New Roman" w:cs="Times New Roman"/>
          <w:b/>
          <w:bCs/>
        </w:rPr>
        <w:t>kWp</w:t>
      </w:r>
      <w:r w:rsidRPr="002C4F6D">
        <w:rPr>
          <w:rFonts w:ascii="Times New Roman" w:hAnsi="Times New Roman" w:cs="Times New Roman"/>
          <w:b/>
          <w:bCs/>
          <w:lang w:val="ru-RU"/>
        </w:rPr>
        <w:t xml:space="preserve"> </w:t>
      </w:r>
      <w:r w:rsidRPr="002C4F6D">
        <w:rPr>
          <w:rFonts w:ascii="Times New Roman" w:hAnsi="Times New Roman" w:cs="Times New Roman"/>
          <w:b/>
          <w:bCs/>
        </w:rPr>
        <w:t>PV</w:t>
      </w:r>
      <w:r w:rsidRPr="002C4F6D">
        <w:rPr>
          <w:rFonts w:ascii="Times New Roman" w:hAnsi="Times New Roman" w:cs="Times New Roman"/>
          <w:lang w:val="ru-RU"/>
        </w:rPr>
        <w:t xml:space="preserve"> и </w:t>
      </w:r>
      <w:r w:rsidRPr="002C4F6D">
        <w:rPr>
          <w:rFonts w:ascii="Times New Roman" w:hAnsi="Times New Roman" w:cs="Times New Roman"/>
          <w:b/>
          <w:bCs/>
          <w:lang w:val="ru-RU"/>
        </w:rPr>
        <w:t xml:space="preserve">произведени </w:t>
      </w:r>
      <w:r w:rsidRPr="002C4F6D">
        <w:rPr>
          <w:rFonts w:ascii="Times New Roman" w:hAnsi="Times New Roman" w:cs="Times New Roman"/>
          <w:b/>
          <w:bCs/>
        </w:rPr>
        <w:t>kWh</w:t>
      </w:r>
      <w:r w:rsidRPr="002C4F6D">
        <w:rPr>
          <w:rFonts w:ascii="Times New Roman" w:hAnsi="Times New Roman" w:cs="Times New Roman"/>
          <w:b/>
          <w:bCs/>
          <w:lang w:val="ru-RU"/>
        </w:rPr>
        <w:t xml:space="preserve"> </w:t>
      </w:r>
      <w:r w:rsidRPr="002C4F6D">
        <w:rPr>
          <w:rFonts w:ascii="Times New Roman" w:hAnsi="Times New Roman" w:cs="Times New Roman"/>
          <w:b/>
          <w:bCs/>
        </w:rPr>
        <w:t>PV</w:t>
      </w:r>
    </w:p>
    <w:p w14:paraId="7CD29EF2" w14:textId="77777777" w:rsidR="00D92A76" w:rsidRPr="002C4F6D" w:rsidRDefault="00D92A76" w:rsidP="007B6048">
      <w:pPr>
        <w:numPr>
          <w:ilvl w:val="0"/>
          <w:numId w:val="219"/>
        </w:numPr>
        <w:jc w:val="both"/>
        <w:rPr>
          <w:rFonts w:ascii="Times New Roman" w:hAnsi="Times New Roman" w:cs="Times New Roman"/>
          <w:lang w:val="ru-RU"/>
        </w:rPr>
      </w:pPr>
      <w:r w:rsidRPr="002C4F6D">
        <w:rPr>
          <w:rFonts w:ascii="Times New Roman" w:hAnsi="Times New Roman" w:cs="Times New Roman"/>
          <w:b/>
          <w:bCs/>
          <w:lang w:val="ru-RU"/>
        </w:rPr>
        <w:t>вкупни трошоци за енергија (МКД/год)</w:t>
      </w:r>
      <w:r w:rsidRPr="002C4F6D">
        <w:rPr>
          <w:rFonts w:ascii="Times New Roman" w:hAnsi="Times New Roman" w:cs="Times New Roman"/>
          <w:lang w:val="ru-RU"/>
        </w:rPr>
        <w:t xml:space="preserve"> во јавниот сектор</w:t>
      </w:r>
    </w:p>
    <w:p w14:paraId="372897D6" w14:textId="77777777" w:rsidR="00D92A76" w:rsidRPr="002C4F6D" w:rsidRDefault="00D92A76" w:rsidP="007B6048">
      <w:pPr>
        <w:numPr>
          <w:ilvl w:val="0"/>
          <w:numId w:val="219"/>
        </w:numPr>
        <w:jc w:val="both"/>
        <w:rPr>
          <w:rFonts w:ascii="Times New Roman" w:hAnsi="Times New Roman" w:cs="Times New Roman"/>
          <w:lang w:val="ru-RU"/>
        </w:rPr>
      </w:pPr>
      <w:r w:rsidRPr="002C4F6D">
        <w:rPr>
          <w:rFonts w:ascii="Times New Roman" w:hAnsi="Times New Roman" w:cs="Times New Roman"/>
          <w:b/>
          <w:bCs/>
          <w:lang w:val="ru-RU"/>
        </w:rPr>
        <w:t>вкупни емисии (</w:t>
      </w:r>
      <w:r w:rsidRPr="002C4F6D">
        <w:rPr>
          <w:rFonts w:ascii="Times New Roman" w:hAnsi="Times New Roman" w:cs="Times New Roman"/>
          <w:b/>
          <w:bCs/>
        </w:rPr>
        <w:t>tCO</w:t>
      </w:r>
      <w:r w:rsidRPr="002C4F6D">
        <w:rPr>
          <w:rFonts w:ascii="Times New Roman" w:hAnsi="Times New Roman" w:cs="Times New Roman"/>
          <w:b/>
          <w:bCs/>
          <w:lang w:val="ru-RU"/>
        </w:rPr>
        <w:t>₂</w:t>
      </w:r>
      <w:r w:rsidRPr="002C4F6D">
        <w:rPr>
          <w:rFonts w:ascii="Times New Roman" w:hAnsi="Times New Roman" w:cs="Times New Roman"/>
          <w:b/>
          <w:bCs/>
        </w:rPr>
        <w:t>e</w:t>
      </w:r>
      <w:r w:rsidRPr="002C4F6D">
        <w:rPr>
          <w:rFonts w:ascii="Times New Roman" w:hAnsi="Times New Roman" w:cs="Times New Roman"/>
          <w:b/>
          <w:bCs/>
          <w:lang w:val="ru-RU"/>
        </w:rPr>
        <w:t xml:space="preserve">, </w:t>
      </w:r>
      <w:r w:rsidRPr="002C4F6D">
        <w:rPr>
          <w:rFonts w:ascii="Times New Roman" w:hAnsi="Times New Roman" w:cs="Times New Roman"/>
          <w:b/>
          <w:bCs/>
        </w:rPr>
        <w:t>Scope</w:t>
      </w:r>
      <w:r w:rsidRPr="002C4F6D">
        <w:rPr>
          <w:rFonts w:ascii="Times New Roman" w:hAnsi="Times New Roman" w:cs="Times New Roman"/>
          <w:b/>
          <w:bCs/>
          <w:lang w:val="ru-RU"/>
        </w:rPr>
        <w:t xml:space="preserve"> 1+2)</w:t>
      </w:r>
      <w:r w:rsidRPr="002C4F6D">
        <w:rPr>
          <w:rFonts w:ascii="Times New Roman" w:hAnsi="Times New Roman" w:cs="Times New Roman"/>
          <w:lang w:val="ru-RU"/>
        </w:rPr>
        <w:t xml:space="preserve"> за јавниот сектор</w:t>
      </w:r>
    </w:p>
    <w:p w14:paraId="2B55B234" w14:textId="77777777" w:rsidR="00D92A76" w:rsidRPr="002C4F6D" w:rsidRDefault="00D92A76" w:rsidP="007B6048">
      <w:pPr>
        <w:numPr>
          <w:ilvl w:val="0"/>
          <w:numId w:val="219"/>
        </w:numPr>
        <w:jc w:val="both"/>
        <w:rPr>
          <w:rFonts w:ascii="Times New Roman" w:hAnsi="Times New Roman" w:cs="Times New Roman"/>
          <w:lang w:val="ru-RU"/>
        </w:rPr>
      </w:pPr>
      <w:r w:rsidRPr="002C4F6D">
        <w:rPr>
          <w:rFonts w:ascii="Times New Roman" w:hAnsi="Times New Roman" w:cs="Times New Roman"/>
          <w:b/>
          <w:bCs/>
          <w:lang w:val="ru-RU"/>
        </w:rPr>
        <w:t># реализирани мерки</w:t>
      </w:r>
      <w:r w:rsidRPr="002C4F6D">
        <w:rPr>
          <w:rFonts w:ascii="Times New Roman" w:hAnsi="Times New Roman" w:cs="Times New Roman"/>
          <w:lang w:val="ru-RU"/>
        </w:rPr>
        <w:t xml:space="preserve"> и </w:t>
      </w:r>
      <w:r w:rsidRPr="002C4F6D">
        <w:rPr>
          <w:rFonts w:ascii="Times New Roman" w:hAnsi="Times New Roman" w:cs="Times New Roman"/>
          <w:b/>
          <w:bCs/>
          <w:lang w:val="ru-RU"/>
        </w:rPr>
        <w:t>% реализација на буџет</w:t>
      </w:r>
    </w:p>
    <w:p w14:paraId="017761B5" w14:textId="77777777" w:rsidR="00882065" w:rsidRPr="002C4F6D" w:rsidRDefault="00882065" w:rsidP="0015499F">
      <w:pPr>
        <w:jc w:val="both"/>
        <w:rPr>
          <w:rFonts w:ascii="Times New Roman" w:hAnsi="Times New Roman" w:cs="Times New Roman"/>
          <w:lang w:val="ru-RU"/>
        </w:rPr>
      </w:pPr>
    </w:p>
    <w:p w14:paraId="05CC5BA1" w14:textId="77777777" w:rsidR="00FC536A" w:rsidRPr="002C4F6D" w:rsidRDefault="00FC536A" w:rsidP="00FC536A">
      <w:pPr>
        <w:jc w:val="both"/>
        <w:rPr>
          <w:rFonts w:ascii="Times New Roman" w:hAnsi="Times New Roman" w:cs="Times New Roman"/>
          <w:b/>
          <w:bCs/>
          <w:lang w:val="mk-MK"/>
        </w:rPr>
      </w:pPr>
      <w:r w:rsidRPr="002C4F6D">
        <w:rPr>
          <w:rFonts w:ascii="Times New Roman" w:hAnsi="Times New Roman" w:cs="Times New Roman"/>
          <w:b/>
          <w:bCs/>
          <w:lang w:val="mk-MK"/>
        </w:rPr>
        <w:t>ДЕЛ 5. ИНТЕГРИРАНО ПЛАНИРАЊЕ НА ОПШТИНСКИ ЕНЕРГЕТСКИ КАПАЦИТЕТИ И  ИНФРАСТРУКТУРА</w:t>
      </w:r>
    </w:p>
    <w:p w14:paraId="68124551" w14:textId="77777777" w:rsidR="00525CB9" w:rsidRPr="002C4F6D" w:rsidRDefault="00FC536A" w:rsidP="00CB2382">
      <w:pPr>
        <w:jc w:val="both"/>
        <w:rPr>
          <w:rFonts w:ascii="Times New Roman" w:hAnsi="Times New Roman" w:cs="Times New Roman"/>
          <w:b/>
          <w:bCs/>
          <w:lang w:val="mk-MK"/>
        </w:rPr>
      </w:pPr>
      <w:r w:rsidRPr="002C4F6D">
        <w:rPr>
          <w:rFonts w:ascii="Times New Roman" w:hAnsi="Times New Roman" w:cs="Times New Roman"/>
          <w:lang w:val="mk-MK"/>
        </w:rPr>
        <w:tab/>
      </w:r>
      <w:r w:rsidRPr="002C4F6D">
        <w:rPr>
          <w:rFonts w:ascii="Times New Roman" w:hAnsi="Times New Roman" w:cs="Times New Roman"/>
          <w:b/>
          <w:bCs/>
          <w:lang w:val="mk-MK"/>
        </w:rPr>
        <w:t xml:space="preserve">5.1. </w:t>
      </w:r>
      <w:r w:rsidRPr="002C4F6D">
        <w:rPr>
          <w:rFonts w:ascii="Times New Roman" w:hAnsi="Times New Roman" w:cs="Times New Roman"/>
          <w:b/>
          <w:bCs/>
          <w:lang w:val="ru-RU"/>
        </w:rPr>
        <w:t>утврдување од страна на Министерството во соработка со операторот на електродистрибутивниот систем на најпогодни региони и локации за инвестиции во фотонапонски електроцентрали со инсталирана моќност помала 1 М</w:t>
      </w:r>
      <w:r w:rsidRPr="002C4F6D">
        <w:rPr>
          <w:rFonts w:ascii="Times New Roman" w:hAnsi="Times New Roman" w:cs="Times New Roman"/>
          <w:b/>
          <w:bCs/>
        </w:rPr>
        <w:t>W</w:t>
      </w:r>
    </w:p>
    <w:p w14:paraId="31C5B111" w14:textId="1FFA1C34" w:rsidR="00CB2382" w:rsidRPr="002C4F6D" w:rsidRDefault="00CB2382" w:rsidP="00CB2382">
      <w:pPr>
        <w:jc w:val="both"/>
        <w:rPr>
          <w:rFonts w:ascii="Times New Roman" w:hAnsi="Times New Roman" w:cs="Times New Roman"/>
          <w:lang w:val="ru-RU"/>
        </w:rPr>
      </w:pPr>
      <w:r w:rsidRPr="002C4F6D">
        <w:rPr>
          <w:rFonts w:ascii="Times New Roman" w:hAnsi="Times New Roman" w:cs="Times New Roman"/>
          <w:lang w:val="ru-RU"/>
        </w:rPr>
        <w:t xml:space="preserve">Општина </w:t>
      </w:r>
      <w:r w:rsidR="00141C16" w:rsidRPr="002C4F6D">
        <w:rPr>
          <w:rFonts w:ascii="Times New Roman" w:hAnsi="Times New Roman" w:cs="Times New Roman"/>
          <w:lang w:val="ru-RU"/>
        </w:rPr>
        <w:t>Кочани</w:t>
      </w:r>
      <w:r w:rsidRPr="002C4F6D">
        <w:rPr>
          <w:rFonts w:ascii="Times New Roman" w:hAnsi="Times New Roman" w:cs="Times New Roman"/>
          <w:lang w:val="ru-RU"/>
        </w:rPr>
        <w:t xml:space="preserve"> се наоѓа во </w:t>
      </w:r>
      <w:r w:rsidR="00B85F08" w:rsidRPr="002C4F6D">
        <w:rPr>
          <w:rFonts w:ascii="Times New Roman" w:hAnsi="Times New Roman" w:cs="Times New Roman"/>
          <w:lang w:val="ru-RU"/>
        </w:rPr>
        <w:t>Кочанската котлина</w:t>
      </w:r>
      <w:r w:rsidRPr="002C4F6D">
        <w:rPr>
          <w:rFonts w:ascii="Times New Roman" w:hAnsi="Times New Roman" w:cs="Times New Roman"/>
          <w:lang w:val="ru-RU"/>
        </w:rPr>
        <w:t>, со рамничарски карактер и добра транспортна достапност (магистрален пат М5</w:t>
      </w:r>
      <w:r w:rsidR="00B85F08" w:rsidRPr="002C4F6D">
        <w:rPr>
          <w:rFonts w:ascii="Times New Roman" w:hAnsi="Times New Roman" w:cs="Times New Roman"/>
          <w:lang w:val="ru-RU"/>
        </w:rPr>
        <w:t xml:space="preserve">, </w:t>
      </w:r>
      <w:r w:rsidR="00B85F08" w:rsidRPr="002C4F6D">
        <w:rPr>
          <w:rFonts w:ascii="Times New Roman" w:hAnsi="Times New Roman" w:cs="Times New Roman"/>
          <w:lang w:val="mk-MK"/>
        </w:rPr>
        <w:t>експресен пат до Штип и автопат до Скопје</w:t>
      </w:r>
      <w:r w:rsidRPr="002C4F6D">
        <w:rPr>
          <w:rFonts w:ascii="Times New Roman" w:hAnsi="Times New Roman" w:cs="Times New Roman"/>
          <w:lang w:val="ru-RU"/>
        </w:rPr>
        <w:t xml:space="preserve"> и железничка линија</w:t>
      </w:r>
      <w:r w:rsidR="00B85F08" w:rsidRPr="002C4F6D">
        <w:rPr>
          <w:rFonts w:ascii="Times New Roman" w:hAnsi="Times New Roman" w:cs="Times New Roman"/>
          <w:lang w:val="ru-RU"/>
        </w:rPr>
        <w:t xml:space="preserve"> Скопје-</w:t>
      </w:r>
      <w:r w:rsidRPr="002C4F6D">
        <w:rPr>
          <w:rFonts w:ascii="Times New Roman" w:hAnsi="Times New Roman" w:cs="Times New Roman"/>
          <w:lang w:val="ru-RU"/>
        </w:rPr>
        <w:t xml:space="preserve"> Велес–Кочани), што ја прави поволна за мали и средни фотонапонски проекти, особено </w:t>
      </w:r>
      <w:r w:rsidR="00E02A7D" w:rsidRPr="002C4F6D">
        <w:rPr>
          <w:rFonts w:ascii="Times New Roman" w:hAnsi="Times New Roman" w:cs="Times New Roman"/>
          <w:b/>
          <w:bCs/>
          <w:lang w:val="ru-RU"/>
        </w:rPr>
        <w:t>Покрив</w:t>
      </w:r>
      <w:r w:rsidRPr="002C4F6D">
        <w:rPr>
          <w:rFonts w:ascii="Times New Roman" w:hAnsi="Times New Roman" w:cs="Times New Roman"/>
          <w:b/>
          <w:bCs/>
          <w:lang w:val="ru-RU"/>
        </w:rPr>
        <w:t>ни</w:t>
      </w:r>
      <w:r w:rsidRPr="002C4F6D">
        <w:rPr>
          <w:rFonts w:ascii="Times New Roman" w:hAnsi="Times New Roman" w:cs="Times New Roman"/>
          <w:lang w:val="ru-RU"/>
        </w:rPr>
        <w:t xml:space="preserve"> и </w:t>
      </w:r>
      <w:r w:rsidRPr="002C4F6D">
        <w:rPr>
          <w:rFonts w:ascii="Times New Roman" w:hAnsi="Times New Roman" w:cs="Times New Roman"/>
          <w:b/>
          <w:bCs/>
          <w:lang w:val="ru-RU"/>
        </w:rPr>
        <w:t>мали земјени постројки</w:t>
      </w:r>
      <w:r w:rsidRPr="002C4F6D">
        <w:rPr>
          <w:rFonts w:ascii="Times New Roman" w:hAnsi="Times New Roman" w:cs="Times New Roman"/>
          <w:lang w:val="ru-RU"/>
        </w:rPr>
        <w:t xml:space="preserve"> на веќе нарушени/непродуктивни површини. </w:t>
      </w:r>
    </w:p>
    <w:p w14:paraId="0826A4DB" w14:textId="061FDA19" w:rsidR="00CB2382" w:rsidRPr="002C4F6D" w:rsidRDefault="00CB2382" w:rsidP="00CB2382">
      <w:pPr>
        <w:jc w:val="both"/>
        <w:rPr>
          <w:rFonts w:ascii="Times New Roman" w:hAnsi="Times New Roman" w:cs="Times New Roman"/>
          <w:b/>
          <w:bCs/>
          <w:lang w:val="ru-RU"/>
        </w:rPr>
      </w:pPr>
      <w:r w:rsidRPr="002C4F6D">
        <w:rPr>
          <w:rFonts w:ascii="Times New Roman" w:hAnsi="Times New Roman" w:cs="Times New Roman"/>
          <w:b/>
          <w:bCs/>
          <w:lang w:val="ru-RU"/>
        </w:rPr>
        <w:t xml:space="preserve">5.1.1 Типови ФВ проекти &lt; 1 </w:t>
      </w:r>
      <w:r w:rsidRPr="002C4F6D">
        <w:rPr>
          <w:rFonts w:ascii="Times New Roman" w:hAnsi="Times New Roman" w:cs="Times New Roman"/>
          <w:b/>
          <w:bCs/>
        </w:rPr>
        <w:t>MW</w:t>
      </w:r>
      <w:r w:rsidRPr="002C4F6D">
        <w:rPr>
          <w:rFonts w:ascii="Times New Roman" w:hAnsi="Times New Roman" w:cs="Times New Roman"/>
          <w:b/>
          <w:bCs/>
          <w:lang w:val="ru-RU"/>
        </w:rPr>
        <w:t xml:space="preserve"> </w:t>
      </w:r>
    </w:p>
    <w:p w14:paraId="4D8F2A91" w14:textId="397081EA" w:rsidR="00CB2382" w:rsidRPr="002C4F6D" w:rsidRDefault="00E02A7D" w:rsidP="007B6048">
      <w:pPr>
        <w:numPr>
          <w:ilvl w:val="0"/>
          <w:numId w:val="220"/>
        </w:numPr>
        <w:jc w:val="both"/>
        <w:rPr>
          <w:rFonts w:ascii="Times New Roman" w:hAnsi="Times New Roman" w:cs="Times New Roman"/>
          <w:lang w:val="ru-RU"/>
        </w:rPr>
      </w:pPr>
      <w:r w:rsidRPr="002C4F6D">
        <w:rPr>
          <w:rFonts w:ascii="Times New Roman" w:hAnsi="Times New Roman" w:cs="Times New Roman"/>
          <w:b/>
          <w:bCs/>
          <w:lang w:val="ru-RU"/>
        </w:rPr>
        <w:t>Покрив</w:t>
      </w:r>
      <w:r w:rsidR="00CB2382" w:rsidRPr="002C4F6D">
        <w:rPr>
          <w:rFonts w:ascii="Times New Roman" w:hAnsi="Times New Roman" w:cs="Times New Roman"/>
          <w:b/>
          <w:bCs/>
          <w:lang w:val="ru-RU"/>
        </w:rPr>
        <w:t xml:space="preserve">ни ФВЕ (10–500 </w:t>
      </w:r>
      <w:r w:rsidR="00CB2382" w:rsidRPr="002C4F6D">
        <w:rPr>
          <w:rFonts w:ascii="Times New Roman" w:hAnsi="Times New Roman" w:cs="Times New Roman"/>
          <w:b/>
          <w:bCs/>
        </w:rPr>
        <w:t>kWp</w:t>
      </w:r>
      <w:r w:rsidR="00CB2382" w:rsidRPr="002C4F6D">
        <w:rPr>
          <w:rFonts w:ascii="Times New Roman" w:hAnsi="Times New Roman" w:cs="Times New Roman"/>
          <w:b/>
          <w:bCs/>
          <w:lang w:val="ru-RU"/>
        </w:rPr>
        <w:t>)</w:t>
      </w:r>
      <w:r w:rsidR="00CB2382" w:rsidRPr="002C4F6D">
        <w:rPr>
          <w:rFonts w:ascii="Times New Roman" w:hAnsi="Times New Roman" w:cs="Times New Roman"/>
          <w:lang w:val="ru-RU"/>
        </w:rPr>
        <w:t xml:space="preserve"> – јавни објекти, училишта, спортски/културни објекти, магацини, фарми, деловни објекти.</w:t>
      </w:r>
    </w:p>
    <w:p w14:paraId="0860E1AF" w14:textId="351FA11A" w:rsidR="00CB2382" w:rsidRPr="002C4F6D" w:rsidRDefault="00CB2382" w:rsidP="007B6048">
      <w:pPr>
        <w:numPr>
          <w:ilvl w:val="0"/>
          <w:numId w:val="220"/>
        </w:numPr>
        <w:jc w:val="both"/>
        <w:rPr>
          <w:rFonts w:ascii="Times New Roman" w:hAnsi="Times New Roman" w:cs="Times New Roman"/>
          <w:lang w:val="ru-RU"/>
        </w:rPr>
      </w:pPr>
      <w:r w:rsidRPr="002C4F6D">
        <w:rPr>
          <w:rFonts w:ascii="Times New Roman" w:hAnsi="Times New Roman" w:cs="Times New Roman"/>
          <w:b/>
          <w:bCs/>
          <w:lang w:val="ru-RU"/>
        </w:rPr>
        <w:t xml:space="preserve">Мали ФВЕ поставени на земја (200 </w:t>
      </w:r>
      <w:r w:rsidRPr="002C4F6D">
        <w:rPr>
          <w:rFonts w:ascii="Times New Roman" w:hAnsi="Times New Roman" w:cs="Times New Roman"/>
          <w:b/>
          <w:bCs/>
        </w:rPr>
        <w:t>kWp</w:t>
      </w:r>
      <w:r w:rsidRPr="002C4F6D">
        <w:rPr>
          <w:rFonts w:ascii="Times New Roman" w:hAnsi="Times New Roman" w:cs="Times New Roman"/>
          <w:b/>
          <w:bCs/>
          <w:lang w:val="ru-RU"/>
        </w:rPr>
        <w:t xml:space="preserve"> – 1 </w:t>
      </w:r>
      <w:r w:rsidRPr="002C4F6D">
        <w:rPr>
          <w:rFonts w:ascii="Times New Roman" w:hAnsi="Times New Roman" w:cs="Times New Roman"/>
          <w:b/>
          <w:bCs/>
        </w:rPr>
        <w:t>MW</w:t>
      </w:r>
      <w:r w:rsidRPr="002C4F6D">
        <w:rPr>
          <w:rFonts w:ascii="Times New Roman" w:hAnsi="Times New Roman" w:cs="Times New Roman"/>
          <w:b/>
          <w:bCs/>
          <w:lang w:val="ru-RU"/>
        </w:rPr>
        <w:t>)</w:t>
      </w:r>
      <w:r w:rsidR="007B6048" w:rsidRPr="002C4F6D">
        <w:rPr>
          <w:rFonts w:ascii="Times New Roman" w:hAnsi="Times New Roman" w:cs="Times New Roman"/>
          <w:b/>
          <w:bCs/>
        </w:rPr>
        <w:t xml:space="preserve"> </w:t>
      </w:r>
      <w:bookmarkStart w:id="1" w:name="_Hlk217642607"/>
      <w:r w:rsidR="007B6048" w:rsidRPr="002C4F6D">
        <w:rPr>
          <w:rFonts w:ascii="Times New Roman" w:hAnsi="Times New Roman" w:cs="Times New Roman"/>
          <w:b/>
          <w:bCs/>
          <w:lang w:val="mk-MK"/>
        </w:rPr>
        <w:t>и складишни капацитети</w:t>
      </w:r>
      <w:r w:rsidRPr="002C4F6D">
        <w:rPr>
          <w:rFonts w:ascii="Times New Roman" w:hAnsi="Times New Roman" w:cs="Times New Roman"/>
          <w:lang w:val="ru-RU"/>
        </w:rPr>
        <w:t xml:space="preserve"> </w:t>
      </w:r>
      <w:bookmarkEnd w:id="1"/>
      <w:r w:rsidRPr="002C4F6D">
        <w:rPr>
          <w:rFonts w:ascii="Times New Roman" w:hAnsi="Times New Roman" w:cs="Times New Roman"/>
          <w:lang w:val="ru-RU"/>
        </w:rPr>
        <w:t>– на општинско</w:t>
      </w:r>
      <w:r w:rsidR="007B6048" w:rsidRPr="002C4F6D">
        <w:rPr>
          <w:rFonts w:ascii="Times New Roman" w:hAnsi="Times New Roman" w:cs="Times New Roman"/>
          <w:lang w:val="ru-RU"/>
        </w:rPr>
        <w:t xml:space="preserve"> и приватно</w:t>
      </w:r>
      <w:r w:rsidRPr="002C4F6D">
        <w:rPr>
          <w:rFonts w:ascii="Times New Roman" w:hAnsi="Times New Roman" w:cs="Times New Roman"/>
          <w:lang w:val="ru-RU"/>
        </w:rPr>
        <w:t xml:space="preserve"> земјиште/комунални локации, „</w:t>
      </w:r>
      <w:r w:rsidRPr="002C4F6D">
        <w:rPr>
          <w:rFonts w:ascii="Times New Roman" w:hAnsi="Times New Roman" w:cs="Times New Roman"/>
        </w:rPr>
        <w:t>brownfield</w:t>
      </w:r>
      <w:r w:rsidRPr="002C4F6D">
        <w:rPr>
          <w:rFonts w:ascii="Times New Roman" w:hAnsi="Times New Roman" w:cs="Times New Roman"/>
          <w:lang w:val="ru-RU"/>
        </w:rPr>
        <w:t xml:space="preserve">“ парцели, </w:t>
      </w:r>
      <w:r w:rsidRPr="002C4F6D">
        <w:rPr>
          <w:rFonts w:ascii="Times New Roman" w:hAnsi="Times New Roman" w:cs="Times New Roman"/>
          <w:lang w:val="ru-RU"/>
        </w:rPr>
        <w:lastRenderedPageBreak/>
        <w:t>деградирани терени, површини покрај инфраструктура, или во рамки на индустриски/стопански дворови.</w:t>
      </w:r>
    </w:p>
    <w:p w14:paraId="07BEA45C" w14:textId="56A14CAD" w:rsidR="00CB2382" w:rsidRPr="002C4F6D" w:rsidRDefault="00CB2382" w:rsidP="007B6048">
      <w:pPr>
        <w:numPr>
          <w:ilvl w:val="0"/>
          <w:numId w:val="220"/>
        </w:numPr>
        <w:jc w:val="both"/>
        <w:rPr>
          <w:rFonts w:ascii="Times New Roman" w:hAnsi="Times New Roman" w:cs="Times New Roman"/>
        </w:rPr>
      </w:pPr>
      <w:r w:rsidRPr="002C4F6D">
        <w:rPr>
          <w:rFonts w:ascii="Times New Roman" w:hAnsi="Times New Roman" w:cs="Times New Roman"/>
          <w:b/>
          <w:bCs/>
          <w:lang w:val="ru-RU"/>
        </w:rPr>
        <w:t>Агро-ФВ (пилот)</w:t>
      </w:r>
      <w:r w:rsidRPr="002C4F6D">
        <w:rPr>
          <w:rFonts w:ascii="Times New Roman" w:hAnsi="Times New Roman" w:cs="Times New Roman"/>
          <w:lang w:val="ru-RU"/>
        </w:rPr>
        <w:t xml:space="preserve"> – само каде што не се нарушува примарната земјоделска функција (поради доминантно земјоделски карактер на општината). </w:t>
      </w:r>
    </w:p>
    <w:p w14:paraId="11DF3A65" w14:textId="77777777" w:rsidR="00CB2382" w:rsidRPr="002C4F6D" w:rsidRDefault="00CB2382" w:rsidP="00CB2382">
      <w:pPr>
        <w:jc w:val="both"/>
        <w:rPr>
          <w:rFonts w:ascii="Times New Roman" w:hAnsi="Times New Roman" w:cs="Times New Roman"/>
          <w:b/>
          <w:bCs/>
          <w:lang w:val="ru-RU"/>
        </w:rPr>
      </w:pPr>
      <w:r w:rsidRPr="002C4F6D">
        <w:rPr>
          <w:rFonts w:ascii="Times New Roman" w:hAnsi="Times New Roman" w:cs="Times New Roman"/>
          <w:b/>
          <w:bCs/>
          <w:lang w:val="ru-RU"/>
        </w:rPr>
        <w:t>5.1.2 Критериуми за избор на најпогодни региони/локации (скрининг + рангирање)</w:t>
      </w:r>
    </w:p>
    <w:p w14:paraId="3BCFE672" w14:textId="01ED1E85" w:rsidR="00CB2382" w:rsidRPr="002C4F6D" w:rsidRDefault="00CB2382" w:rsidP="00CB2382">
      <w:pPr>
        <w:jc w:val="both"/>
        <w:rPr>
          <w:rFonts w:ascii="Times New Roman" w:hAnsi="Times New Roman" w:cs="Times New Roman"/>
          <w:b/>
          <w:bCs/>
          <w:lang w:val="ru-RU"/>
        </w:rPr>
      </w:pPr>
      <w:r w:rsidRPr="002C4F6D">
        <w:rPr>
          <w:rFonts w:ascii="Times New Roman" w:hAnsi="Times New Roman" w:cs="Times New Roman"/>
          <w:b/>
          <w:bCs/>
          <w:lang w:val="ru-RU"/>
        </w:rPr>
        <w:t xml:space="preserve">А) </w:t>
      </w:r>
      <w:r w:rsidR="00E02A7D" w:rsidRPr="002C4F6D">
        <w:rPr>
          <w:rFonts w:ascii="Times New Roman" w:hAnsi="Times New Roman" w:cs="Times New Roman"/>
          <w:b/>
          <w:bCs/>
          <w:lang w:val="ru-RU"/>
        </w:rPr>
        <w:t>Задолжителни</w:t>
      </w:r>
      <w:r w:rsidRPr="002C4F6D">
        <w:rPr>
          <w:rFonts w:ascii="Times New Roman" w:hAnsi="Times New Roman" w:cs="Times New Roman"/>
          <w:b/>
          <w:bCs/>
          <w:lang w:val="ru-RU"/>
        </w:rPr>
        <w:t xml:space="preserve"> услови (елиминациски)</w:t>
      </w:r>
    </w:p>
    <w:p w14:paraId="31C86E45" w14:textId="77777777" w:rsidR="00CB2382" w:rsidRPr="002C4F6D" w:rsidRDefault="00CB2382" w:rsidP="007B6048">
      <w:pPr>
        <w:numPr>
          <w:ilvl w:val="0"/>
          <w:numId w:val="221"/>
        </w:numPr>
        <w:jc w:val="both"/>
        <w:rPr>
          <w:rFonts w:ascii="Times New Roman" w:hAnsi="Times New Roman" w:cs="Times New Roman"/>
          <w:lang w:val="ru-RU"/>
        </w:rPr>
      </w:pPr>
      <w:r w:rsidRPr="002C4F6D">
        <w:rPr>
          <w:rFonts w:ascii="Times New Roman" w:hAnsi="Times New Roman" w:cs="Times New Roman"/>
          <w:b/>
          <w:bCs/>
          <w:lang w:val="ru-RU"/>
        </w:rPr>
        <w:t>Правно-урбанистичка усогласеност:</w:t>
      </w:r>
      <w:r w:rsidRPr="002C4F6D">
        <w:rPr>
          <w:rFonts w:ascii="Times New Roman" w:hAnsi="Times New Roman" w:cs="Times New Roman"/>
          <w:lang w:val="ru-RU"/>
        </w:rPr>
        <w:t xml:space="preserve"> локацијата да е дозволена со важечки план/режим на користење (градежно земјиште/компатибилна намена, или јавен објект).</w:t>
      </w:r>
    </w:p>
    <w:p w14:paraId="713B1226" w14:textId="392B2E45" w:rsidR="00CB2382" w:rsidRPr="002C4F6D" w:rsidRDefault="00CB2382" w:rsidP="007B6048">
      <w:pPr>
        <w:numPr>
          <w:ilvl w:val="0"/>
          <w:numId w:val="221"/>
        </w:numPr>
        <w:jc w:val="both"/>
        <w:rPr>
          <w:rFonts w:ascii="Times New Roman" w:hAnsi="Times New Roman" w:cs="Times New Roman"/>
        </w:rPr>
      </w:pPr>
      <w:r w:rsidRPr="002C4F6D">
        <w:rPr>
          <w:rFonts w:ascii="Times New Roman" w:hAnsi="Times New Roman" w:cs="Times New Roman"/>
          <w:b/>
          <w:bCs/>
          <w:lang w:val="ru-RU"/>
        </w:rPr>
        <w:t>Приклучок на мрежа:</w:t>
      </w:r>
      <w:r w:rsidRPr="002C4F6D">
        <w:rPr>
          <w:rFonts w:ascii="Times New Roman" w:hAnsi="Times New Roman" w:cs="Times New Roman"/>
          <w:lang w:val="ru-RU"/>
        </w:rPr>
        <w:t xml:space="preserve"> можност за добивање „согласност за приклучување“ од операторот на дистрибутивниот систем (ОДС), согласно мрежните правила. </w:t>
      </w:r>
    </w:p>
    <w:p w14:paraId="023427C8" w14:textId="77777777" w:rsidR="00CB2382" w:rsidRPr="002C4F6D" w:rsidRDefault="00CB2382" w:rsidP="007B6048">
      <w:pPr>
        <w:numPr>
          <w:ilvl w:val="0"/>
          <w:numId w:val="221"/>
        </w:numPr>
        <w:jc w:val="both"/>
        <w:rPr>
          <w:rFonts w:ascii="Times New Roman" w:hAnsi="Times New Roman" w:cs="Times New Roman"/>
          <w:lang w:val="ru-RU"/>
        </w:rPr>
      </w:pPr>
      <w:r w:rsidRPr="002C4F6D">
        <w:rPr>
          <w:rFonts w:ascii="Times New Roman" w:hAnsi="Times New Roman" w:cs="Times New Roman"/>
          <w:b/>
          <w:bCs/>
          <w:lang w:val="ru-RU"/>
        </w:rPr>
        <w:t>Избегнување конфликт со чувствителни подрачја:</w:t>
      </w:r>
      <w:r w:rsidRPr="002C4F6D">
        <w:rPr>
          <w:rFonts w:ascii="Times New Roman" w:hAnsi="Times New Roman" w:cs="Times New Roman"/>
          <w:lang w:val="ru-RU"/>
        </w:rPr>
        <w:t xml:space="preserve"> водотеци/плавни зони, заштитени подрачја и културно наследство (каде е применливо).</w:t>
      </w:r>
    </w:p>
    <w:p w14:paraId="25E6CD65" w14:textId="77777777" w:rsidR="00CB2382" w:rsidRPr="002C4F6D" w:rsidRDefault="00CB2382" w:rsidP="00CB2382">
      <w:pPr>
        <w:jc w:val="both"/>
        <w:rPr>
          <w:rFonts w:ascii="Times New Roman" w:hAnsi="Times New Roman" w:cs="Times New Roman"/>
          <w:b/>
          <w:bCs/>
          <w:lang w:val="ru-RU"/>
        </w:rPr>
      </w:pPr>
      <w:r w:rsidRPr="002C4F6D">
        <w:rPr>
          <w:rFonts w:ascii="Times New Roman" w:hAnsi="Times New Roman" w:cs="Times New Roman"/>
          <w:b/>
          <w:bCs/>
          <w:lang w:val="ru-RU"/>
        </w:rPr>
        <w:t>Б) Техничко-економски критериуми (за рангирање)</w:t>
      </w:r>
    </w:p>
    <w:p w14:paraId="226255D7" w14:textId="2F6B0F00" w:rsidR="00CB2382" w:rsidRPr="002C4F6D" w:rsidRDefault="00CB2382" w:rsidP="007B6048">
      <w:pPr>
        <w:numPr>
          <w:ilvl w:val="0"/>
          <w:numId w:val="222"/>
        </w:numPr>
        <w:jc w:val="both"/>
        <w:rPr>
          <w:rFonts w:ascii="Times New Roman" w:hAnsi="Times New Roman" w:cs="Times New Roman"/>
        </w:rPr>
      </w:pPr>
      <w:r w:rsidRPr="002C4F6D">
        <w:rPr>
          <w:rFonts w:ascii="Times New Roman" w:hAnsi="Times New Roman" w:cs="Times New Roman"/>
          <w:b/>
          <w:bCs/>
          <w:lang w:val="ru-RU"/>
        </w:rPr>
        <w:t>Сончев ресурс:</w:t>
      </w:r>
      <w:r w:rsidRPr="002C4F6D">
        <w:rPr>
          <w:rFonts w:ascii="Times New Roman" w:hAnsi="Times New Roman" w:cs="Times New Roman"/>
          <w:lang w:val="ru-RU"/>
        </w:rPr>
        <w:t xml:space="preserve"> избор на микролокации со висок </w:t>
      </w:r>
      <w:r w:rsidRPr="002C4F6D">
        <w:rPr>
          <w:rFonts w:ascii="Times New Roman" w:hAnsi="Times New Roman" w:cs="Times New Roman"/>
        </w:rPr>
        <w:t>PV</w:t>
      </w:r>
      <w:r w:rsidRPr="002C4F6D">
        <w:rPr>
          <w:rFonts w:ascii="Times New Roman" w:hAnsi="Times New Roman" w:cs="Times New Roman"/>
          <w:lang w:val="ru-RU"/>
        </w:rPr>
        <w:t xml:space="preserve"> потенцијал (како ориентација може да се користат мапи од </w:t>
      </w:r>
      <w:r w:rsidRPr="002C4F6D">
        <w:rPr>
          <w:rFonts w:ascii="Times New Roman" w:hAnsi="Times New Roman" w:cs="Times New Roman"/>
        </w:rPr>
        <w:t>Global</w:t>
      </w:r>
      <w:r w:rsidRPr="002C4F6D">
        <w:rPr>
          <w:rFonts w:ascii="Times New Roman" w:hAnsi="Times New Roman" w:cs="Times New Roman"/>
          <w:lang w:val="ru-RU"/>
        </w:rPr>
        <w:t xml:space="preserve"> </w:t>
      </w:r>
      <w:r w:rsidRPr="002C4F6D">
        <w:rPr>
          <w:rFonts w:ascii="Times New Roman" w:hAnsi="Times New Roman" w:cs="Times New Roman"/>
        </w:rPr>
        <w:t>Solar</w:t>
      </w:r>
      <w:r w:rsidRPr="002C4F6D">
        <w:rPr>
          <w:rFonts w:ascii="Times New Roman" w:hAnsi="Times New Roman" w:cs="Times New Roman"/>
          <w:lang w:val="ru-RU"/>
        </w:rPr>
        <w:t xml:space="preserve"> </w:t>
      </w:r>
      <w:r w:rsidRPr="002C4F6D">
        <w:rPr>
          <w:rFonts w:ascii="Times New Roman" w:hAnsi="Times New Roman" w:cs="Times New Roman"/>
        </w:rPr>
        <w:t>Atlas</w:t>
      </w:r>
      <w:r w:rsidRPr="002C4F6D">
        <w:rPr>
          <w:rFonts w:ascii="Times New Roman" w:hAnsi="Times New Roman" w:cs="Times New Roman"/>
          <w:lang w:val="ru-RU"/>
        </w:rPr>
        <w:t>/</w:t>
      </w:r>
      <w:r w:rsidRPr="002C4F6D">
        <w:rPr>
          <w:rFonts w:ascii="Times New Roman" w:hAnsi="Times New Roman" w:cs="Times New Roman"/>
        </w:rPr>
        <w:t>World</w:t>
      </w:r>
      <w:r w:rsidRPr="002C4F6D">
        <w:rPr>
          <w:rFonts w:ascii="Times New Roman" w:hAnsi="Times New Roman" w:cs="Times New Roman"/>
          <w:lang w:val="ru-RU"/>
        </w:rPr>
        <w:t xml:space="preserve"> </w:t>
      </w:r>
      <w:r w:rsidRPr="002C4F6D">
        <w:rPr>
          <w:rFonts w:ascii="Times New Roman" w:hAnsi="Times New Roman" w:cs="Times New Roman"/>
        </w:rPr>
        <w:t>Bank</w:t>
      </w:r>
      <w:r w:rsidRPr="002C4F6D">
        <w:rPr>
          <w:rFonts w:ascii="Times New Roman" w:hAnsi="Times New Roman" w:cs="Times New Roman"/>
          <w:lang w:val="ru-RU"/>
        </w:rPr>
        <w:t xml:space="preserve"> </w:t>
      </w:r>
      <w:r w:rsidRPr="002C4F6D">
        <w:rPr>
          <w:rFonts w:ascii="Times New Roman" w:hAnsi="Times New Roman" w:cs="Times New Roman"/>
        </w:rPr>
        <w:t>GIS</w:t>
      </w:r>
      <w:r w:rsidRPr="002C4F6D">
        <w:rPr>
          <w:rFonts w:ascii="Times New Roman" w:hAnsi="Times New Roman" w:cs="Times New Roman"/>
          <w:lang w:val="ru-RU"/>
        </w:rPr>
        <w:t xml:space="preserve"> слоеви). </w:t>
      </w:r>
    </w:p>
    <w:p w14:paraId="3183E1CA" w14:textId="77777777" w:rsidR="00CB2382" w:rsidRPr="002C4F6D" w:rsidRDefault="00CB2382" w:rsidP="007B6048">
      <w:pPr>
        <w:numPr>
          <w:ilvl w:val="0"/>
          <w:numId w:val="222"/>
        </w:numPr>
        <w:jc w:val="both"/>
        <w:rPr>
          <w:rFonts w:ascii="Times New Roman" w:hAnsi="Times New Roman" w:cs="Times New Roman"/>
          <w:lang w:val="ru-RU"/>
        </w:rPr>
      </w:pPr>
      <w:r w:rsidRPr="002C4F6D">
        <w:rPr>
          <w:rFonts w:ascii="Times New Roman" w:hAnsi="Times New Roman" w:cs="Times New Roman"/>
          <w:b/>
          <w:bCs/>
          <w:lang w:val="ru-RU"/>
        </w:rPr>
        <w:t>Терен:</w:t>
      </w:r>
      <w:r w:rsidRPr="002C4F6D">
        <w:rPr>
          <w:rFonts w:ascii="Times New Roman" w:hAnsi="Times New Roman" w:cs="Times New Roman"/>
          <w:lang w:val="ru-RU"/>
        </w:rPr>
        <w:t xml:space="preserve"> за земјени ФВЕ – наклон мал (типично &lt; 5–10%), стабилна подлога, без засенчување.</w:t>
      </w:r>
    </w:p>
    <w:p w14:paraId="2B79BD34" w14:textId="4008DF4B" w:rsidR="00CB2382" w:rsidRPr="002C4F6D" w:rsidRDefault="00CB2382" w:rsidP="007B6048">
      <w:pPr>
        <w:numPr>
          <w:ilvl w:val="0"/>
          <w:numId w:val="222"/>
        </w:numPr>
        <w:jc w:val="both"/>
        <w:rPr>
          <w:rFonts w:ascii="Times New Roman" w:hAnsi="Times New Roman" w:cs="Times New Roman"/>
        </w:rPr>
      </w:pPr>
      <w:r w:rsidRPr="002C4F6D">
        <w:rPr>
          <w:rFonts w:ascii="Times New Roman" w:hAnsi="Times New Roman" w:cs="Times New Roman"/>
          <w:b/>
          <w:bCs/>
          <w:lang w:val="ru-RU"/>
        </w:rPr>
        <w:t>Близина до приклучна точка:</w:t>
      </w:r>
      <w:r w:rsidRPr="002C4F6D">
        <w:rPr>
          <w:rFonts w:ascii="Times New Roman" w:hAnsi="Times New Roman" w:cs="Times New Roman"/>
          <w:lang w:val="ru-RU"/>
        </w:rPr>
        <w:t xml:space="preserve"> што поблиску до НН/СН мрежа/трафостаница, тоа помал трошок и помал ризик. Како прв скрининг може да се користи интерактивната </w:t>
      </w:r>
      <w:r w:rsidRPr="002C4F6D">
        <w:rPr>
          <w:rFonts w:ascii="Times New Roman" w:hAnsi="Times New Roman" w:cs="Times New Roman"/>
        </w:rPr>
        <w:t>GIS</w:t>
      </w:r>
      <w:r w:rsidRPr="002C4F6D">
        <w:rPr>
          <w:rFonts w:ascii="Times New Roman" w:hAnsi="Times New Roman" w:cs="Times New Roman"/>
          <w:lang w:val="ru-RU"/>
        </w:rPr>
        <w:t xml:space="preserve"> мапа на „Електродистрибуција“ со слободни капацитети (информативна, со потреба за официјална потврда). </w:t>
      </w:r>
    </w:p>
    <w:p w14:paraId="785C3DEB" w14:textId="0176A79D" w:rsidR="00CB2382" w:rsidRPr="002C4F6D" w:rsidRDefault="00CB2382" w:rsidP="007B6048">
      <w:pPr>
        <w:numPr>
          <w:ilvl w:val="0"/>
          <w:numId w:val="222"/>
        </w:numPr>
        <w:jc w:val="both"/>
        <w:rPr>
          <w:rFonts w:ascii="Times New Roman" w:hAnsi="Times New Roman" w:cs="Times New Roman"/>
          <w:lang w:val="ru-RU"/>
        </w:rPr>
      </w:pPr>
      <w:r w:rsidRPr="002C4F6D">
        <w:rPr>
          <w:rFonts w:ascii="Times New Roman" w:hAnsi="Times New Roman" w:cs="Times New Roman"/>
          <w:b/>
          <w:bCs/>
          <w:lang w:val="ru-RU"/>
        </w:rPr>
        <w:t>Пристап:</w:t>
      </w:r>
      <w:r w:rsidRPr="002C4F6D">
        <w:rPr>
          <w:rFonts w:ascii="Times New Roman" w:hAnsi="Times New Roman" w:cs="Times New Roman"/>
          <w:lang w:val="ru-RU"/>
        </w:rPr>
        <w:t xml:space="preserve"> близина до пат (М5 и локална мрежа) и можност за пристап на механизација. </w:t>
      </w:r>
    </w:p>
    <w:p w14:paraId="05C04BE6" w14:textId="77777777" w:rsidR="00CB2382" w:rsidRPr="002C4F6D" w:rsidRDefault="00CB2382" w:rsidP="007B6048">
      <w:pPr>
        <w:numPr>
          <w:ilvl w:val="0"/>
          <w:numId w:val="222"/>
        </w:numPr>
        <w:jc w:val="both"/>
        <w:rPr>
          <w:rFonts w:ascii="Times New Roman" w:hAnsi="Times New Roman" w:cs="Times New Roman"/>
          <w:lang w:val="ru-RU"/>
        </w:rPr>
      </w:pPr>
      <w:r w:rsidRPr="002C4F6D">
        <w:rPr>
          <w:rFonts w:ascii="Times New Roman" w:hAnsi="Times New Roman" w:cs="Times New Roman"/>
          <w:b/>
          <w:bCs/>
          <w:lang w:val="ru-RU"/>
        </w:rPr>
        <w:t>Сопственост и „чисти“ имотно-правни односи:</w:t>
      </w:r>
      <w:r w:rsidRPr="002C4F6D">
        <w:rPr>
          <w:rFonts w:ascii="Times New Roman" w:hAnsi="Times New Roman" w:cs="Times New Roman"/>
          <w:lang w:val="ru-RU"/>
        </w:rPr>
        <w:t xml:space="preserve"> општински парцели (за општински проекти) и приватни парцели со уредна документација (за инвеститори).</w:t>
      </w:r>
    </w:p>
    <w:p w14:paraId="69F29D56" w14:textId="76A7F568" w:rsidR="00CB2382" w:rsidRPr="002C4F6D" w:rsidRDefault="00CB2382" w:rsidP="00CB2382">
      <w:pPr>
        <w:jc w:val="both"/>
        <w:rPr>
          <w:rFonts w:ascii="Times New Roman" w:hAnsi="Times New Roman" w:cs="Times New Roman"/>
          <w:b/>
          <w:bCs/>
          <w:lang w:val="ru-RU"/>
        </w:rPr>
      </w:pPr>
      <w:r w:rsidRPr="002C4F6D">
        <w:rPr>
          <w:rFonts w:ascii="Times New Roman" w:hAnsi="Times New Roman" w:cs="Times New Roman"/>
          <w:b/>
          <w:bCs/>
          <w:lang w:val="ru-RU"/>
        </w:rPr>
        <w:t xml:space="preserve">5.1.3 Приоритетни региони и локациски „кошници“ во Општина </w:t>
      </w:r>
      <w:r w:rsidR="00B85F08" w:rsidRPr="002C4F6D">
        <w:rPr>
          <w:rFonts w:ascii="Times New Roman" w:hAnsi="Times New Roman" w:cs="Times New Roman"/>
          <w:b/>
          <w:bCs/>
          <w:lang w:val="ru-RU"/>
        </w:rPr>
        <w:t>Кочани</w:t>
      </w:r>
    </w:p>
    <w:p w14:paraId="1B8AE867" w14:textId="014251BB" w:rsidR="00CB2382" w:rsidRPr="002C4F6D" w:rsidRDefault="00E02A7D" w:rsidP="00CB2382">
      <w:pPr>
        <w:jc w:val="both"/>
        <w:rPr>
          <w:rFonts w:ascii="Times New Roman" w:hAnsi="Times New Roman" w:cs="Times New Roman"/>
          <w:b/>
          <w:bCs/>
          <w:lang w:val="ru-RU"/>
        </w:rPr>
      </w:pPr>
      <w:r w:rsidRPr="002C4F6D">
        <w:rPr>
          <w:rFonts w:ascii="Times New Roman" w:hAnsi="Times New Roman" w:cs="Times New Roman"/>
          <w:b/>
          <w:bCs/>
          <w:lang w:val="ru-RU"/>
        </w:rPr>
        <w:t>Група</w:t>
      </w:r>
      <w:r w:rsidR="00CB2382" w:rsidRPr="002C4F6D">
        <w:rPr>
          <w:rFonts w:ascii="Times New Roman" w:hAnsi="Times New Roman" w:cs="Times New Roman"/>
          <w:b/>
          <w:bCs/>
          <w:lang w:val="ru-RU"/>
        </w:rPr>
        <w:t xml:space="preserve"> 1: </w:t>
      </w:r>
      <w:r w:rsidRPr="002C4F6D">
        <w:rPr>
          <w:rFonts w:ascii="Times New Roman" w:hAnsi="Times New Roman" w:cs="Times New Roman"/>
          <w:b/>
          <w:bCs/>
          <w:lang w:val="ru-RU"/>
        </w:rPr>
        <w:t>Покрив</w:t>
      </w:r>
      <w:r w:rsidR="00CB2382" w:rsidRPr="002C4F6D">
        <w:rPr>
          <w:rFonts w:ascii="Times New Roman" w:hAnsi="Times New Roman" w:cs="Times New Roman"/>
          <w:b/>
          <w:bCs/>
          <w:lang w:val="ru-RU"/>
        </w:rPr>
        <w:t>ни локации – јавен сектор (најбрзо изводливо за општината)</w:t>
      </w:r>
    </w:p>
    <w:p w14:paraId="3B026A12" w14:textId="77777777" w:rsidR="00CB2382" w:rsidRPr="002C4F6D" w:rsidRDefault="00CB2382" w:rsidP="00CB2382">
      <w:pPr>
        <w:jc w:val="both"/>
        <w:rPr>
          <w:rFonts w:ascii="Times New Roman" w:hAnsi="Times New Roman" w:cs="Times New Roman"/>
          <w:lang w:val="ru-RU"/>
        </w:rPr>
      </w:pPr>
      <w:r w:rsidRPr="002C4F6D">
        <w:rPr>
          <w:rFonts w:ascii="Times New Roman" w:hAnsi="Times New Roman" w:cs="Times New Roman"/>
          <w:lang w:val="ru-RU"/>
        </w:rPr>
        <w:t>Овие локации се најповолни затоа што немаат земјишен конфликт, имаат готова инфраструктура и се блиску до потрошувачка:</w:t>
      </w:r>
    </w:p>
    <w:p w14:paraId="66AC0649" w14:textId="40ED6AAF" w:rsidR="00CB2382" w:rsidRPr="002C4F6D" w:rsidRDefault="00CB2382" w:rsidP="007B6048">
      <w:pPr>
        <w:numPr>
          <w:ilvl w:val="0"/>
          <w:numId w:val="223"/>
        </w:numPr>
        <w:jc w:val="both"/>
        <w:rPr>
          <w:rFonts w:ascii="Times New Roman" w:hAnsi="Times New Roman" w:cs="Times New Roman"/>
          <w:lang w:val="ru-RU"/>
        </w:rPr>
      </w:pPr>
      <w:r w:rsidRPr="002C4F6D">
        <w:rPr>
          <w:rFonts w:ascii="Times New Roman" w:hAnsi="Times New Roman" w:cs="Times New Roman"/>
          <w:b/>
          <w:bCs/>
          <w:lang w:val="ru-RU"/>
        </w:rPr>
        <w:t xml:space="preserve">Општинска зграда/јавни установи во </w:t>
      </w:r>
      <w:r w:rsidR="00B85F08" w:rsidRPr="002C4F6D">
        <w:rPr>
          <w:rFonts w:ascii="Times New Roman" w:hAnsi="Times New Roman" w:cs="Times New Roman"/>
          <w:b/>
          <w:bCs/>
          <w:lang w:val="ru-RU"/>
        </w:rPr>
        <w:t>Кочани</w:t>
      </w:r>
      <w:r w:rsidRPr="002C4F6D">
        <w:rPr>
          <w:rFonts w:ascii="Times New Roman" w:hAnsi="Times New Roman" w:cs="Times New Roman"/>
          <w:lang w:val="ru-RU"/>
        </w:rPr>
        <w:t xml:space="preserve"> (администрација, </w:t>
      </w:r>
      <w:r w:rsidR="00B85F08" w:rsidRPr="002C4F6D">
        <w:rPr>
          <w:rFonts w:ascii="Times New Roman" w:hAnsi="Times New Roman" w:cs="Times New Roman"/>
          <w:lang w:val="ru-RU"/>
        </w:rPr>
        <w:t>КЈП Водовод</w:t>
      </w:r>
      <w:r w:rsidRPr="002C4F6D">
        <w:rPr>
          <w:rFonts w:ascii="Times New Roman" w:hAnsi="Times New Roman" w:cs="Times New Roman"/>
          <w:lang w:val="ru-RU"/>
        </w:rPr>
        <w:t xml:space="preserve"> </w:t>
      </w:r>
      <w:r w:rsidR="00B85F08" w:rsidRPr="002C4F6D">
        <w:rPr>
          <w:rFonts w:ascii="Times New Roman" w:hAnsi="Times New Roman" w:cs="Times New Roman"/>
          <w:lang w:val="ru-RU"/>
        </w:rPr>
        <w:t xml:space="preserve">болница, </w:t>
      </w:r>
      <w:r w:rsidR="00E669C5" w:rsidRPr="002C4F6D">
        <w:rPr>
          <w:rFonts w:ascii="Times New Roman" w:hAnsi="Times New Roman" w:cs="Times New Roman"/>
          <w:lang w:val="ru-RU"/>
        </w:rPr>
        <w:t>дом на култура</w:t>
      </w:r>
      <w:r w:rsidRPr="002C4F6D">
        <w:rPr>
          <w:rFonts w:ascii="Times New Roman" w:hAnsi="Times New Roman" w:cs="Times New Roman"/>
          <w:lang w:val="ru-RU"/>
        </w:rPr>
        <w:t xml:space="preserve"> и сл.)</w:t>
      </w:r>
    </w:p>
    <w:p w14:paraId="7079FEE0" w14:textId="6534B669" w:rsidR="00CB2382" w:rsidRPr="002C4F6D" w:rsidRDefault="00CB2382" w:rsidP="007B6048">
      <w:pPr>
        <w:numPr>
          <w:ilvl w:val="0"/>
          <w:numId w:val="223"/>
        </w:numPr>
        <w:jc w:val="both"/>
        <w:rPr>
          <w:rFonts w:ascii="Times New Roman" w:hAnsi="Times New Roman" w:cs="Times New Roman"/>
          <w:lang w:val="ru-RU"/>
        </w:rPr>
      </w:pPr>
      <w:r w:rsidRPr="002C4F6D">
        <w:rPr>
          <w:rFonts w:ascii="Times New Roman" w:hAnsi="Times New Roman" w:cs="Times New Roman"/>
          <w:b/>
          <w:bCs/>
          <w:lang w:val="ru-RU"/>
        </w:rPr>
        <w:lastRenderedPageBreak/>
        <w:t>Образовни објекти:</w:t>
      </w:r>
      <w:r w:rsidRPr="002C4F6D">
        <w:rPr>
          <w:rFonts w:ascii="Times New Roman" w:hAnsi="Times New Roman" w:cs="Times New Roman"/>
          <w:lang w:val="ru-RU"/>
        </w:rPr>
        <w:t xml:space="preserve"> </w:t>
      </w:r>
      <w:r w:rsidR="00B85F08" w:rsidRPr="002C4F6D">
        <w:rPr>
          <w:rFonts w:ascii="Times New Roman" w:hAnsi="Times New Roman" w:cs="Times New Roman"/>
          <w:lang w:val="ru-RU"/>
        </w:rPr>
        <w:t xml:space="preserve">Средни и </w:t>
      </w:r>
      <w:r w:rsidRPr="002C4F6D">
        <w:rPr>
          <w:rFonts w:ascii="Times New Roman" w:hAnsi="Times New Roman" w:cs="Times New Roman"/>
          <w:lang w:val="ru-RU"/>
        </w:rPr>
        <w:t xml:space="preserve"> основн</w:t>
      </w:r>
      <w:r w:rsidR="00B85F08" w:rsidRPr="002C4F6D">
        <w:rPr>
          <w:rFonts w:ascii="Times New Roman" w:hAnsi="Times New Roman" w:cs="Times New Roman"/>
          <w:lang w:val="ru-RU"/>
        </w:rPr>
        <w:t>и</w:t>
      </w:r>
      <w:r w:rsidRPr="002C4F6D">
        <w:rPr>
          <w:rFonts w:ascii="Times New Roman" w:hAnsi="Times New Roman" w:cs="Times New Roman"/>
          <w:lang w:val="ru-RU"/>
        </w:rPr>
        <w:t xml:space="preserve"> училишт</w:t>
      </w:r>
      <w:r w:rsidR="00B85F08" w:rsidRPr="002C4F6D">
        <w:rPr>
          <w:rFonts w:ascii="Times New Roman" w:hAnsi="Times New Roman" w:cs="Times New Roman"/>
          <w:lang w:val="ru-RU"/>
        </w:rPr>
        <w:t>а</w:t>
      </w:r>
      <w:r w:rsidRPr="002C4F6D">
        <w:rPr>
          <w:rFonts w:ascii="Times New Roman" w:hAnsi="Times New Roman" w:cs="Times New Roman"/>
          <w:lang w:val="ru-RU"/>
        </w:rPr>
        <w:t xml:space="preserve"> во </w:t>
      </w:r>
      <w:r w:rsidR="00B85F08" w:rsidRPr="002C4F6D">
        <w:rPr>
          <w:rFonts w:ascii="Times New Roman" w:hAnsi="Times New Roman" w:cs="Times New Roman"/>
          <w:lang w:val="ru-RU"/>
        </w:rPr>
        <w:t>Кочани</w:t>
      </w:r>
      <w:r w:rsidRPr="002C4F6D">
        <w:rPr>
          <w:rFonts w:ascii="Times New Roman" w:hAnsi="Times New Roman" w:cs="Times New Roman"/>
          <w:lang w:val="ru-RU"/>
        </w:rPr>
        <w:t xml:space="preserve"> и подрачните училишта во </w:t>
      </w:r>
      <w:r w:rsidR="00B85F08" w:rsidRPr="002C4F6D">
        <w:rPr>
          <w:rFonts w:ascii="Times New Roman" w:hAnsi="Times New Roman" w:cs="Times New Roman"/>
          <w:lang w:val="ru-RU"/>
        </w:rPr>
        <w:t>селата</w:t>
      </w:r>
      <w:r w:rsidRPr="002C4F6D">
        <w:rPr>
          <w:rFonts w:ascii="Times New Roman" w:hAnsi="Times New Roman" w:cs="Times New Roman"/>
          <w:lang w:val="ru-RU"/>
        </w:rPr>
        <w:t xml:space="preserve"> (погодно за 10–50 </w:t>
      </w:r>
      <w:r w:rsidRPr="002C4F6D">
        <w:rPr>
          <w:rFonts w:ascii="Times New Roman" w:hAnsi="Times New Roman" w:cs="Times New Roman"/>
        </w:rPr>
        <w:t>kWp</w:t>
      </w:r>
      <w:r w:rsidRPr="002C4F6D">
        <w:rPr>
          <w:rFonts w:ascii="Times New Roman" w:hAnsi="Times New Roman" w:cs="Times New Roman"/>
          <w:lang w:val="ru-RU"/>
        </w:rPr>
        <w:t xml:space="preserve"> по објект, зависно од </w:t>
      </w:r>
      <w:r w:rsidR="00B85F08" w:rsidRPr="002C4F6D">
        <w:rPr>
          <w:rFonts w:ascii="Times New Roman" w:hAnsi="Times New Roman" w:cs="Times New Roman"/>
          <w:lang w:val="ru-RU"/>
        </w:rPr>
        <w:t>п</w:t>
      </w:r>
      <w:r w:rsidR="00E02A7D" w:rsidRPr="002C4F6D">
        <w:rPr>
          <w:rFonts w:ascii="Times New Roman" w:hAnsi="Times New Roman" w:cs="Times New Roman"/>
          <w:lang w:val="ru-RU"/>
        </w:rPr>
        <w:t>окрив</w:t>
      </w:r>
      <w:r w:rsidRPr="002C4F6D">
        <w:rPr>
          <w:rFonts w:ascii="Times New Roman" w:hAnsi="Times New Roman" w:cs="Times New Roman"/>
          <w:lang w:val="ru-RU"/>
        </w:rPr>
        <w:t xml:space="preserve"> и приклучок). </w:t>
      </w:r>
    </w:p>
    <w:p w14:paraId="1333C7D8" w14:textId="77777777" w:rsidR="00CB2382" w:rsidRPr="002C4F6D" w:rsidRDefault="00CB2382" w:rsidP="00CB2382">
      <w:pPr>
        <w:jc w:val="both"/>
        <w:rPr>
          <w:rFonts w:ascii="Times New Roman" w:hAnsi="Times New Roman" w:cs="Times New Roman"/>
          <w:lang w:val="ru-RU"/>
        </w:rPr>
      </w:pPr>
      <w:r w:rsidRPr="002C4F6D">
        <w:rPr>
          <w:rFonts w:ascii="Times New Roman" w:hAnsi="Times New Roman" w:cs="Times New Roman"/>
          <w:b/>
          <w:bCs/>
          <w:lang w:val="ru-RU"/>
        </w:rPr>
        <w:t>Клучна предност:</w:t>
      </w:r>
      <w:r w:rsidRPr="002C4F6D">
        <w:rPr>
          <w:rFonts w:ascii="Times New Roman" w:hAnsi="Times New Roman" w:cs="Times New Roman"/>
          <w:lang w:val="ru-RU"/>
        </w:rPr>
        <w:t xml:space="preserve"> ФВ производството директно ја намалува сметката на објектот и е најлесно мерливо (мониторинг).</w:t>
      </w:r>
    </w:p>
    <w:p w14:paraId="755D16E8" w14:textId="53C11FA1" w:rsidR="00CB2382" w:rsidRPr="002C4F6D" w:rsidRDefault="00E02A7D" w:rsidP="00CB2382">
      <w:pPr>
        <w:jc w:val="both"/>
        <w:rPr>
          <w:rFonts w:ascii="Times New Roman" w:hAnsi="Times New Roman" w:cs="Times New Roman"/>
          <w:b/>
          <w:bCs/>
          <w:lang w:val="ru-RU"/>
        </w:rPr>
      </w:pPr>
      <w:r w:rsidRPr="002C4F6D">
        <w:rPr>
          <w:rFonts w:ascii="Times New Roman" w:hAnsi="Times New Roman" w:cs="Times New Roman"/>
          <w:b/>
          <w:bCs/>
          <w:lang w:val="ru-RU"/>
        </w:rPr>
        <w:t>Група</w:t>
      </w:r>
      <w:r w:rsidR="00CB2382" w:rsidRPr="002C4F6D">
        <w:rPr>
          <w:rFonts w:ascii="Times New Roman" w:hAnsi="Times New Roman" w:cs="Times New Roman"/>
          <w:b/>
          <w:bCs/>
          <w:lang w:val="ru-RU"/>
        </w:rPr>
        <w:t xml:space="preserve"> 2: </w:t>
      </w:r>
      <w:r w:rsidRPr="002C4F6D">
        <w:rPr>
          <w:rFonts w:ascii="Times New Roman" w:hAnsi="Times New Roman" w:cs="Times New Roman"/>
          <w:b/>
          <w:bCs/>
          <w:lang w:val="ru-RU"/>
        </w:rPr>
        <w:t>Покрив</w:t>
      </w:r>
      <w:r w:rsidR="00CB2382" w:rsidRPr="002C4F6D">
        <w:rPr>
          <w:rFonts w:ascii="Times New Roman" w:hAnsi="Times New Roman" w:cs="Times New Roman"/>
          <w:b/>
          <w:bCs/>
          <w:lang w:val="ru-RU"/>
        </w:rPr>
        <w:t>ни локации – приватен сектор (најбрзо за приватни инвеститори)</w:t>
      </w:r>
    </w:p>
    <w:p w14:paraId="0F44B0CE" w14:textId="77777777" w:rsidR="00CB2382" w:rsidRPr="002C4F6D" w:rsidRDefault="00CB2382" w:rsidP="00CB2382">
      <w:pPr>
        <w:jc w:val="both"/>
        <w:rPr>
          <w:rFonts w:ascii="Times New Roman" w:hAnsi="Times New Roman" w:cs="Times New Roman"/>
        </w:rPr>
      </w:pPr>
      <w:r w:rsidRPr="002C4F6D">
        <w:rPr>
          <w:rFonts w:ascii="Times New Roman" w:hAnsi="Times New Roman" w:cs="Times New Roman"/>
        </w:rPr>
        <w:t>Приоритет се:</w:t>
      </w:r>
    </w:p>
    <w:p w14:paraId="593F7F50" w14:textId="5EEFDD58" w:rsidR="00CB2382" w:rsidRPr="002C4F6D" w:rsidRDefault="00B85F08" w:rsidP="007B6048">
      <w:pPr>
        <w:numPr>
          <w:ilvl w:val="0"/>
          <w:numId w:val="224"/>
        </w:numPr>
        <w:jc w:val="both"/>
        <w:rPr>
          <w:rFonts w:ascii="Times New Roman" w:hAnsi="Times New Roman" w:cs="Times New Roman"/>
        </w:rPr>
      </w:pPr>
      <w:r w:rsidRPr="002C4F6D">
        <w:rPr>
          <w:rFonts w:ascii="Times New Roman" w:hAnsi="Times New Roman" w:cs="Times New Roman"/>
          <w:lang w:val="ru-RU"/>
        </w:rPr>
        <w:t>Покривите на компаниите во индустриската зона Лесна индустрија</w:t>
      </w:r>
      <w:r w:rsidR="00CB2382" w:rsidRPr="002C4F6D">
        <w:rPr>
          <w:rFonts w:ascii="Times New Roman" w:hAnsi="Times New Roman" w:cs="Times New Roman"/>
        </w:rPr>
        <w:t xml:space="preserve"> – според бројност/активности). </w:t>
      </w:r>
    </w:p>
    <w:p w14:paraId="74040DE8" w14:textId="6B84B88F" w:rsidR="00CB2382" w:rsidRPr="002C4F6D" w:rsidRDefault="00CB2382" w:rsidP="00CB2382">
      <w:pPr>
        <w:jc w:val="both"/>
        <w:rPr>
          <w:rFonts w:ascii="Times New Roman" w:hAnsi="Times New Roman" w:cs="Times New Roman"/>
          <w:lang w:val="ru-RU"/>
        </w:rPr>
      </w:pPr>
      <w:r w:rsidRPr="002C4F6D">
        <w:rPr>
          <w:rFonts w:ascii="Times New Roman" w:hAnsi="Times New Roman" w:cs="Times New Roman"/>
          <w:b/>
          <w:bCs/>
          <w:lang w:val="ru-RU"/>
        </w:rPr>
        <w:t>Клучна предност:</w:t>
      </w:r>
      <w:r w:rsidRPr="002C4F6D">
        <w:rPr>
          <w:rFonts w:ascii="Times New Roman" w:hAnsi="Times New Roman" w:cs="Times New Roman"/>
          <w:lang w:val="ru-RU"/>
        </w:rPr>
        <w:t xml:space="preserve"> мал административен и градежен ризик (</w:t>
      </w:r>
      <w:r w:rsidR="00E02A7D" w:rsidRPr="002C4F6D">
        <w:rPr>
          <w:rFonts w:ascii="Times New Roman" w:hAnsi="Times New Roman" w:cs="Times New Roman"/>
          <w:lang w:val="ru-RU"/>
        </w:rPr>
        <w:t>Покрив</w:t>
      </w:r>
      <w:r w:rsidRPr="002C4F6D">
        <w:rPr>
          <w:rFonts w:ascii="Times New Roman" w:hAnsi="Times New Roman" w:cs="Times New Roman"/>
          <w:lang w:val="ru-RU"/>
        </w:rPr>
        <w:t xml:space="preserve">, постоечки приклучок), а капацитетите типично се во сегмент 30–200 </w:t>
      </w:r>
      <w:r w:rsidRPr="002C4F6D">
        <w:rPr>
          <w:rFonts w:ascii="Times New Roman" w:hAnsi="Times New Roman" w:cs="Times New Roman"/>
        </w:rPr>
        <w:t>kWp</w:t>
      </w:r>
      <w:r w:rsidRPr="002C4F6D">
        <w:rPr>
          <w:rFonts w:ascii="Times New Roman" w:hAnsi="Times New Roman" w:cs="Times New Roman"/>
          <w:lang w:val="ru-RU"/>
        </w:rPr>
        <w:t>.</w:t>
      </w:r>
    </w:p>
    <w:p w14:paraId="563CBF20" w14:textId="09163A0C" w:rsidR="00CB2382" w:rsidRPr="002C4F6D" w:rsidRDefault="00E02A7D" w:rsidP="00CB2382">
      <w:pPr>
        <w:jc w:val="both"/>
        <w:rPr>
          <w:rFonts w:ascii="Times New Roman" w:hAnsi="Times New Roman" w:cs="Times New Roman"/>
          <w:b/>
          <w:bCs/>
          <w:lang w:val="ru-RU"/>
        </w:rPr>
      </w:pPr>
      <w:r w:rsidRPr="002C4F6D">
        <w:rPr>
          <w:rFonts w:ascii="Times New Roman" w:hAnsi="Times New Roman" w:cs="Times New Roman"/>
          <w:b/>
          <w:bCs/>
          <w:lang w:val="ru-RU"/>
        </w:rPr>
        <w:t>Група</w:t>
      </w:r>
      <w:r w:rsidR="00CB2382" w:rsidRPr="002C4F6D">
        <w:rPr>
          <w:rFonts w:ascii="Times New Roman" w:hAnsi="Times New Roman" w:cs="Times New Roman"/>
          <w:b/>
          <w:bCs/>
          <w:lang w:val="ru-RU"/>
        </w:rPr>
        <w:t xml:space="preserve"> 3: Мали земјени ФВЕ (200 </w:t>
      </w:r>
      <w:r w:rsidR="00CB2382" w:rsidRPr="002C4F6D">
        <w:rPr>
          <w:rFonts w:ascii="Times New Roman" w:hAnsi="Times New Roman" w:cs="Times New Roman"/>
          <w:b/>
          <w:bCs/>
        </w:rPr>
        <w:t>kWp</w:t>
      </w:r>
      <w:r w:rsidR="00CB2382" w:rsidRPr="002C4F6D">
        <w:rPr>
          <w:rFonts w:ascii="Times New Roman" w:hAnsi="Times New Roman" w:cs="Times New Roman"/>
          <w:b/>
          <w:bCs/>
          <w:lang w:val="ru-RU"/>
        </w:rPr>
        <w:t xml:space="preserve"> – 1 </w:t>
      </w:r>
      <w:r w:rsidR="00CB2382" w:rsidRPr="002C4F6D">
        <w:rPr>
          <w:rFonts w:ascii="Times New Roman" w:hAnsi="Times New Roman" w:cs="Times New Roman"/>
          <w:b/>
          <w:bCs/>
        </w:rPr>
        <w:t>MW</w:t>
      </w:r>
      <w:r w:rsidR="00CB2382" w:rsidRPr="002C4F6D">
        <w:rPr>
          <w:rFonts w:ascii="Times New Roman" w:hAnsi="Times New Roman" w:cs="Times New Roman"/>
          <w:b/>
          <w:bCs/>
          <w:lang w:val="ru-RU"/>
        </w:rPr>
        <w:t xml:space="preserve">) </w:t>
      </w:r>
      <w:r w:rsidR="0051037B" w:rsidRPr="002C4F6D">
        <w:rPr>
          <w:rFonts w:ascii="Times New Roman" w:hAnsi="Times New Roman" w:cs="Times New Roman"/>
          <w:b/>
          <w:bCs/>
          <w:lang w:val="ru-RU"/>
        </w:rPr>
        <w:t xml:space="preserve">и складишни капацитети </w:t>
      </w:r>
      <w:r w:rsidR="00CB2382" w:rsidRPr="002C4F6D">
        <w:rPr>
          <w:rFonts w:ascii="Times New Roman" w:hAnsi="Times New Roman" w:cs="Times New Roman"/>
          <w:b/>
          <w:bCs/>
          <w:lang w:val="ru-RU"/>
        </w:rPr>
        <w:t>на општинско или приватно земјиште</w:t>
      </w:r>
    </w:p>
    <w:p w14:paraId="737D1B1E" w14:textId="77777777" w:rsidR="00CB2382" w:rsidRPr="002C4F6D" w:rsidRDefault="00CB2382" w:rsidP="00CB2382">
      <w:pPr>
        <w:jc w:val="both"/>
        <w:rPr>
          <w:rFonts w:ascii="Times New Roman" w:hAnsi="Times New Roman" w:cs="Times New Roman"/>
          <w:lang w:val="ru-RU"/>
        </w:rPr>
      </w:pPr>
      <w:r w:rsidRPr="002C4F6D">
        <w:rPr>
          <w:rFonts w:ascii="Times New Roman" w:hAnsi="Times New Roman" w:cs="Times New Roman"/>
          <w:lang w:val="ru-RU"/>
        </w:rPr>
        <w:t xml:space="preserve">Најпогодни се локации со </w:t>
      </w:r>
      <w:r w:rsidRPr="002C4F6D">
        <w:rPr>
          <w:rFonts w:ascii="Times New Roman" w:hAnsi="Times New Roman" w:cs="Times New Roman"/>
          <w:b/>
          <w:bCs/>
          <w:lang w:val="ru-RU"/>
        </w:rPr>
        <w:t>низок конфликт со земјоделие</w:t>
      </w:r>
      <w:r w:rsidRPr="002C4F6D">
        <w:rPr>
          <w:rFonts w:ascii="Times New Roman" w:hAnsi="Times New Roman" w:cs="Times New Roman"/>
          <w:lang w:val="ru-RU"/>
        </w:rPr>
        <w:t xml:space="preserve"> и </w:t>
      </w:r>
      <w:r w:rsidRPr="002C4F6D">
        <w:rPr>
          <w:rFonts w:ascii="Times New Roman" w:hAnsi="Times New Roman" w:cs="Times New Roman"/>
          <w:b/>
          <w:bCs/>
          <w:lang w:val="ru-RU"/>
        </w:rPr>
        <w:t>добар пристап</w:t>
      </w:r>
      <w:r w:rsidRPr="002C4F6D">
        <w:rPr>
          <w:rFonts w:ascii="Times New Roman" w:hAnsi="Times New Roman" w:cs="Times New Roman"/>
          <w:lang w:val="ru-RU"/>
        </w:rPr>
        <w:t>, особено:</w:t>
      </w:r>
    </w:p>
    <w:p w14:paraId="21864EB4" w14:textId="77777777" w:rsidR="00CB2382" w:rsidRPr="002C4F6D" w:rsidRDefault="00CB2382" w:rsidP="007B6048">
      <w:pPr>
        <w:numPr>
          <w:ilvl w:val="0"/>
          <w:numId w:val="225"/>
        </w:numPr>
        <w:jc w:val="both"/>
        <w:rPr>
          <w:rFonts w:ascii="Times New Roman" w:hAnsi="Times New Roman" w:cs="Times New Roman"/>
          <w:lang w:val="ru-RU"/>
        </w:rPr>
      </w:pPr>
      <w:r w:rsidRPr="002C4F6D">
        <w:rPr>
          <w:rFonts w:ascii="Times New Roman" w:hAnsi="Times New Roman" w:cs="Times New Roman"/>
          <w:b/>
          <w:bCs/>
          <w:lang w:val="ru-RU"/>
        </w:rPr>
        <w:t>деградирани/непродуктивни површини</w:t>
      </w:r>
      <w:r w:rsidRPr="002C4F6D">
        <w:rPr>
          <w:rFonts w:ascii="Times New Roman" w:hAnsi="Times New Roman" w:cs="Times New Roman"/>
          <w:lang w:val="ru-RU"/>
        </w:rPr>
        <w:t xml:space="preserve"> (комунални дворови, стари депонии/позајмишта, технички терени),</w:t>
      </w:r>
    </w:p>
    <w:p w14:paraId="38860C29" w14:textId="4446E13D" w:rsidR="00CB2382" w:rsidRPr="002C4F6D" w:rsidRDefault="00CB2382" w:rsidP="007B6048">
      <w:pPr>
        <w:numPr>
          <w:ilvl w:val="0"/>
          <w:numId w:val="225"/>
        </w:numPr>
        <w:jc w:val="both"/>
        <w:rPr>
          <w:rFonts w:ascii="Times New Roman" w:hAnsi="Times New Roman" w:cs="Times New Roman"/>
        </w:rPr>
      </w:pPr>
      <w:r w:rsidRPr="002C4F6D">
        <w:rPr>
          <w:rFonts w:ascii="Times New Roman" w:hAnsi="Times New Roman" w:cs="Times New Roman"/>
          <w:lang w:val="ru-RU"/>
        </w:rPr>
        <w:t xml:space="preserve">парцели </w:t>
      </w:r>
      <w:r w:rsidRPr="002C4F6D">
        <w:rPr>
          <w:rFonts w:ascii="Times New Roman" w:hAnsi="Times New Roman" w:cs="Times New Roman"/>
          <w:b/>
          <w:bCs/>
          <w:lang w:val="ru-RU"/>
        </w:rPr>
        <w:t>покрај инфраструктурни коридори</w:t>
      </w:r>
      <w:r w:rsidRPr="002C4F6D">
        <w:rPr>
          <w:rFonts w:ascii="Times New Roman" w:hAnsi="Times New Roman" w:cs="Times New Roman"/>
          <w:lang w:val="ru-RU"/>
        </w:rPr>
        <w:t xml:space="preserve"> (во близина на М5 и железницата), каде пристапот е едноставен. </w:t>
      </w:r>
    </w:p>
    <w:p w14:paraId="098D404A" w14:textId="6B94BD52" w:rsidR="00CB2382" w:rsidRPr="002C4F6D" w:rsidRDefault="00CB2382" w:rsidP="00CB2382">
      <w:pPr>
        <w:jc w:val="both"/>
        <w:rPr>
          <w:rFonts w:ascii="Times New Roman" w:hAnsi="Times New Roman" w:cs="Times New Roman"/>
          <w:lang w:val="ru-RU"/>
        </w:rPr>
      </w:pPr>
      <w:r w:rsidRPr="002C4F6D">
        <w:rPr>
          <w:rFonts w:ascii="Times New Roman" w:hAnsi="Times New Roman" w:cs="Times New Roman"/>
          <w:b/>
          <w:bCs/>
          <w:lang w:val="ru-RU"/>
        </w:rPr>
        <w:t>Клучна проверка:</w:t>
      </w:r>
      <w:r w:rsidRPr="002C4F6D">
        <w:rPr>
          <w:rFonts w:ascii="Times New Roman" w:hAnsi="Times New Roman" w:cs="Times New Roman"/>
          <w:lang w:val="ru-RU"/>
        </w:rPr>
        <w:t xml:space="preserve"> слободен приклучен капацитет на најблиската трафостаница/извод – преку </w:t>
      </w:r>
      <w:r w:rsidRPr="002C4F6D">
        <w:rPr>
          <w:rFonts w:ascii="Times New Roman" w:hAnsi="Times New Roman" w:cs="Times New Roman"/>
        </w:rPr>
        <w:t>GIS</w:t>
      </w:r>
      <w:r w:rsidRPr="002C4F6D">
        <w:rPr>
          <w:rFonts w:ascii="Times New Roman" w:hAnsi="Times New Roman" w:cs="Times New Roman"/>
          <w:lang w:val="ru-RU"/>
        </w:rPr>
        <w:t xml:space="preserve"> мапата на ОДС како скрининг, па официјално барање за услови. </w:t>
      </w:r>
    </w:p>
    <w:p w14:paraId="00F99315" w14:textId="1DB38039" w:rsidR="00CB2382" w:rsidRPr="002C4F6D" w:rsidRDefault="00CB2382" w:rsidP="00CB2382">
      <w:pPr>
        <w:jc w:val="both"/>
        <w:rPr>
          <w:rFonts w:ascii="Times New Roman" w:hAnsi="Times New Roman" w:cs="Times New Roman"/>
          <w:b/>
          <w:bCs/>
          <w:lang w:val="ru-RU"/>
        </w:rPr>
      </w:pPr>
      <w:r w:rsidRPr="002C4F6D">
        <w:rPr>
          <w:rFonts w:ascii="Times New Roman" w:hAnsi="Times New Roman" w:cs="Times New Roman"/>
          <w:b/>
          <w:bCs/>
          <w:lang w:val="ru-RU"/>
        </w:rPr>
        <w:t>5.1.4 Практична постапка (препорачано за 2026)</w:t>
      </w:r>
    </w:p>
    <w:p w14:paraId="018C49B3" w14:textId="0801B460" w:rsidR="00CB2382" w:rsidRPr="002C4F6D" w:rsidRDefault="00CB2382" w:rsidP="007B6048">
      <w:pPr>
        <w:numPr>
          <w:ilvl w:val="0"/>
          <w:numId w:val="226"/>
        </w:numPr>
        <w:jc w:val="both"/>
        <w:rPr>
          <w:rFonts w:ascii="Times New Roman" w:hAnsi="Times New Roman" w:cs="Times New Roman"/>
          <w:lang w:val="ru-RU"/>
        </w:rPr>
      </w:pPr>
      <w:r w:rsidRPr="002C4F6D">
        <w:rPr>
          <w:rFonts w:ascii="Times New Roman" w:hAnsi="Times New Roman" w:cs="Times New Roman"/>
          <w:b/>
          <w:bCs/>
          <w:lang w:val="ru-RU"/>
        </w:rPr>
        <w:t xml:space="preserve">Инвентар на </w:t>
      </w:r>
      <w:r w:rsidR="00E02A7D" w:rsidRPr="002C4F6D">
        <w:rPr>
          <w:rFonts w:ascii="Times New Roman" w:hAnsi="Times New Roman" w:cs="Times New Roman"/>
          <w:b/>
          <w:bCs/>
          <w:lang w:val="ru-RU"/>
        </w:rPr>
        <w:t>Покриви</w:t>
      </w:r>
      <w:r w:rsidRPr="002C4F6D">
        <w:rPr>
          <w:rFonts w:ascii="Times New Roman" w:hAnsi="Times New Roman" w:cs="Times New Roman"/>
          <w:b/>
          <w:bCs/>
          <w:lang w:val="ru-RU"/>
        </w:rPr>
        <w:t xml:space="preserve"> (општински):</w:t>
      </w:r>
      <w:r w:rsidRPr="002C4F6D">
        <w:rPr>
          <w:rFonts w:ascii="Times New Roman" w:hAnsi="Times New Roman" w:cs="Times New Roman"/>
          <w:lang w:val="ru-RU"/>
        </w:rPr>
        <w:t xml:space="preserve"> листа на јавни објекти + проценка на </w:t>
      </w:r>
      <w:r w:rsidR="00E02A7D" w:rsidRPr="002C4F6D">
        <w:rPr>
          <w:rFonts w:ascii="Times New Roman" w:hAnsi="Times New Roman" w:cs="Times New Roman"/>
          <w:lang w:val="ru-RU"/>
        </w:rPr>
        <w:t>Покрив</w:t>
      </w:r>
      <w:r w:rsidRPr="002C4F6D">
        <w:rPr>
          <w:rFonts w:ascii="Times New Roman" w:hAnsi="Times New Roman" w:cs="Times New Roman"/>
          <w:lang w:val="ru-RU"/>
        </w:rPr>
        <w:t xml:space="preserve"> (површина, ориентација, засенчување, состојба).</w:t>
      </w:r>
    </w:p>
    <w:p w14:paraId="7DF40CED" w14:textId="39F85C7D" w:rsidR="00CB2382" w:rsidRPr="002C4F6D" w:rsidRDefault="00E02A7D" w:rsidP="007B6048">
      <w:pPr>
        <w:numPr>
          <w:ilvl w:val="0"/>
          <w:numId w:val="226"/>
        </w:numPr>
        <w:jc w:val="both"/>
        <w:rPr>
          <w:rFonts w:ascii="Times New Roman" w:hAnsi="Times New Roman" w:cs="Times New Roman"/>
          <w:lang w:val="ru-RU"/>
        </w:rPr>
      </w:pPr>
      <w:r w:rsidRPr="002C4F6D">
        <w:rPr>
          <w:rFonts w:ascii="Times New Roman" w:hAnsi="Times New Roman" w:cs="Times New Roman"/>
          <w:b/>
          <w:bCs/>
          <w:lang w:val="mk-MK"/>
        </w:rPr>
        <w:t>Геодетски</w:t>
      </w:r>
      <w:r w:rsidR="00CB2382" w:rsidRPr="002C4F6D">
        <w:rPr>
          <w:rFonts w:ascii="Times New Roman" w:hAnsi="Times New Roman" w:cs="Times New Roman"/>
          <w:b/>
          <w:bCs/>
          <w:lang w:val="ru-RU"/>
        </w:rPr>
        <w:t xml:space="preserve"> скрининг за земјени локации:</w:t>
      </w:r>
    </w:p>
    <w:p w14:paraId="16A0CE94" w14:textId="77777777" w:rsidR="00CB2382" w:rsidRPr="002C4F6D" w:rsidRDefault="00CB2382" w:rsidP="007B6048">
      <w:pPr>
        <w:numPr>
          <w:ilvl w:val="1"/>
          <w:numId w:val="226"/>
        </w:numPr>
        <w:jc w:val="both"/>
        <w:rPr>
          <w:rFonts w:ascii="Times New Roman" w:hAnsi="Times New Roman" w:cs="Times New Roman"/>
        </w:rPr>
      </w:pPr>
      <w:r w:rsidRPr="002C4F6D">
        <w:rPr>
          <w:rFonts w:ascii="Times New Roman" w:hAnsi="Times New Roman" w:cs="Times New Roman"/>
        </w:rPr>
        <w:t>исклучување на непожелни зони,</w:t>
      </w:r>
    </w:p>
    <w:p w14:paraId="3221D344" w14:textId="08010CB8" w:rsidR="00CB2382" w:rsidRPr="002C4F6D" w:rsidRDefault="00CB2382" w:rsidP="007B6048">
      <w:pPr>
        <w:numPr>
          <w:ilvl w:val="1"/>
          <w:numId w:val="226"/>
        </w:numPr>
        <w:jc w:val="both"/>
        <w:rPr>
          <w:rFonts w:ascii="Times New Roman" w:hAnsi="Times New Roman" w:cs="Times New Roman"/>
        </w:rPr>
      </w:pPr>
      <w:r w:rsidRPr="002C4F6D">
        <w:rPr>
          <w:rFonts w:ascii="Times New Roman" w:hAnsi="Times New Roman" w:cs="Times New Roman"/>
          <w:lang w:val="ru-RU"/>
        </w:rPr>
        <w:t xml:space="preserve">филтри: наклон/аспект, пристап, далечина до трафостаница/СН мрежа. </w:t>
      </w:r>
    </w:p>
    <w:p w14:paraId="56B2A6D4" w14:textId="6CF9DE6E" w:rsidR="00CB2382" w:rsidRPr="002C4F6D" w:rsidRDefault="00E02A7D" w:rsidP="007B6048">
      <w:pPr>
        <w:numPr>
          <w:ilvl w:val="0"/>
          <w:numId w:val="226"/>
        </w:numPr>
        <w:jc w:val="both"/>
        <w:rPr>
          <w:rFonts w:ascii="Times New Roman" w:hAnsi="Times New Roman" w:cs="Times New Roman"/>
          <w:lang w:val="ru-RU"/>
        </w:rPr>
      </w:pPr>
      <w:r w:rsidRPr="002C4F6D">
        <w:rPr>
          <w:rFonts w:ascii="Times New Roman" w:hAnsi="Times New Roman" w:cs="Times New Roman"/>
          <w:b/>
          <w:bCs/>
          <w:lang w:val="ru-RU"/>
        </w:rPr>
        <w:t xml:space="preserve">Апликација за </w:t>
      </w:r>
      <w:r w:rsidR="00AC0CD6" w:rsidRPr="002C4F6D">
        <w:rPr>
          <w:rFonts w:ascii="Times New Roman" w:hAnsi="Times New Roman" w:cs="Times New Roman"/>
          <w:b/>
          <w:bCs/>
          <w:lang w:val="ru-RU"/>
        </w:rPr>
        <w:t>Годишен Енергетски План</w:t>
      </w:r>
      <w:r w:rsidR="00CB2382" w:rsidRPr="002C4F6D">
        <w:rPr>
          <w:rFonts w:ascii="Times New Roman" w:hAnsi="Times New Roman" w:cs="Times New Roman"/>
          <w:lang w:val="ru-RU"/>
        </w:rPr>
        <w:t xml:space="preserve">. </w:t>
      </w:r>
    </w:p>
    <w:p w14:paraId="1EB6E5AA" w14:textId="77777777" w:rsidR="00CB2382" w:rsidRPr="002C4F6D" w:rsidRDefault="00CB2382" w:rsidP="007B6048">
      <w:pPr>
        <w:numPr>
          <w:ilvl w:val="0"/>
          <w:numId w:val="226"/>
        </w:numPr>
        <w:jc w:val="both"/>
        <w:rPr>
          <w:rFonts w:ascii="Times New Roman" w:hAnsi="Times New Roman" w:cs="Times New Roman"/>
          <w:lang w:val="ru-RU"/>
        </w:rPr>
      </w:pPr>
      <w:r w:rsidRPr="002C4F6D">
        <w:rPr>
          <w:rFonts w:ascii="Times New Roman" w:hAnsi="Times New Roman" w:cs="Times New Roman"/>
          <w:b/>
          <w:bCs/>
          <w:lang w:val="ru-RU"/>
        </w:rPr>
        <w:t>Рангирање на локации:</w:t>
      </w:r>
      <w:r w:rsidRPr="002C4F6D">
        <w:rPr>
          <w:rFonts w:ascii="Times New Roman" w:hAnsi="Times New Roman" w:cs="Times New Roman"/>
          <w:lang w:val="ru-RU"/>
        </w:rPr>
        <w:t xml:space="preserve"> </w:t>
      </w:r>
      <w:r w:rsidRPr="002C4F6D">
        <w:rPr>
          <w:rFonts w:ascii="Times New Roman" w:hAnsi="Times New Roman" w:cs="Times New Roman"/>
        </w:rPr>
        <w:t>CAPEX</w:t>
      </w:r>
      <w:r w:rsidRPr="002C4F6D">
        <w:rPr>
          <w:rFonts w:ascii="Times New Roman" w:hAnsi="Times New Roman" w:cs="Times New Roman"/>
          <w:lang w:val="ru-RU"/>
        </w:rPr>
        <w:t xml:space="preserve"> (пристап+приклучок) + очекуван принос + правен ризик.</w:t>
      </w:r>
    </w:p>
    <w:p w14:paraId="69956BA5" w14:textId="77777777" w:rsidR="00CB2382" w:rsidRPr="002C4F6D" w:rsidRDefault="00CB2382" w:rsidP="007B6048">
      <w:pPr>
        <w:numPr>
          <w:ilvl w:val="0"/>
          <w:numId w:val="226"/>
        </w:numPr>
        <w:jc w:val="both"/>
        <w:rPr>
          <w:rFonts w:ascii="Times New Roman" w:hAnsi="Times New Roman" w:cs="Times New Roman"/>
          <w:lang w:val="ru-RU"/>
        </w:rPr>
      </w:pPr>
      <w:r w:rsidRPr="002C4F6D">
        <w:rPr>
          <w:rFonts w:ascii="Times New Roman" w:hAnsi="Times New Roman" w:cs="Times New Roman"/>
          <w:b/>
          <w:bCs/>
          <w:lang w:val="ru-RU"/>
        </w:rPr>
        <w:t>Избор на 3–5 приоритетни локации</w:t>
      </w:r>
      <w:r w:rsidRPr="002C4F6D">
        <w:rPr>
          <w:rFonts w:ascii="Times New Roman" w:hAnsi="Times New Roman" w:cs="Times New Roman"/>
          <w:lang w:val="ru-RU"/>
        </w:rPr>
        <w:t xml:space="preserve"> (општина) и пакет за промоција кон приватни инвеститори (инфо-лист со услови, приклучок, статус на земјиште).</w:t>
      </w:r>
    </w:p>
    <w:p w14:paraId="18ADE06A" w14:textId="77777777" w:rsidR="00CB2382" w:rsidRPr="002C4F6D" w:rsidRDefault="00CB2382" w:rsidP="00CB2382">
      <w:pPr>
        <w:jc w:val="both"/>
        <w:rPr>
          <w:rFonts w:ascii="Times New Roman" w:hAnsi="Times New Roman" w:cs="Times New Roman"/>
          <w:b/>
          <w:bCs/>
          <w:lang w:val="ru-RU"/>
        </w:rPr>
      </w:pPr>
      <w:r w:rsidRPr="002C4F6D">
        <w:rPr>
          <w:rFonts w:ascii="Times New Roman" w:hAnsi="Times New Roman" w:cs="Times New Roman"/>
          <w:b/>
          <w:bCs/>
          <w:lang w:val="ru-RU"/>
        </w:rPr>
        <w:t>5.1.5 Предлог излез за документот (кратка табела)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17"/>
        <w:gridCol w:w="1273"/>
        <w:gridCol w:w="1497"/>
        <w:gridCol w:w="2729"/>
      </w:tblGrid>
      <w:tr w:rsidR="00CB2382" w:rsidRPr="002C4F6D" w14:paraId="513B5590" w14:textId="77777777" w:rsidTr="00E669C5">
        <w:trPr>
          <w:tblHeader/>
          <w:tblCellSpacing w:w="15" w:type="dxa"/>
        </w:trPr>
        <w:tc>
          <w:tcPr>
            <w:tcW w:w="0" w:type="auto"/>
            <w:vAlign w:val="center"/>
            <w:hideMark/>
          </w:tcPr>
          <w:p w14:paraId="61870711" w14:textId="77777777" w:rsidR="00CB2382" w:rsidRPr="002C4F6D" w:rsidRDefault="00CB2382" w:rsidP="00CB2382">
            <w:pPr>
              <w:jc w:val="both"/>
              <w:rPr>
                <w:rFonts w:ascii="Times New Roman" w:hAnsi="Times New Roman" w:cs="Times New Roman"/>
                <w:b/>
                <w:bCs/>
              </w:rPr>
            </w:pPr>
            <w:r w:rsidRPr="002C4F6D">
              <w:rPr>
                <w:rFonts w:ascii="Times New Roman" w:hAnsi="Times New Roman" w:cs="Times New Roman"/>
                <w:b/>
                <w:bCs/>
              </w:rPr>
              <w:lastRenderedPageBreak/>
              <w:t>Категорија локација</w:t>
            </w:r>
          </w:p>
        </w:tc>
        <w:tc>
          <w:tcPr>
            <w:tcW w:w="0" w:type="auto"/>
            <w:vAlign w:val="center"/>
            <w:hideMark/>
          </w:tcPr>
          <w:p w14:paraId="1426F8BC" w14:textId="77777777" w:rsidR="00CB2382" w:rsidRPr="002C4F6D" w:rsidRDefault="00CB2382" w:rsidP="00CB2382">
            <w:pPr>
              <w:jc w:val="both"/>
              <w:rPr>
                <w:rFonts w:ascii="Times New Roman" w:hAnsi="Times New Roman" w:cs="Times New Roman"/>
                <w:b/>
                <w:bCs/>
              </w:rPr>
            </w:pPr>
            <w:r w:rsidRPr="002C4F6D">
              <w:rPr>
                <w:rFonts w:ascii="Times New Roman" w:hAnsi="Times New Roman" w:cs="Times New Roman"/>
                <w:b/>
                <w:bCs/>
              </w:rPr>
              <w:t>Приоритет</w:t>
            </w:r>
          </w:p>
        </w:tc>
        <w:tc>
          <w:tcPr>
            <w:tcW w:w="0" w:type="auto"/>
            <w:vAlign w:val="center"/>
            <w:hideMark/>
          </w:tcPr>
          <w:p w14:paraId="36210ACE" w14:textId="77777777" w:rsidR="00CB2382" w:rsidRPr="002C4F6D" w:rsidRDefault="00CB2382" w:rsidP="00CB2382">
            <w:pPr>
              <w:jc w:val="both"/>
              <w:rPr>
                <w:rFonts w:ascii="Times New Roman" w:hAnsi="Times New Roman" w:cs="Times New Roman"/>
                <w:b/>
                <w:bCs/>
              </w:rPr>
            </w:pPr>
            <w:r w:rsidRPr="002C4F6D">
              <w:rPr>
                <w:rFonts w:ascii="Times New Roman" w:hAnsi="Times New Roman" w:cs="Times New Roman"/>
                <w:b/>
                <w:bCs/>
              </w:rPr>
              <w:t>Типичен капацитет</w:t>
            </w:r>
          </w:p>
        </w:tc>
        <w:tc>
          <w:tcPr>
            <w:tcW w:w="0" w:type="auto"/>
            <w:vAlign w:val="center"/>
            <w:hideMark/>
          </w:tcPr>
          <w:p w14:paraId="2CA857C1" w14:textId="77777777" w:rsidR="00CB2382" w:rsidRPr="002C4F6D" w:rsidRDefault="00CB2382" w:rsidP="00CB2382">
            <w:pPr>
              <w:jc w:val="both"/>
              <w:rPr>
                <w:rFonts w:ascii="Times New Roman" w:hAnsi="Times New Roman" w:cs="Times New Roman"/>
                <w:b/>
                <w:bCs/>
              </w:rPr>
            </w:pPr>
            <w:r w:rsidRPr="002C4F6D">
              <w:rPr>
                <w:rFonts w:ascii="Times New Roman" w:hAnsi="Times New Roman" w:cs="Times New Roman"/>
                <w:b/>
                <w:bCs/>
              </w:rPr>
              <w:t>Клучни услови</w:t>
            </w:r>
          </w:p>
        </w:tc>
      </w:tr>
      <w:tr w:rsidR="00CB2382" w:rsidRPr="002C4F6D" w14:paraId="77EE9701" w14:textId="77777777" w:rsidTr="00E669C5">
        <w:trPr>
          <w:tblCellSpacing w:w="15" w:type="dxa"/>
        </w:trPr>
        <w:tc>
          <w:tcPr>
            <w:tcW w:w="0" w:type="auto"/>
            <w:vAlign w:val="center"/>
            <w:hideMark/>
          </w:tcPr>
          <w:p w14:paraId="6C4E55F8" w14:textId="6F687AF9" w:rsidR="00CB2382" w:rsidRPr="002C4F6D" w:rsidRDefault="00E02A7D" w:rsidP="0051037B">
            <w:pPr>
              <w:rPr>
                <w:rFonts w:ascii="Times New Roman" w:hAnsi="Times New Roman" w:cs="Times New Roman"/>
                <w:lang w:val="ru-RU"/>
              </w:rPr>
            </w:pPr>
            <w:r w:rsidRPr="002C4F6D">
              <w:rPr>
                <w:rFonts w:ascii="Times New Roman" w:hAnsi="Times New Roman" w:cs="Times New Roman"/>
                <w:lang w:val="ru-RU"/>
              </w:rPr>
              <w:t>Покриви</w:t>
            </w:r>
            <w:r w:rsidR="00CB2382" w:rsidRPr="002C4F6D">
              <w:rPr>
                <w:rFonts w:ascii="Times New Roman" w:hAnsi="Times New Roman" w:cs="Times New Roman"/>
                <w:lang w:val="ru-RU"/>
              </w:rPr>
              <w:t xml:space="preserve"> на јавни објекти (</w:t>
            </w:r>
            <w:r w:rsidR="00B85F08" w:rsidRPr="002C4F6D">
              <w:rPr>
                <w:rFonts w:ascii="Times New Roman" w:hAnsi="Times New Roman" w:cs="Times New Roman"/>
                <w:lang w:val="ru-RU"/>
              </w:rPr>
              <w:t>Кочани</w:t>
            </w:r>
            <w:r w:rsidR="00CB2382" w:rsidRPr="002C4F6D">
              <w:rPr>
                <w:rFonts w:ascii="Times New Roman" w:hAnsi="Times New Roman" w:cs="Times New Roman"/>
                <w:lang w:val="ru-RU"/>
              </w:rPr>
              <w:t xml:space="preserve"> + подрачни училишта)</w:t>
            </w:r>
          </w:p>
        </w:tc>
        <w:tc>
          <w:tcPr>
            <w:tcW w:w="0" w:type="auto"/>
            <w:vAlign w:val="center"/>
            <w:hideMark/>
          </w:tcPr>
          <w:p w14:paraId="1444F113"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1</w:t>
            </w:r>
          </w:p>
        </w:tc>
        <w:tc>
          <w:tcPr>
            <w:tcW w:w="0" w:type="auto"/>
            <w:vAlign w:val="center"/>
            <w:hideMark/>
          </w:tcPr>
          <w:p w14:paraId="33E1219F"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10–100 kWp</w:t>
            </w:r>
          </w:p>
        </w:tc>
        <w:tc>
          <w:tcPr>
            <w:tcW w:w="0" w:type="auto"/>
            <w:vAlign w:val="center"/>
            <w:hideMark/>
          </w:tcPr>
          <w:p w14:paraId="5ED3A1AF" w14:textId="77777777" w:rsidR="00CB2382" w:rsidRPr="002C4F6D" w:rsidRDefault="00CB2382" w:rsidP="0051037B">
            <w:pPr>
              <w:rPr>
                <w:rFonts w:ascii="Times New Roman" w:hAnsi="Times New Roman" w:cs="Times New Roman"/>
                <w:lang w:val="ru-RU"/>
              </w:rPr>
            </w:pPr>
            <w:r w:rsidRPr="002C4F6D">
              <w:rPr>
                <w:rFonts w:ascii="Times New Roman" w:hAnsi="Times New Roman" w:cs="Times New Roman"/>
                <w:lang w:val="ru-RU"/>
              </w:rPr>
              <w:t>статичка проверка, засенчување, постоечки приклучок</w:t>
            </w:r>
          </w:p>
        </w:tc>
      </w:tr>
      <w:tr w:rsidR="00CB2382" w:rsidRPr="002C4F6D" w14:paraId="13111F50" w14:textId="77777777" w:rsidTr="00E669C5">
        <w:trPr>
          <w:tblCellSpacing w:w="15" w:type="dxa"/>
        </w:trPr>
        <w:tc>
          <w:tcPr>
            <w:tcW w:w="0" w:type="auto"/>
            <w:vAlign w:val="center"/>
            <w:hideMark/>
          </w:tcPr>
          <w:p w14:paraId="1723F8CD" w14:textId="66D507A7" w:rsidR="00CB2382" w:rsidRPr="002C4F6D" w:rsidRDefault="00E02A7D" w:rsidP="0051037B">
            <w:pPr>
              <w:rPr>
                <w:rFonts w:ascii="Times New Roman" w:hAnsi="Times New Roman" w:cs="Times New Roman"/>
                <w:lang w:val="ru-RU"/>
              </w:rPr>
            </w:pPr>
            <w:r w:rsidRPr="002C4F6D">
              <w:rPr>
                <w:rFonts w:ascii="Times New Roman" w:hAnsi="Times New Roman" w:cs="Times New Roman"/>
                <w:lang w:val="ru-RU"/>
              </w:rPr>
              <w:t>Покриви</w:t>
            </w:r>
            <w:r w:rsidR="00CB2382" w:rsidRPr="002C4F6D">
              <w:rPr>
                <w:rFonts w:ascii="Times New Roman" w:hAnsi="Times New Roman" w:cs="Times New Roman"/>
                <w:lang w:val="ru-RU"/>
              </w:rPr>
              <w:t xml:space="preserve"> – приватен сектор (фарми/магацини)</w:t>
            </w:r>
          </w:p>
        </w:tc>
        <w:tc>
          <w:tcPr>
            <w:tcW w:w="0" w:type="auto"/>
            <w:vAlign w:val="center"/>
            <w:hideMark/>
          </w:tcPr>
          <w:p w14:paraId="5A0C98A1"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1</w:t>
            </w:r>
          </w:p>
        </w:tc>
        <w:tc>
          <w:tcPr>
            <w:tcW w:w="0" w:type="auto"/>
            <w:vAlign w:val="center"/>
            <w:hideMark/>
          </w:tcPr>
          <w:p w14:paraId="30482F42"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30–200 kWp</w:t>
            </w:r>
          </w:p>
        </w:tc>
        <w:tc>
          <w:tcPr>
            <w:tcW w:w="0" w:type="auto"/>
            <w:vAlign w:val="center"/>
            <w:hideMark/>
          </w:tcPr>
          <w:p w14:paraId="5C49B77D"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сопственост, потрошувачка профил, приклучок</w:t>
            </w:r>
          </w:p>
        </w:tc>
      </w:tr>
      <w:tr w:rsidR="00CB2382" w:rsidRPr="002C4F6D" w14:paraId="2FE18873" w14:textId="77777777" w:rsidTr="00E669C5">
        <w:trPr>
          <w:tblCellSpacing w:w="15" w:type="dxa"/>
        </w:trPr>
        <w:tc>
          <w:tcPr>
            <w:tcW w:w="0" w:type="auto"/>
            <w:vAlign w:val="center"/>
            <w:hideMark/>
          </w:tcPr>
          <w:p w14:paraId="12EAFEEE"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Земјени „brownfield/комунални“ локации</w:t>
            </w:r>
          </w:p>
        </w:tc>
        <w:tc>
          <w:tcPr>
            <w:tcW w:w="0" w:type="auto"/>
            <w:vAlign w:val="center"/>
            <w:hideMark/>
          </w:tcPr>
          <w:p w14:paraId="5C42B325"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2</w:t>
            </w:r>
          </w:p>
        </w:tc>
        <w:tc>
          <w:tcPr>
            <w:tcW w:w="0" w:type="auto"/>
            <w:vAlign w:val="center"/>
            <w:hideMark/>
          </w:tcPr>
          <w:p w14:paraId="05DF859C"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200 kWp–1 MW</w:t>
            </w:r>
          </w:p>
        </w:tc>
        <w:tc>
          <w:tcPr>
            <w:tcW w:w="0" w:type="auto"/>
            <w:vAlign w:val="center"/>
            <w:hideMark/>
          </w:tcPr>
          <w:p w14:paraId="6B156C1D" w14:textId="77777777" w:rsidR="00CB2382" w:rsidRPr="002C4F6D" w:rsidRDefault="00CB2382" w:rsidP="0051037B">
            <w:pPr>
              <w:rPr>
                <w:rFonts w:ascii="Times New Roman" w:hAnsi="Times New Roman" w:cs="Times New Roman"/>
                <w:lang w:val="ru-RU"/>
              </w:rPr>
            </w:pPr>
            <w:r w:rsidRPr="002C4F6D">
              <w:rPr>
                <w:rFonts w:ascii="Times New Roman" w:hAnsi="Times New Roman" w:cs="Times New Roman"/>
                <w:lang w:val="ru-RU"/>
              </w:rPr>
              <w:t>планска усогласеност, пристап, приклучен капацитет</w:t>
            </w:r>
          </w:p>
        </w:tc>
      </w:tr>
      <w:tr w:rsidR="00CB2382" w:rsidRPr="002C4F6D" w14:paraId="71912257" w14:textId="77777777" w:rsidTr="00E669C5">
        <w:trPr>
          <w:tblCellSpacing w:w="15" w:type="dxa"/>
        </w:trPr>
        <w:tc>
          <w:tcPr>
            <w:tcW w:w="0" w:type="auto"/>
            <w:vAlign w:val="center"/>
            <w:hideMark/>
          </w:tcPr>
          <w:p w14:paraId="7A3C7D9D" w14:textId="77777777" w:rsidR="00CB2382" w:rsidRPr="002C4F6D" w:rsidRDefault="00CB2382" w:rsidP="0051037B">
            <w:pPr>
              <w:rPr>
                <w:rFonts w:ascii="Times New Roman" w:hAnsi="Times New Roman" w:cs="Times New Roman"/>
                <w:lang w:val="ru-RU"/>
              </w:rPr>
            </w:pPr>
            <w:r w:rsidRPr="002C4F6D">
              <w:rPr>
                <w:rFonts w:ascii="Times New Roman" w:hAnsi="Times New Roman" w:cs="Times New Roman"/>
                <w:lang w:val="ru-RU"/>
              </w:rPr>
              <w:t>Земјени локации покрај инфраструктура (М5/железница)</w:t>
            </w:r>
          </w:p>
        </w:tc>
        <w:tc>
          <w:tcPr>
            <w:tcW w:w="0" w:type="auto"/>
            <w:vAlign w:val="center"/>
            <w:hideMark/>
          </w:tcPr>
          <w:p w14:paraId="7DABE811"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2</w:t>
            </w:r>
          </w:p>
        </w:tc>
        <w:tc>
          <w:tcPr>
            <w:tcW w:w="0" w:type="auto"/>
            <w:vAlign w:val="center"/>
            <w:hideMark/>
          </w:tcPr>
          <w:p w14:paraId="46F2D414" w14:textId="77777777" w:rsidR="00CB2382" w:rsidRPr="002C4F6D" w:rsidRDefault="00CB2382" w:rsidP="0051037B">
            <w:pPr>
              <w:rPr>
                <w:rFonts w:ascii="Times New Roman" w:hAnsi="Times New Roman" w:cs="Times New Roman"/>
              </w:rPr>
            </w:pPr>
            <w:r w:rsidRPr="002C4F6D">
              <w:rPr>
                <w:rFonts w:ascii="Times New Roman" w:hAnsi="Times New Roman" w:cs="Times New Roman"/>
              </w:rPr>
              <w:t>500 kWp–1 MW</w:t>
            </w:r>
          </w:p>
        </w:tc>
        <w:tc>
          <w:tcPr>
            <w:tcW w:w="0" w:type="auto"/>
            <w:vAlign w:val="center"/>
            <w:hideMark/>
          </w:tcPr>
          <w:p w14:paraId="6CBEDF80" w14:textId="77777777" w:rsidR="00CB2382" w:rsidRPr="002C4F6D" w:rsidRDefault="00CB2382" w:rsidP="0051037B">
            <w:pPr>
              <w:rPr>
                <w:rFonts w:ascii="Times New Roman" w:hAnsi="Times New Roman" w:cs="Times New Roman"/>
                <w:lang w:val="ru-RU"/>
              </w:rPr>
            </w:pPr>
            <w:r w:rsidRPr="002C4F6D">
              <w:rPr>
                <w:rFonts w:ascii="Times New Roman" w:hAnsi="Times New Roman" w:cs="Times New Roman"/>
                <w:lang w:val="ru-RU"/>
              </w:rPr>
              <w:t>минимален конфликт со земјоделие, близина до мрежа</w:t>
            </w:r>
          </w:p>
        </w:tc>
      </w:tr>
    </w:tbl>
    <w:p w14:paraId="2596E3EE" w14:textId="77777777" w:rsidR="00525CB9" w:rsidRPr="002C4F6D" w:rsidRDefault="00525CB9" w:rsidP="00FC536A">
      <w:pPr>
        <w:jc w:val="both"/>
        <w:rPr>
          <w:rFonts w:ascii="Times New Roman" w:hAnsi="Times New Roman" w:cs="Times New Roman"/>
          <w:lang w:val="mk-MK"/>
        </w:rPr>
      </w:pPr>
    </w:p>
    <w:p w14:paraId="4F66D87B" w14:textId="28B2E8A5" w:rsidR="00AC0CD6" w:rsidRPr="002C4F6D" w:rsidRDefault="0073421C" w:rsidP="00FC536A">
      <w:pPr>
        <w:jc w:val="both"/>
        <w:rPr>
          <w:rFonts w:ascii="Times New Roman" w:hAnsi="Times New Roman" w:cs="Times New Roman"/>
          <w:b/>
          <w:bCs/>
          <w:lang w:val="mk-MK"/>
        </w:rPr>
      </w:pPr>
      <w:r w:rsidRPr="002C4F6D">
        <w:rPr>
          <w:rFonts w:ascii="Times New Roman" w:hAnsi="Times New Roman" w:cs="Times New Roman"/>
          <w:b/>
          <w:bCs/>
          <w:lang w:val="mk-MK"/>
        </w:rPr>
        <w:t>5.2.</w:t>
      </w:r>
      <w:r w:rsidRPr="002C4F6D">
        <w:rPr>
          <w:rFonts w:ascii="Times New Roman" w:hAnsi="Times New Roman" w:cs="Times New Roman"/>
          <w:b/>
          <w:bCs/>
          <w:lang w:val="ru-RU"/>
        </w:rPr>
        <w:t xml:space="preserve"> утврдување на потреби од инфраструктура за дистрибуција на гас и греење</w:t>
      </w:r>
    </w:p>
    <w:p w14:paraId="15C56D7C" w14:textId="77777777" w:rsidR="00B85F08" w:rsidRPr="002C4F6D" w:rsidRDefault="006E47AC" w:rsidP="006E47AC">
      <w:pPr>
        <w:jc w:val="both"/>
        <w:rPr>
          <w:rFonts w:ascii="Times New Roman" w:hAnsi="Times New Roman" w:cs="Times New Roman"/>
          <w:lang w:val="ru-RU"/>
        </w:rPr>
      </w:pPr>
      <w:r w:rsidRPr="002C4F6D">
        <w:rPr>
          <w:rFonts w:ascii="Times New Roman" w:hAnsi="Times New Roman" w:cs="Times New Roman"/>
          <w:lang w:val="ru-RU"/>
        </w:rPr>
        <w:t xml:space="preserve">Оваа точка ја дефинира методологијата и приоритетите за утврдување дали (и каде) во Општина </w:t>
      </w:r>
      <w:r w:rsidR="00B85F08" w:rsidRPr="002C4F6D">
        <w:rPr>
          <w:rFonts w:ascii="Times New Roman" w:hAnsi="Times New Roman" w:cs="Times New Roman"/>
          <w:lang w:val="ru-RU"/>
        </w:rPr>
        <w:t>Кочани</w:t>
      </w:r>
      <w:r w:rsidRPr="002C4F6D">
        <w:rPr>
          <w:rFonts w:ascii="Times New Roman" w:hAnsi="Times New Roman" w:cs="Times New Roman"/>
          <w:lang w:val="ru-RU"/>
        </w:rPr>
        <w:t xml:space="preserve"> има оправдана потреба од:</w:t>
      </w:r>
    </w:p>
    <w:p w14:paraId="436A4AE0" w14:textId="5205D96E" w:rsidR="006E47AC" w:rsidRPr="002C4F6D" w:rsidRDefault="006E47AC" w:rsidP="006E47AC">
      <w:pPr>
        <w:jc w:val="both"/>
        <w:rPr>
          <w:rFonts w:ascii="Times New Roman" w:hAnsi="Times New Roman" w:cs="Times New Roman"/>
        </w:rPr>
      </w:pPr>
      <w:r w:rsidRPr="002C4F6D">
        <w:rPr>
          <w:rFonts w:ascii="Times New Roman" w:hAnsi="Times New Roman" w:cs="Times New Roman"/>
          <w:b/>
          <w:bCs/>
          <w:lang w:val="ru-RU"/>
        </w:rPr>
        <w:t>(а)</w:t>
      </w:r>
      <w:r w:rsidRPr="002C4F6D">
        <w:rPr>
          <w:rFonts w:ascii="Times New Roman" w:hAnsi="Times New Roman" w:cs="Times New Roman"/>
          <w:lang w:val="ru-RU"/>
        </w:rPr>
        <w:t xml:space="preserve"> инфраструктура за </w:t>
      </w:r>
      <w:r w:rsidRPr="002C4F6D">
        <w:rPr>
          <w:rFonts w:ascii="Times New Roman" w:hAnsi="Times New Roman" w:cs="Times New Roman"/>
          <w:b/>
          <w:bCs/>
          <w:lang w:val="ru-RU"/>
        </w:rPr>
        <w:t>дистрибуција на природен гас</w:t>
      </w:r>
      <w:r w:rsidRPr="002C4F6D">
        <w:rPr>
          <w:rFonts w:ascii="Times New Roman" w:hAnsi="Times New Roman" w:cs="Times New Roman"/>
          <w:lang w:val="ru-RU"/>
        </w:rPr>
        <w:t xml:space="preserve"> (локална мрежа), и/или</w:t>
      </w:r>
      <w:r w:rsidRPr="002C4F6D">
        <w:rPr>
          <w:rFonts w:ascii="Times New Roman" w:hAnsi="Times New Roman" w:cs="Times New Roman"/>
          <w:lang w:val="ru-RU"/>
        </w:rPr>
        <w:br/>
      </w:r>
      <w:r w:rsidRPr="002C4F6D">
        <w:rPr>
          <w:rFonts w:ascii="Times New Roman" w:hAnsi="Times New Roman" w:cs="Times New Roman"/>
          <w:b/>
          <w:bCs/>
          <w:lang w:val="ru-RU"/>
        </w:rPr>
        <w:t>(б)</w:t>
      </w:r>
      <w:r w:rsidRPr="002C4F6D">
        <w:rPr>
          <w:rFonts w:ascii="Times New Roman" w:hAnsi="Times New Roman" w:cs="Times New Roman"/>
          <w:lang w:val="ru-RU"/>
        </w:rPr>
        <w:t xml:space="preserve"> инфраструктура за </w:t>
      </w:r>
      <w:r w:rsidRPr="002C4F6D">
        <w:rPr>
          <w:rFonts w:ascii="Times New Roman" w:hAnsi="Times New Roman" w:cs="Times New Roman"/>
          <w:b/>
          <w:bCs/>
          <w:lang w:val="ru-RU"/>
        </w:rPr>
        <w:t>греење</w:t>
      </w:r>
      <w:r w:rsidRPr="002C4F6D">
        <w:rPr>
          <w:rFonts w:ascii="Times New Roman" w:hAnsi="Times New Roman" w:cs="Times New Roman"/>
          <w:lang w:val="ru-RU"/>
        </w:rPr>
        <w:t xml:space="preserve"> (централни/локални системи, модернизација на јавни објекти и насочување на домаќинствата кон поефикасни решенија), во согласност со националната регулатива и улогата на Регулаторната комисија (ЕРК). </w:t>
      </w:r>
    </w:p>
    <w:p w14:paraId="7E906A21"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5.2.1 Цел и пристап</w:t>
      </w:r>
    </w:p>
    <w:p w14:paraId="05446642"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b/>
          <w:bCs/>
          <w:lang w:val="ru-RU"/>
        </w:rPr>
        <w:t>Цел:</w:t>
      </w:r>
      <w:r w:rsidRPr="002C4F6D">
        <w:rPr>
          <w:rFonts w:ascii="Times New Roman" w:hAnsi="Times New Roman" w:cs="Times New Roman"/>
          <w:lang w:val="ru-RU"/>
        </w:rPr>
        <w:t xml:space="preserve"> да се идентификуваат најисплатливите и најреалистични опции за декарбонизација и намалување на трошоците за греење кај јавниот сектор и домаќинствата, со минимален инфраструктурен ризик.</w:t>
      </w:r>
    </w:p>
    <w:p w14:paraId="2C13A59B"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b/>
          <w:bCs/>
          <w:lang w:val="ru-RU"/>
        </w:rPr>
        <w:t>Пристап:</w:t>
      </w:r>
      <w:r w:rsidRPr="002C4F6D">
        <w:rPr>
          <w:rFonts w:ascii="Times New Roman" w:hAnsi="Times New Roman" w:cs="Times New Roman"/>
          <w:lang w:val="ru-RU"/>
        </w:rPr>
        <w:t xml:space="preserve"> анализа на реална побарувачка и „густина“ на потреба за топлина + техничка изводливост за мрежи (гас/топлификација) + алтернативи (топлотни пумпи, биомаса, соларна топлина, ефикасни котли) во зависност од типот на населено место.</w:t>
      </w:r>
    </w:p>
    <w:p w14:paraId="0480ECBD"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5.2.2 Регулаторна и институционална рамка (услови што влијаат на потребите)</w:t>
      </w:r>
    </w:p>
    <w:p w14:paraId="6106B745" w14:textId="15D97F87" w:rsidR="006E47AC" w:rsidRPr="002C4F6D" w:rsidRDefault="006E47AC" w:rsidP="007B6048">
      <w:pPr>
        <w:numPr>
          <w:ilvl w:val="0"/>
          <w:numId w:val="227"/>
        </w:numPr>
        <w:jc w:val="both"/>
        <w:rPr>
          <w:rFonts w:ascii="Times New Roman" w:hAnsi="Times New Roman" w:cs="Times New Roman"/>
        </w:rPr>
      </w:pPr>
      <w:r w:rsidRPr="002C4F6D">
        <w:rPr>
          <w:rFonts w:ascii="Times New Roman" w:hAnsi="Times New Roman" w:cs="Times New Roman"/>
          <w:lang w:val="ru-RU"/>
        </w:rPr>
        <w:t xml:space="preserve">Развојот и работењето на системи за природен гас (пренос/дистрибуција/снабдување) и правилата за пристап, лиценцирање и тарифи се уредуваат преку националната енергетска регулатива и надлежностите на ЕРК (вкл. методологии/правилници за регулирани дејности). </w:t>
      </w:r>
    </w:p>
    <w:p w14:paraId="59B1BD23" w14:textId="32A8EEAF" w:rsidR="006E47AC" w:rsidRPr="002C4F6D" w:rsidRDefault="006E47AC" w:rsidP="007B6048">
      <w:pPr>
        <w:numPr>
          <w:ilvl w:val="0"/>
          <w:numId w:val="227"/>
        </w:numPr>
        <w:jc w:val="both"/>
        <w:rPr>
          <w:rFonts w:ascii="Times New Roman" w:hAnsi="Times New Roman" w:cs="Times New Roman"/>
          <w:lang w:val="ru-RU"/>
        </w:rPr>
      </w:pPr>
      <w:r w:rsidRPr="002C4F6D">
        <w:rPr>
          <w:rFonts w:ascii="Times New Roman" w:hAnsi="Times New Roman" w:cs="Times New Roman"/>
          <w:lang w:val="ru-RU"/>
        </w:rPr>
        <w:lastRenderedPageBreak/>
        <w:t xml:space="preserve">Во државните стратешки материјали и анализи, проектите за развој на дистрибутивна гасна мрежа често се разгледуваат преку модели на концесија/ЈПП, со значајна улога на општините како фасилитатори (урбанизам, земјиште, дозволи, јавни објекти како „сидро-потрошувачи“). </w:t>
      </w:r>
    </w:p>
    <w:p w14:paraId="12B1D736" w14:textId="0771C540" w:rsidR="006E47AC" w:rsidRPr="002C4F6D" w:rsidRDefault="006E47AC" w:rsidP="007B6048">
      <w:pPr>
        <w:numPr>
          <w:ilvl w:val="0"/>
          <w:numId w:val="227"/>
        </w:numPr>
        <w:jc w:val="both"/>
        <w:rPr>
          <w:rFonts w:ascii="Times New Roman" w:hAnsi="Times New Roman" w:cs="Times New Roman"/>
          <w:lang w:val="ru-RU"/>
        </w:rPr>
      </w:pPr>
      <w:r w:rsidRPr="002C4F6D">
        <w:rPr>
          <w:rFonts w:ascii="Times New Roman" w:hAnsi="Times New Roman" w:cs="Times New Roman"/>
          <w:lang w:val="ru-RU"/>
        </w:rPr>
        <w:t xml:space="preserve">Во 2025 е усвоен нов Закон за енергетика (усогласување со ЕУ пакет), што е важно за планирање на инфраструктура, енергетски заедници и дигитализација/мерење. </w:t>
      </w:r>
    </w:p>
    <w:p w14:paraId="6BBAE5C4"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5.2.3 Методологија за утврдување потреби (што точно треба да се направи)</w:t>
      </w:r>
    </w:p>
    <w:p w14:paraId="7C0D7DF8"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Чекор 1: Инвентар на потрошувачи и сегашни системи за греење</w:t>
      </w:r>
    </w:p>
    <w:p w14:paraId="2CA69758"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lang w:val="ru-RU"/>
        </w:rPr>
        <w:t>Се изработува база по категории:</w:t>
      </w:r>
    </w:p>
    <w:p w14:paraId="0E08D560" w14:textId="40CEB055" w:rsidR="006E47AC" w:rsidRPr="002C4F6D" w:rsidRDefault="006E47AC" w:rsidP="007B6048">
      <w:pPr>
        <w:numPr>
          <w:ilvl w:val="0"/>
          <w:numId w:val="228"/>
        </w:numPr>
        <w:jc w:val="both"/>
        <w:rPr>
          <w:rFonts w:ascii="Times New Roman" w:hAnsi="Times New Roman" w:cs="Times New Roman"/>
          <w:lang w:val="ru-RU"/>
        </w:rPr>
      </w:pPr>
      <w:r w:rsidRPr="002C4F6D">
        <w:rPr>
          <w:rFonts w:ascii="Times New Roman" w:hAnsi="Times New Roman" w:cs="Times New Roman"/>
          <w:b/>
          <w:bCs/>
          <w:lang w:val="ru-RU"/>
        </w:rPr>
        <w:t>Јавни објекти:</w:t>
      </w:r>
      <w:r w:rsidRPr="002C4F6D">
        <w:rPr>
          <w:rFonts w:ascii="Times New Roman" w:hAnsi="Times New Roman" w:cs="Times New Roman"/>
          <w:lang w:val="ru-RU"/>
        </w:rPr>
        <w:t xml:space="preserve"> општина, училишта, здравствен</w:t>
      </w:r>
      <w:r w:rsidR="00B85F08" w:rsidRPr="002C4F6D">
        <w:rPr>
          <w:rFonts w:ascii="Times New Roman" w:hAnsi="Times New Roman" w:cs="Times New Roman"/>
          <w:lang w:val="ru-RU"/>
        </w:rPr>
        <w:t>и</w:t>
      </w:r>
      <w:r w:rsidRPr="002C4F6D">
        <w:rPr>
          <w:rFonts w:ascii="Times New Roman" w:hAnsi="Times New Roman" w:cs="Times New Roman"/>
          <w:lang w:val="ru-RU"/>
        </w:rPr>
        <w:t xml:space="preserve"> </w:t>
      </w:r>
      <w:r w:rsidR="00B85F08" w:rsidRPr="002C4F6D">
        <w:rPr>
          <w:rFonts w:ascii="Times New Roman" w:hAnsi="Times New Roman" w:cs="Times New Roman"/>
          <w:lang w:val="ru-RU"/>
        </w:rPr>
        <w:t>установи</w:t>
      </w:r>
      <w:r w:rsidRPr="002C4F6D">
        <w:rPr>
          <w:rFonts w:ascii="Times New Roman" w:hAnsi="Times New Roman" w:cs="Times New Roman"/>
          <w:lang w:val="ru-RU"/>
        </w:rPr>
        <w:t>, дом</w:t>
      </w:r>
      <w:r w:rsidR="00B85F08" w:rsidRPr="002C4F6D">
        <w:rPr>
          <w:rFonts w:ascii="Times New Roman" w:hAnsi="Times New Roman" w:cs="Times New Roman"/>
          <w:lang w:val="ru-RU"/>
        </w:rPr>
        <w:t xml:space="preserve"> на културата</w:t>
      </w:r>
      <w:r w:rsidRPr="002C4F6D">
        <w:rPr>
          <w:rFonts w:ascii="Times New Roman" w:hAnsi="Times New Roman" w:cs="Times New Roman"/>
          <w:lang w:val="ru-RU"/>
        </w:rPr>
        <w:t>, спортски објекти (тип греење, потрошувачка, состојба на инсталации).</w:t>
      </w:r>
    </w:p>
    <w:p w14:paraId="03EE8584" w14:textId="77777777" w:rsidR="006E47AC" w:rsidRPr="002C4F6D" w:rsidRDefault="006E47AC" w:rsidP="007B6048">
      <w:pPr>
        <w:numPr>
          <w:ilvl w:val="0"/>
          <w:numId w:val="228"/>
        </w:numPr>
        <w:jc w:val="both"/>
        <w:rPr>
          <w:rFonts w:ascii="Times New Roman" w:hAnsi="Times New Roman" w:cs="Times New Roman"/>
          <w:lang w:val="ru-RU"/>
        </w:rPr>
      </w:pPr>
      <w:r w:rsidRPr="002C4F6D">
        <w:rPr>
          <w:rFonts w:ascii="Times New Roman" w:hAnsi="Times New Roman" w:cs="Times New Roman"/>
          <w:b/>
          <w:bCs/>
          <w:lang w:val="ru-RU"/>
        </w:rPr>
        <w:t>Домаќинства:</w:t>
      </w:r>
      <w:r w:rsidRPr="002C4F6D">
        <w:rPr>
          <w:rFonts w:ascii="Times New Roman" w:hAnsi="Times New Roman" w:cs="Times New Roman"/>
          <w:lang w:val="ru-RU"/>
        </w:rPr>
        <w:t xml:space="preserve"> доминантен енергенс за греење, состојба на објекти (изолација/столарија), ранливи категории.</w:t>
      </w:r>
    </w:p>
    <w:p w14:paraId="7084D0EC" w14:textId="77777777" w:rsidR="006E47AC" w:rsidRPr="002C4F6D" w:rsidRDefault="006E47AC" w:rsidP="007B6048">
      <w:pPr>
        <w:numPr>
          <w:ilvl w:val="0"/>
          <w:numId w:val="228"/>
        </w:numPr>
        <w:jc w:val="both"/>
        <w:rPr>
          <w:rFonts w:ascii="Times New Roman" w:hAnsi="Times New Roman" w:cs="Times New Roman"/>
          <w:lang w:val="ru-RU"/>
        </w:rPr>
      </w:pPr>
      <w:r w:rsidRPr="002C4F6D">
        <w:rPr>
          <w:rFonts w:ascii="Times New Roman" w:hAnsi="Times New Roman" w:cs="Times New Roman"/>
          <w:b/>
          <w:bCs/>
          <w:lang w:val="ru-RU"/>
        </w:rPr>
        <w:t>Бизнис/земјоделство:</w:t>
      </w:r>
      <w:r w:rsidRPr="002C4F6D">
        <w:rPr>
          <w:rFonts w:ascii="Times New Roman" w:hAnsi="Times New Roman" w:cs="Times New Roman"/>
          <w:lang w:val="ru-RU"/>
        </w:rPr>
        <w:t xml:space="preserve"> фарми, магацини, мали погони (потреба за процесна топлина/греење).</w:t>
      </w:r>
    </w:p>
    <w:p w14:paraId="324FE1E0"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мапа на „кој со што грее“ + годишна/сезонска побарувачка (колку што е достапно).</w:t>
      </w:r>
    </w:p>
    <w:p w14:paraId="3D9916D5"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Чекор 2: Мапирање на „густина на топлинска побарувачка“ (</w:t>
      </w:r>
      <w:r w:rsidRPr="002C4F6D">
        <w:rPr>
          <w:rFonts w:ascii="Times New Roman" w:hAnsi="Times New Roman" w:cs="Times New Roman"/>
          <w:b/>
          <w:bCs/>
        </w:rPr>
        <w:t>Heat</w:t>
      </w:r>
      <w:r w:rsidRPr="002C4F6D">
        <w:rPr>
          <w:rFonts w:ascii="Times New Roman" w:hAnsi="Times New Roman" w:cs="Times New Roman"/>
          <w:b/>
          <w:bCs/>
          <w:lang w:val="ru-RU"/>
        </w:rPr>
        <w:t xml:space="preserve"> </w:t>
      </w:r>
      <w:r w:rsidRPr="002C4F6D">
        <w:rPr>
          <w:rFonts w:ascii="Times New Roman" w:hAnsi="Times New Roman" w:cs="Times New Roman"/>
          <w:b/>
          <w:bCs/>
        </w:rPr>
        <w:t>density</w:t>
      </w:r>
      <w:r w:rsidRPr="002C4F6D">
        <w:rPr>
          <w:rFonts w:ascii="Times New Roman" w:hAnsi="Times New Roman" w:cs="Times New Roman"/>
          <w:b/>
          <w:bCs/>
          <w:lang w:val="ru-RU"/>
        </w:rPr>
        <w:t xml:space="preserve"> </w:t>
      </w:r>
      <w:r w:rsidRPr="002C4F6D">
        <w:rPr>
          <w:rFonts w:ascii="Times New Roman" w:hAnsi="Times New Roman" w:cs="Times New Roman"/>
          <w:b/>
          <w:bCs/>
        </w:rPr>
        <w:t>screening</w:t>
      </w:r>
      <w:r w:rsidRPr="002C4F6D">
        <w:rPr>
          <w:rFonts w:ascii="Times New Roman" w:hAnsi="Times New Roman" w:cs="Times New Roman"/>
          <w:b/>
          <w:bCs/>
          <w:lang w:val="ru-RU"/>
        </w:rPr>
        <w:t>)</w:t>
      </w:r>
    </w:p>
    <w:p w14:paraId="350DB5A8" w14:textId="77777777" w:rsidR="006E47AC" w:rsidRPr="002C4F6D" w:rsidRDefault="006E47AC" w:rsidP="006E47AC">
      <w:pPr>
        <w:jc w:val="both"/>
        <w:rPr>
          <w:rFonts w:ascii="Times New Roman" w:hAnsi="Times New Roman" w:cs="Times New Roman"/>
        </w:rPr>
      </w:pPr>
      <w:r w:rsidRPr="002C4F6D">
        <w:rPr>
          <w:rFonts w:ascii="Times New Roman" w:hAnsi="Times New Roman" w:cs="Times New Roman"/>
        </w:rPr>
        <w:t>Се делат зоните на:</w:t>
      </w:r>
    </w:p>
    <w:p w14:paraId="69FEC46C" w14:textId="77777777" w:rsidR="006E47AC" w:rsidRPr="002C4F6D" w:rsidRDefault="006E47AC" w:rsidP="007B6048">
      <w:pPr>
        <w:numPr>
          <w:ilvl w:val="0"/>
          <w:numId w:val="229"/>
        </w:numPr>
        <w:jc w:val="both"/>
        <w:rPr>
          <w:rFonts w:ascii="Times New Roman" w:hAnsi="Times New Roman" w:cs="Times New Roman"/>
          <w:lang w:val="ru-RU"/>
        </w:rPr>
      </w:pPr>
      <w:r w:rsidRPr="002C4F6D">
        <w:rPr>
          <w:rFonts w:ascii="Times New Roman" w:hAnsi="Times New Roman" w:cs="Times New Roman"/>
          <w:b/>
          <w:bCs/>
          <w:lang w:val="ru-RU"/>
        </w:rPr>
        <w:t>погусти јадра</w:t>
      </w:r>
      <w:r w:rsidRPr="002C4F6D">
        <w:rPr>
          <w:rFonts w:ascii="Times New Roman" w:hAnsi="Times New Roman" w:cs="Times New Roman"/>
          <w:lang w:val="ru-RU"/>
        </w:rPr>
        <w:t xml:space="preserve"> (централни делови на населени места) – потенцијално погодни за мрежни решенија (локална топлификација или гас),</w:t>
      </w:r>
    </w:p>
    <w:p w14:paraId="6DC24DA1" w14:textId="77777777" w:rsidR="006E47AC" w:rsidRPr="002C4F6D" w:rsidRDefault="006E47AC" w:rsidP="007B6048">
      <w:pPr>
        <w:numPr>
          <w:ilvl w:val="0"/>
          <w:numId w:val="229"/>
        </w:numPr>
        <w:jc w:val="both"/>
        <w:rPr>
          <w:rFonts w:ascii="Times New Roman" w:hAnsi="Times New Roman" w:cs="Times New Roman"/>
          <w:lang w:val="ru-RU"/>
        </w:rPr>
      </w:pPr>
      <w:r w:rsidRPr="002C4F6D">
        <w:rPr>
          <w:rFonts w:ascii="Times New Roman" w:hAnsi="Times New Roman" w:cs="Times New Roman"/>
          <w:b/>
          <w:bCs/>
          <w:lang w:val="ru-RU"/>
        </w:rPr>
        <w:t>дисперзни зони</w:t>
      </w:r>
      <w:r w:rsidRPr="002C4F6D">
        <w:rPr>
          <w:rFonts w:ascii="Times New Roman" w:hAnsi="Times New Roman" w:cs="Times New Roman"/>
          <w:lang w:val="ru-RU"/>
        </w:rPr>
        <w:t xml:space="preserve"> (разбиени куќи/маала) – најчесто погодни за индивидуални решенија (ЕЕ + топлотни пумпи/печки со висока ефикасност).</w:t>
      </w:r>
    </w:p>
    <w:p w14:paraId="522916FE"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b/>
          <w:bCs/>
          <w:lang w:val="ru-RU"/>
        </w:rPr>
        <w:t>Практично правило:</w:t>
      </w:r>
      <w:r w:rsidRPr="002C4F6D">
        <w:rPr>
          <w:rFonts w:ascii="Times New Roman" w:hAnsi="Times New Roman" w:cs="Times New Roman"/>
          <w:lang w:val="ru-RU"/>
        </w:rPr>
        <w:t xml:space="preserve"> ако нема доволна густина и „сидро-потрошувачи“, мрежна инфраструктура (гас/топлификација) тешко е финансиски оправдана.</w:t>
      </w:r>
    </w:p>
    <w:p w14:paraId="0D63F1B5"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Чекор 3: Техничка изводливост за гасна дистрибуција (</w:t>
      </w:r>
      <w:r w:rsidRPr="002C4F6D">
        <w:rPr>
          <w:rFonts w:ascii="Times New Roman" w:hAnsi="Times New Roman" w:cs="Times New Roman"/>
          <w:b/>
          <w:bCs/>
        </w:rPr>
        <w:t>grid</w:t>
      </w:r>
      <w:r w:rsidRPr="002C4F6D">
        <w:rPr>
          <w:rFonts w:ascii="Times New Roman" w:hAnsi="Times New Roman" w:cs="Times New Roman"/>
          <w:b/>
          <w:bCs/>
          <w:lang w:val="ru-RU"/>
        </w:rPr>
        <w:t xml:space="preserve"> </w:t>
      </w:r>
      <w:r w:rsidRPr="002C4F6D">
        <w:rPr>
          <w:rFonts w:ascii="Times New Roman" w:hAnsi="Times New Roman" w:cs="Times New Roman"/>
          <w:b/>
          <w:bCs/>
        </w:rPr>
        <w:t>feasibility</w:t>
      </w:r>
      <w:r w:rsidRPr="002C4F6D">
        <w:rPr>
          <w:rFonts w:ascii="Times New Roman" w:hAnsi="Times New Roman" w:cs="Times New Roman"/>
          <w:b/>
          <w:bCs/>
          <w:lang w:val="ru-RU"/>
        </w:rPr>
        <w:t>)</w:t>
      </w:r>
    </w:p>
    <w:p w14:paraId="4E3C61A7"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lang w:val="ru-RU"/>
        </w:rPr>
        <w:t>За потенцијални гасни зони се проверува:</w:t>
      </w:r>
    </w:p>
    <w:p w14:paraId="7D7B26A5" w14:textId="77777777" w:rsidR="006E47AC" w:rsidRPr="002C4F6D" w:rsidRDefault="006E47AC" w:rsidP="007B6048">
      <w:pPr>
        <w:numPr>
          <w:ilvl w:val="0"/>
          <w:numId w:val="230"/>
        </w:numPr>
        <w:jc w:val="both"/>
        <w:rPr>
          <w:rFonts w:ascii="Times New Roman" w:hAnsi="Times New Roman" w:cs="Times New Roman"/>
          <w:lang w:val="ru-RU"/>
        </w:rPr>
      </w:pPr>
      <w:r w:rsidRPr="002C4F6D">
        <w:rPr>
          <w:rFonts w:ascii="Times New Roman" w:hAnsi="Times New Roman" w:cs="Times New Roman"/>
          <w:lang w:val="ru-RU"/>
        </w:rPr>
        <w:t xml:space="preserve">постоење/близина на </w:t>
      </w:r>
      <w:r w:rsidRPr="002C4F6D">
        <w:rPr>
          <w:rFonts w:ascii="Times New Roman" w:hAnsi="Times New Roman" w:cs="Times New Roman"/>
          <w:b/>
          <w:bCs/>
          <w:lang w:val="ru-RU"/>
        </w:rPr>
        <w:t>приклучна точка</w:t>
      </w:r>
      <w:r w:rsidRPr="002C4F6D">
        <w:rPr>
          <w:rFonts w:ascii="Times New Roman" w:hAnsi="Times New Roman" w:cs="Times New Roman"/>
          <w:lang w:val="ru-RU"/>
        </w:rPr>
        <w:t xml:space="preserve"> (од преносен систем/регулациона станица) и можен капацитет,</w:t>
      </w:r>
    </w:p>
    <w:p w14:paraId="7886861E" w14:textId="77777777" w:rsidR="006E47AC" w:rsidRPr="002C4F6D" w:rsidRDefault="006E47AC" w:rsidP="007B6048">
      <w:pPr>
        <w:numPr>
          <w:ilvl w:val="0"/>
          <w:numId w:val="230"/>
        </w:numPr>
        <w:jc w:val="both"/>
        <w:rPr>
          <w:rFonts w:ascii="Times New Roman" w:hAnsi="Times New Roman" w:cs="Times New Roman"/>
          <w:lang w:val="ru-RU"/>
        </w:rPr>
      </w:pPr>
      <w:r w:rsidRPr="002C4F6D">
        <w:rPr>
          <w:rFonts w:ascii="Times New Roman" w:hAnsi="Times New Roman" w:cs="Times New Roman"/>
          <w:lang w:val="ru-RU"/>
        </w:rPr>
        <w:t>коридори за трасите (улици/јавни површини), конфликт со подземна инфраструктура,</w:t>
      </w:r>
    </w:p>
    <w:p w14:paraId="5BD4289B" w14:textId="77777777" w:rsidR="006E47AC" w:rsidRPr="002C4F6D" w:rsidRDefault="006E47AC" w:rsidP="007B6048">
      <w:pPr>
        <w:numPr>
          <w:ilvl w:val="0"/>
          <w:numId w:val="230"/>
        </w:numPr>
        <w:jc w:val="both"/>
        <w:rPr>
          <w:rFonts w:ascii="Times New Roman" w:hAnsi="Times New Roman" w:cs="Times New Roman"/>
          <w:lang w:val="ru-RU"/>
        </w:rPr>
      </w:pPr>
      <w:r w:rsidRPr="002C4F6D">
        <w:rPr>
          <w:rFonts w:ascii="Times New Roman" w:hAnsi="Times New Roman" w:cs="Times New Roman"/>
          <w:lang w:val="ru-RU"/>
        </w:rPr>
        <w:t>можност за фази: прво јавни објекти + деловни, потоа домаќинства.</w:t>
      </w:r>
    </w:p>
    <w:p w14:paraId="752697F3"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Чекор 4: Опции за греење (минимум 3 сценарија)</w:t>
      </w:r>
    </w:p>
    <w:p w14:paraId="64A036B8"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lang w:val="ru-RU"/>
        </w:rPr>
        <w:lastRenderedPageBreak/>
        <w:t>За секоја зона се споредуваат:</w:t>
      </w:r>
    </w:p>
    <w:p w14:paraId="71600AFB" w14:textId="77777777" w:rsidR="006E47AC" w:rsidRPr="002C4F6D" w:rsidRDefault="006E47AC" w:rsidP="007B6048">
      <w:pPr>
        <w:numPr>
          <w:ilvl w:val="0"/>
          <w:numId w:val="231"/>
        </w:numPr>
        <w:jc w:val="both"/>
        <w:rPr>
          <w:rFonts w:ascii="Times New Roman" w:hAnsi="Times New Roman" w:cs="Times New Roman"/>
          <w:lang w:val="ru-RU"/>
        </w:rPr>
      </w:pPr>
      <w:r w:rsidRPr="002C4F6D">
        <w:rPr>
          <w:rFonts w:ascii="Times New Roman" w:hAnsi="Times New Roman" w:cs="Times New Roman"/>
          <w:b/>
          <w:bCs/>
          <w:lang w:val="ru-RU"/>
        </w:rPr>
        <w:t>Гасификација (дистрибуција на природен гас)</w:t>
      </w:r>
      <w:r w:rsidRPr="002C4F6D">
        <w:rPr>
          <w:rFonts w:ascii="Times New Roman" w:hAnsi="Times New Roman" w:cs="Times New Roman"/>
          <w:lang w:val="ru-RU"/>
        </w:rPr>
        <w:t xml:space="preserve"> – каде има доволна густина и сигурен приклучок.</w:t>
      </w:r>
    </w:p>
    <w:p w14:paraId="0C922CBB" w14:textId="77777777" w:rsidR="006E47AC" w:rsidRPr="002C4F6D" w:rsidRDefault="006E47AC" w:rsidP="007B6048">
      <w:pPr>
        <w:numPr>
          <w:ilvl w:val="0"/>
          <w:numId w:val="231"/>
        </w:numPr>
        <w:jc w:val="both"/>
        <w:rPr>
          <w:rFonts w:ascii="Times New Roman" w:hAnsi="Times New Roman" w:cs="Times New Roman"/>
          <w:lang w:val="ru-RU"/>
        </w:rPr>
      </w:pPr>
      <w:r w:rsidRPr="002C4F6D">
        <w:rPr>
          <w:rFonts w:ascii="Times New Roman" w:hAnsi="Times New Roman" w:cs="Times New Roman"/>
          <w:b/>
          <w:bCs/>
          <w:lang w:val="ru-RU"/>
        </w:rPr>
        <w:t>Локални/децентрализирани решенија:</w:t>
      </w:r>
      <w:r w:rsidRPr="002C4F6D">
        <w:rPr>
          <w:rFonts w:ascii="Times New Roman" w:hAnsi="Times New Roman" w:cs="Times New Roman"/>
          <w:lang w:val="ru-RU"/>
        </w:rPr>
        <w:t xml:space="preserve"> топлотни пумпи воздух-вода/воздух-воздух, пелет/биомаса со висока ефикасност, соларни колектори за топла вода.</w:t>
      </w:r>
    </w:p>
    <w:p w14:paraId="5ECACAFD" w14:textId="77777777" w:rsidR="006E47AC" w:rsidRPr="002C4F6D" w:rsidRDefault="006E47AC" w:rsidP="007B6048">
      <w:pPr>
        <w:numPr>
          <w:ilvl w:val="0"/>
          <w:numId w:val="231"/>
        </w:numPr>
        <w:jc w:val="both"/>
        <w:rPr>
          <w:rFonts w:ascii="Times New Roman" w:hAnsi="Times New Roman" w:cs="Times New Roman"/>
          <w:lang w:val="ru-RU"/>
        </w:rPr>
      </w:pPr>
      <w:r w:rsidRPr="002C4F6D">
        <w:rPr>
          <w:rFonts w:ascii="Times New Roman" w:hAnsi="Times New Roman" w:cs="Times New Roman"/>
          <w:b/>
          <w:bCs/>
          <w:lang w:val="ru-RU"/>
        </w:rPr>
        <w:t>Микро-топлификација (ако е применливо):</w:t>
      </w:r>
      <w:r w:rsidRPr="002C4F6D">
        <w:rPr>
          <w:rFonts w:ascii="Times New Roman" w:hAnsi="Times New Roman" w:cs="Times New Roman"/>
          <w:lang w:val="ru-RU"/>
        </w:rPr>
        <w:t xml:space="preserve"> мини систем за 2–5 објекти (училиште + сала + општина) со биомаса или топлотна пумпа, само каде што има физичка близина и управливост.</w:t>
      </w:r>
    </w:p>
    <w:p w14:paraId="24DA2993"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Чекор 5: Рангирање и избор на приоритети</w:t>
      </w:r>
    </w:p>
    <w:p w14:paraId="6079A1D3" w14:textId="77777777" w:rsidR="006E47AC" w:rsidRPr="002C4F6D" w:rsidRDefault="006E47AC" w:rsidP="006E47AC">
      <w:pPr>
        <w:jc w:val="both"/>
        <w:rPr>
          <w:rFonts w:ascii="Times New Roman" w:hAnsi="Times New Roman" w:cs="Times New Roman"/>
        </w:rPr>
      </w:pPr>
      <w:r w:rsidRPr="002C4F6D">
        <w:rPr>
          <w:rFonts w:ascii="Times New Roman" w:hAnsi="Times New Roman" w:cs="Times New Roman"/>
        </w:rPr>
        <w:t>Се рангира по:</w:t>
      </w:r>
    </w:p>
    <w:p w14:paraId="3542090C" w14:textId="77777777" w:rsidR="006E47AC" w:rsidRPr="002C4F6D" w:rsidRDefault="006E47AC" w:rsidP="007B6048">
      <w:pPr>
        <w:numPr>
          <w:ilvl w:val="0"/>
          <w:numId w:val="232"/>
        </w:numPr>
        <w:jc w:val="both"/>
        <w:rPr>
          <w:rFonts w:ascii="Times New Roman" w:hAnsi="Times New Roman" w:cs="Times New Roman"/>
          <w:lang w:val="ru-RU"/>
        </w:rPr>
      </w:pPr>
      <w:r w:rsidRPr="002C4F6D">
        <w:rPr>
          <w:rFonts w:ascii="Times New Roman" w:hAnsi="Times New Roman" w:cs="Times New Roman"/>
          <w:lang w:val="ru-RU"/>
        </w:rPr>
        <w:t xml:space="preserve">трошок по корисник и по </w:t>
      </w:r>
      <w:r w:rsidRPr="002C4F6D">
        <w:rPr>
          <w:rFonts w:ascii="Times New Roman" w:hAnsi="Times New Roman" w:cs="Times New Roman"/>
        </w:rPr>
        <w:t>MWh</w:t>
      </w:r>
      <w:r w:rsidRPr="002C4F6D">
        <w:rPr>
          <w:rFonts w:ascii="Times New Roman" w:hAnsi="Times New Roman" w:cs="Times New Roman"/>
          <w:lang w:val="ru-RU"/>
        </w:rPr>
        <w:t>-топлина,</w:t>
      </w:r>
    </w:p>
    <w:p w14:paraId="4161F2B1" w14:textId="77777777" w:rsidR="006E47AC" w:rsidRPr="002C4F6D" w:rsidRDefault="006E47AC" w:rsidP="007B6048">
      <w:pPr>
        <w:numPr>
          <w:ilvl w:val="0"/>
          <w:numId w:val="232"/>
        </w:numPr>
        <w:jc w:val="both"/>
        <w:rPr>
          <w:rFonts w:ascii="Times New Roman" w:hAnsi="Times New Roman" w:cs="Times New Roman"/>
        </w:rPr>
      </w:pPr>
      <w:r w:rsidRPr="002C4F6D">
        <w:rPr>
          <w:rFonts w:ascii="Times New Roman" w:hAnsi="Times New Roman" w:cs="Times New Roman"/>
        </w:rPr>
        <w:t>брзина на реализација,</w:t>
      </w:r>
    </w:p>
    <w:p w14:paraId="65A84844" w14:textId="77777777" w:rsidR="006E47AC" w:rsidRPr="002C4F6D" w:rsidRDefault="006E47AC" w:rsidP="007B6048">
      <w:pPr>
        <w:numPr>
          <w:ilvl w:val="0"/>
          <w:numId w:val="232"/>
        </w:numPr>
        <w:jc w:val="both"/>
        <w:rPr>
          <w:rFonts w:ascii="Times New Roman" w:hAnsi="Times New Roman" w:cs="Times New Roman"/>
          <w:lang w:val="ru-RU"/>
        </w:rPr>
      </w:pPr>
      <w:r w:rsidRPr="002C4F6D">
        <w:rPr>
          <w:rFonts w:ascii="Times New Roman" w:hAnsi="Times New Roman" w:cs="Times New Roman"/>
          <w:lang w:val="ru-RU"/>
        </w:rPr>
        <w:t>ризици (дозволи, јавна прифатливост, одржување),</w:t>
      </w:r>
    </w:p>
    <w:p w14:paraId="03E93BFD" w14:textId="77777777" w:rsidR="006E47AC" w:rsidRPr="002C4F6D" w:rsidRDefault="006E47AC" w:rsidP="007B6048">
      <w:pPr>
        <w:numPr>
          <w:ilvl w:val="0"/>
          <w:numId w:val="232"/>
        </w:numPr>
        <w:jc w:val="both"/>
        <w:rPr>
          <w:rFonts w:ascii="Times New Roman" w:hAnsi="Times New Roman" w:cs="Times New Roman"/>
        </w:rPr>
      </w:pPr>
      <w:r w:rsidRPr="002C4F6D">
        <w:rPr>
          <w:rFonts w:ascii="Times New Roman" w:hAnsi="Times New Roman" w:cs="Times New Roman"/>
        </w:rPr>
        <w:t>ефект врз енергетска сиромаштија,</w:t>
      </w:r>
    </w:p>
    <w:p w14:paraId="25AEFFE0" w14:textId="77777777" w:rsidR="006E47AC" w:rsidRPr="002C4F6D" w:rsidRDefault="006E47AC" w:rsidP="007B6048">
      <w:pPr>
        <w:numPr>
          <w:ilvl w:val="0"/>
          <w:numId w:val="232"/>
        </w:numPr>
        <w:jc w:val="both"/>
        <w:rPr>
          <w:rFonts w:ascii="Times New Roman" w:hAnsi="Times New Roman" w:cs="Times New Roman"/>
        </w:rPr>
      </w:pPr>
      <w:r w:rsidRPr="002C4F6D">
        <w:rPr>
          <w:rFonts w:ascii="Times New Roman" w:hAnsi="Times New Roman" w:cs="Times New Roman"/>
        </w:rPr>
        <w:t>климатски/емисиски ефект.</w:t>
      </w:r>
    </w:p>
    <w:p w14:paraId="655849DD" w14:textId="77777777"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t>5.2.4 Потребна инфраструктура – ако се избере развој на гасна дистрибуција</w:t>
      </w:r>
    </w:p>
    <w:p w14:paraId="07167FAD"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lang w:val="ru-RU"/>
        </w:rPr>
        <w:t>Доколку анализата покаже оправданост за гасна мрежа, типично се потребни:</w:t>
      </w:r>
    </w:p>
    <w:p w14:paraId="052CC1E7" w14:textId="77777777" w:rsidR="006E47AC" w:rsidRPr="002C4F6D" w:rsidRDefault="006E47AC" w:rsidP="007B6048">
      <w:pPr>
        <w:numPr>
          <w:ilvl w:val="0"/>
          <w:numId w:val="233"/>
        </w:numPr>
        <w:jc w:val="both"/>
        <w:rPr>
          <w:rFonts w:ascii="Times New Roman" w:hAnsi="Times New Roman" w:cs="Times New Roman"/>
        </w:rPr>
      </w:pPr>
      <w:r w:rsidRPr="002C4F6D">
        <w:rPr>
          <w:rFonts w:ascii="Times New Roman" w:hAnsi="Times New Roman" w:cs="Times New Roman"/>
          <w:b/>
          <w:bCs/>
        </w:rPr>
        <w:t>Приклучок/влез во општината</w:t>
      </w:r>
    </w:p>
    <w:p w14:paraId="21177B49" w14:textId="77777777" w:rsidR="006E47AC" w:rsidRPr="002C4F6D" w:rsidRDefault="006E47AC" w:rsidP="007B6048">
      <w:pPr>
        <w:numPr>
          <w:ilvl w:val="0"/>
          <w:numId w:val="234"/>
        </w:numPr>
        <w:jc w:val="both"/>
        <w:rPr>
          <w:rFonts w:ascii="Times New Roman" w:hAnsi="Times New Roman" w:cs="Times New Roman"/>
          <w:lang w:val="ru-RU"/>
        </w:rPr>
      </w:pPr>
      <w:r w:rsidRPr="002C4F6D">
        <w:rPr>
          <w:rFonts w:ascii="Times New Roman" w:hAnsi="Times New Roman" w:cs="Times New Roman"/>
          <w:lang w:val="ru-RU"/>
        </w:rPr>
        <w:t>приклучна точка кон преносна мрежа и/или мерно-регулациона станица (</w:t>
      </w:r>
      <w:r w:rsidRPr="002C4F6D">
        <w:rPr>
          <w:rFonts w:ascii="Times New Roman" w:hAnsi="Times New Roman" w:cs="Times New Roman"/>
        </w:rPr>
        <w:t>MRS</w:t>
      </w:r>
      <w:r w:rsidRPr="002C4F6D">
        <w:rPr>
          <w:rFonts w:ascii="Times New Roman" w:hAnsi="Times New Roman" w:cs="Times New Roman"/>
          <w:lang w:val="ru-RU"/>
        </w:rPr>
        <w:t>), со безбедносни елементи.</w:t>
      </w:r>
    </w:p>
    <w:p w14:paraId="1CE1541F" w14:textId="77777777" w:rsidR="006E47AC" w:rsidRPr="002C4F6D" w:rsidRDefault="006E47AC" w:rsidP="007B6048">
      <w:pPr>
        <w:numPr>
          <w:ilvl w:val="0"/>
          <w:numId w:val="235"/>
        </w:numPr>
        <w:jc w:val="both"/>
        <w:rPr>
          <w:rFonts w:ascii="Times New Roman" w:hAnsi="Times New Roman" w:cs="Times New Roman"/>
          <w:lang w:val="ru-RU"/>
        </w:rPr>
      </w:pPr>
      <w:r w:rsidRPr="002C4F6D">
        <w:rPr>
          <w:rFonts w:ascii="Times New Roman" w:hAnsi="Times New Roman" w:cs="Times New Roman"/>
          <w:b/>
          <w:bCs/>
          <w:lang w:val="ru-RU"/>
        </w:rPr>
        <w:t>Дистрибутивна мрежа (полиетилен/челик по потреба)</w:t>
      </w:r>
    </w:p>
    <w:p w14:paraId="0B64F05F" w14:textId="77777777" w:rsidR="006E47AC" w:rsidRPr="002C4F6D" w:rsidRDefault="006E47AC" w:rsidP="007B6048">
      <w:pPr>
        <w:numPr>
          <w:ilvl w:val="0"/>
          <w:numId w:val="236"/>
        </w:numPr>
        <w:jc w:val="both"/>
        <w:rPr>
          <w:rFonts w:ascii="Times New Roman" w:hAnsi="Times New Roman" w:cs="Times New Roman"/>
          <w:lang w:val="ru-RU"/>
        </w:rPr>
      </w:pPr>
      <w:r w:rsidRPr="002C4F6D">
        <w:rPr>
          <w:rFonts w:ascii="Times New Roman" w:hAnsi="Times New Roman" w:cs="Times New Roman"/>
          <w:lang w:val="ru-RU"/>
        </w:rPr>
        <w:t>примарни и секундарни цевководи по улици, шахти/вентили, катодна заштита (каде треба).</w:t>
      </w:r>
    </w:p>
    <w:p w14:paraId="3A662E73" w14:textId="77777777" w:rsidR="006E47AC" w:rsidRPr="002C4F6D" w:rsidRDefault="006E47AC" w:rsidP="007B6048">
      <w:pPr>
        <w:numPr>
          <w:ilvl w:val="0"/>
          <w:numId w:val="237"/>
        </w:numPr>
        <w:jc w:val="both"/>
        <w:rPr>
          <w:rFonts w:ascii="Times New Roman" w:hAnsi="Times New Roman" w:cs="Times New Roman"/>
        </w:rPr>
      </w:pPr>
      <w:r w:rsidRPr="002C4F6D">
        <w:rPr>
          <w:rFonts w:ascii="Times New Roman" w:hAnsi="Times New Roman" w:cs="Times New Roman"/>
          <w:b/>
          <w:bCs/>
        </w:rPr>
        <w:t>Куќни приклучоци и мерење</w:t>
      </w:r>
    </w:p>
    <w:p w14:paraId="7D10C59E" w14:textId="77777777" w:rsidR="006E47AC" w:rsidRPr="002C4F6D" w:rsidRDefault="006E47AC" w:rsidP="007B6048">
      <w:pPr>
        <w:numPr>
          <w:ilvl w:val="0"/>
          <w:numId w:val="238"/>
        </w:numPr>
        <w:jc w:val="both"/>
        <w:rPr>
          <w:rFonts w:ascii="Times New Roman" w:hAnsi="Times New Roman" w:cs="Times New Roman"/>
          <w:lang w:val="ru-RU"/>
        </w:rPr>
      </w:pPr>
      <w:r w:rsidRPr="002C4F6D">
        <w:rPr>
          <w:rFonts w:ascii="Times New Roman" w:hAnsi="Times New Roman" w:cs="Times New Roman"/>
          <w:lang w:val="ru-RU"/>
        </w:rPr>
        <w:t>сервисни линии до објекти, гасомери, регулатори, стандарди за внатрешни инсталации.</w:t>
      </w:r>
    </w:p>
    <w:p w14:paraId="077A486C" w14:textId="77777777" w:rsidR="006E47AC" w:rsidRPr="002C4F6D" w:rsidRDefault="006E47AC" w:rsidP="007B6048">
      <w:pPr>
        <w:numPr>
          <w:ilvl w:val="0"/>
          <w:numId w:val="239"/>
        </w:numPr>
        <w:jc w:val="both"/>
        <w:rPr>
          <w:rFonts w:ascii="Times New Roman" w:hAnsi="Times New Roman" w:cs="Times New Roman"/>
        </w:rPr>
      </w:pPr>
      <w:r w:rsidRPr="002C4F6D">
        <w:rPr>
          <w:rFonts w:ascii="Times New Roman" w:hAnsi="Times New Roman" w:cs="Times New Roman"/>
          <w:b/>
          <w:bCs/>
        </w:rPr>
        <w:t>Оперативен систем и безбедност</w:t>
      </w:r>
    </w:p>
    <w:p w14:paraId="7938FAD2" w14:textId="66988BCA" w:rsidR="006E47AC" w:rsidRPr="002C4F6D" w:rsidRDefault="006E47AC" w:rsidP="007B6048">
      <w:pPr>
        <w:numPr>
          <w:ilvl w:val="0"/>
          <w:numId w:val="240"/>
        </w:numPr>
        <w:jc w:val="both"/>
        <w:rPr>
          <w:rFonts w:ascii="Times New Roman" w:hAnsi="Times New Roman" w:cs="Times New Roman"/>
        </w:rPr>
      </w:pPr>
      <w:r w:rsidRPr="002C4F6D">
        <w:rPr>
          <w:rFonts w:ascii="Times New Roman" w:hAnsi="Times New Roman" w:cs="Times New Roman"/>
          <w:lang w:val="ru-RU"/>
        </w:rPr>
        <w:t xml:space="preserve">планско одржување, интервенции, евиденција на корисници, мерки за безбедно работење, согласно обврските на оператор/носител на лиценца. </w:t>
      </w:r>
    </w:p>
    <w:p w14:paraId="19FB5535"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b/>
          <w:bCs/>
          <w:lang w:val="ru-RU"/>
        </w:rPr>
        <w:t>Клучна напомена:</w:t>
      </w:r>
      <w:r w:rsidRPr="002C4F6D">
        <w:rPr>
          <w:rFonts w:ascii="Times New Roman" w:hAnsi="Times New Roman" w:cs="Times New Roman"/>
          <w:lang w:val="ru-RU"/>
        </w:rPr>
        <w:t xml:space="preserve"> без доволен број приклучени корисници и „сидро“ потрошувачи (јавни/деловни), инвестицијата носи висок финансиски ризик.</w:t>
      </w:r>
    </w:p>
    <w:p w14:paraId="657DF5E8" w14:textId="74768A7F" w:rsidR="006E47AC" w:rsidRPr="002C4F6D" w:rsidRDefault="006E47AC" w:rsidP="006E47AC">
      <w:pPr>
        <w:jc w:val="both"/>
        <w:rPr>
          <w:rFonts w:ascii="Times New Roman" w:hAnsi="Times New Roman" w:cs="Times New Roman"/>
          <w:b/>
          <w:bCs/>
          <w:lang w:val="ru-RU"/>
        </w:rPr>
      </w:pPr>
      <w:r w:rsidRPr="002C4F6D">
        <w:rPr>
          <w:rFonts w:ascii="Times New Roman" w:hAnsi="Times New Roman" w:cs="Times New Roman"/>
          <w:b/>
          <w:bCs/>
          <w:lang w:val="ru-RU"/>
        </w:rPr>
        <w:lastRenderedPageBreak/>
        <w:t xml:space="preserve">5.2.5 Потреби од инфраструктура за греење – приоритети за Општина </w:t>
      </w:r>
      <w:r w:rsidR="00B85F08" w:rsidRPr="002C4F6D">
        <w:rPr>
          <w:rFonts w:ascii="Times New Roman" w:hAnsi="Times New Roman" w:cs="Times New Roman"/>
          <w:b/>
          <w:bCs/>
          <w:lang w:val="ru-RU"/>
        </w:rPr>
        <w:t>Кочани</w:t>
      </w:r>
      <w:r w:rsidRPr="002C4F6D">
        <w:rPr>
          <w:rFonts w:ascii="Times New Roman" w:hAnsi="Times New Roman" w:cs="Times New Roman"/>
          <w:b/>
          <w:bCs/>
          <w:lang w:val="ru-RU"/>
        </w:rPr>
        <w:t xml:space="preserve"> (практичен фокус за 2026)</w:t>
      </w:r>
    </w:p>
    <w:p w14:paraId="2C4FC0D7"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lang w:val="ru-RU"/>
        </w:rPr>
        <w:t>Независно од тоа дали ќе се развива гас, за 2026 се препорачува фокус на мерки со директна општинска контрола:</w:t>
      </w:r>
    </w:p>
    <w:p w14:paraId="0AA5BFBE"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b/>
          <w:bCs/>
          <w:lang w:val="ru-RU"/>
        </w:rPr>
        <w:t>(</w:t>
      </w:r>
      <w:r w:rsidRPr="002C4F6D">
        <w:rPr>
          <w:rFonts w:ascii="Times New Roman" w:hAnsi="Times New Roman" w:cs="Times New Roman"/>
          <w:b/>
          <w:bCs/>
        </w:rPr>
        <w:t>A</w:t>
      </w:r>
      <w:r w:rsidRPr="002C4F6D">
        <w:rPr>
          <w:rFonts w:ascii="Times New Roman" w:hAnsi="Times New Roman" w:cs="Times New Roman"/>
          <w:b/>
          <w:bCs/>
          <w:lang w:val="ru-RU"/>
        </w:rPr>
        <w:t>) Јавни објекти – модернизација на греење и управување</w:t>
      </w:r>
    </w:p>
    <w:p w14:paraId="13B98204" w14:textId="77777777" w:rsidR="006E47AC" w:rsidRPr="002C4F6D" w:rsidRDefault="006E47AC" w:rsidP="007B6048">
      <w:pPr>
        <w:numPr>
          <w:ilvl w:val="0"/>
          <w:numId w:val="241"/>
        </w:numPr>
        <w:jc w:val="both"/>
        <w:rPr>
          <w:rFonts w:ascii="Times New Roman" w:hAnsi="Times New Roman" w:cs="Times New Roman"/>
          <w:lang w:val="ru-RU"/>
        </w:rPr>
      </w:pPr>
      <w:r w:rsidRPr="002C4F6D">
        <w:rPr>
          <w:rFonts w:ascii="Times New Roman" w:hAnsi="Times New Roman" w:cs="Times New Roman"/>
          <w:lang w:val="ru-RU"/>
        </w:rPr>
        <w:t>регулација (термостати/зони), сервис, балансирање,</w:t>
      </w:r>
    </w:p>
    <w:p w14:paraId="4EBD8A73" w14:textId="77777777" w:rsidR="006E47AC" w:rsidRPr="002C4F6D" w:rsidRDefault="006E47AC" w:rsidP="007B6048">
      <w:pPr>
        <w:numPr>
          <w:ilvl w:val="0"/>
          <w:numId w:val="241"/>
        </w:numPr>
        <w:jc w:val="both"/>
        <w:rPr>
          <w:rFonts w:ascii="Times New Roman" w:hAnsi="Times New Roman" w:cs="Times New Roman"/>
          <w:lang w:val="ru-RU"/>
        </w:rPr>
      </w:pPr>
      <w:r w:rsidRPr="002C4F6D">
        <w:rPr>
          <w:rFonts w:ascii="Times New Roman" w:hAnsi="Times New Roman" w:cs="Times New Roman"/>
          <w:lang w:val="ru-RU"/>
        </w:rPr>
        <w:t>каде е оправдано: премин кон високоефикасни системи (на пр. топлотни пумпи) во објекти со добра обвивка,</w:t>
      </w:r>
    </w:p>
    <w:p w14:paraId="5875440E" w14:textId="77777777" w:rsidR="006E47AC" w:rsidRPr="002C4F6D" w:rsidRDefault="006E47AC" w:rsidP="007B6048">
      <w:pPr>
        <w:numPr>
          <w:ilvl w:val="0"/>
          <w:numId w:val="241"/>
        </w:numPr>
        <w:jc w:val="both"/>
        <w:rPr>
          <w:rFonts w:ascii="Times New Roman" w:hAnsi="Times New Roman" w:cs="Times New Roman"/>
          <w:lang w:val="ru-RU"/>
        </w:rPr>
      </w:pPr>
      <w:r w:rsidRPr="002C4F6D">
        <w:rPr>
          <w:rFonts w:ascii="Times New Roman" w:hAnsi="Times New Roman" w:cs="Times New Roman"/>
          <w:lang w:val="ru-RU"/>
        </w:rPr>
        <w:t>подготовка на енергетски аудити/проекти за 2027+.</w:t>
      </w:r>
    </w:p>
    <w:p w14:paraId="25C0A49B"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b/>
          <w:bCs/>
          <w:lang w:val="ru-RU"/>
        </w:rPr>
        <w:t>(</w:t>
      </w:r>
      <w:r w:rsidRPr="002C4F6D">
        <w:rPr>
          <w:rFonts w:ascii="Times New Roman" w:hAnsi="Times New Roman" w:cs="Times New Roman"/>
          <w:b/>
          <w:bCs/>
        </w:rPr>
        <w:t>B</w:t>
      </w:r>
      <w:r w:rsidRPr="002C4F6D">
        <w:rPr>
          <w:rFonts w:ascii="Times New Roman" w:hAnsi="Times New Roman" w:cs="Times New Roman"/>
          <w:b/>
          <w:bCs/>
          <w:lang w:val="ru-RU"/>
        </w:rPr>
        <w:t>) Домаќинства – насочување кон решенија што ја намалуваат енергетската сиромаштија</w:t>
      </w:r>
    </w:p>
    <w:p w14:paraId="6A7787C7" w14:textId="77777777" w:rsidR="006E47AC" w:rsidRPr="002C4F6D" w:rsidRDefault="006E47AC" w:rsidP="007B6048">
      <w:pPr>
        <w:numPr>
          <w:ilvl w:val="0"/>
          <w:numId w:val="242"/>
        </w:numPr>
        <w:jc w:val="both"/>
        <w:rPr>
          <w:rFonts w:ascii="Times New Roman" w:hAnsi="Times New Roman" w:cs="Times New Roman"/>
          <w:lang w:val="ru-RU"/>
        </w:rPr>
      </w:pPr>
      <w:r w:rsidRPr="002C4F6D">
        <w:rPr>
          <w:rFonts w:ascii="Times New Roman" w:hAnsi="Times New Roman" w:cs="Times New Roman"/>
          <w:lang w:val="ru-RU"/>
        </w:rPr>
        <w:t>„брзи ЕЕ пакети“, микро-санации, советувалиште и помош за аплицирање (како во т.4.8),</w:t>
      </w:r>
    </w:p>
    <w:p w14:paraId="06A0C359" w14:textId="77777777" w:rsidR="006E47AC" w:rsidRPr="002C4F6D" w:rsidRDefault="006E47AC" w:rsidP="007B6048">
      <w:pPr>
        <w:numPr>
          <w:ilvl w:val="0"/>
          <w:numId w:val="242"/>
        </w:numPr>
        <w:jc w:val="both"/>
        <w:rPr>
          <w:rFonts w:ascii="Times New Roman" w:hAnsi="Times New Roman" w:cs="Times New Roman"/>
          <w:lang w:val="ru-RU"/>
        </w:rPr>
      </w:pPr>
      <w:r w:rsidRPr="002C4F6D">
        <w:rPr>
          <w:rFonts w:ascii="Times New Roman" w:hAnsi="Times New Roman" w:cs="Times New Roman"/>
          <w:lang w:val="ru-RU"/>
        </w:rPr>
        <w:t>промоција на безбедни и ефикасни уреди и намалување на загуби.</w:t>
      </w:r>
    </w:p>
    <w:p w14:paraId="6072EFF1" w14:textId="77777777"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b/>
          <w:bCs/>
          <w:lang w:val="ru-RU"/>
        </w:rPr>
        <w:t>(</w:t>
      </w:r>
      <w:r w:rsidRPr="002C4F6D">
        <w:rPr>
          <w:rFonts w:ascii="Times New Roman" w:hAnsi="Times New Roman" w:cs="Times New Roman"/>
          <w:b/>
          <w:bCs/>
        </w:rPr>
        <w:t>C</w:t>
      </w:r>
      <w:r w:rsidRPr="002C4F6D">
        <w:rPr>
          <w:rFonts w:ascii="Times New Roman" w:hAnsi="Times New Roman" w:cs="Times New Roman"/>
          <w:b/>
          <w:bCs/>
          <w:lang w:val="ru-RU"/>
        </w:rPr>
        <w:t>) Зонски пристап (ако има услови)</w:t>
      </w:r>
    </w:p>
    <w:p w14:paraId="346BDCC0" w14:textId="38F0B900" w:rsidR="006E47AC" w:rsidRPr="002C4F6D" w:rsidRDefault="006E47AC" w:rsidP="007B6048">
      <w:pPr>
        <w:numPr>
          <w:ilvl w:val="0"/>
          <w:numId w:val="243"/>
        </w:numPr>
        <w:jc w:val="both"/>
        <w:rPr>
          <w:rFonts w:ascii="Times New Roman" w:hAnsi="Times New Roman" w:cs="Times New Roman"/>
        </w:rPr>
      </w:pPr>
      <w:r w:rsidRPr="002C4F6D">
        <w:rPr>
          <w:rFonts w:ascii="Times New Roman" w:hAnsi="Times New Roman" w:cs="Times New Roman"/>
          <w:lang w:val="ru-RU"/>
        </w:rPr>
        <w:t xml:space="preserve">ако има компактна зона со неколку јавни објекти блиску: се разгледува микро-топлификација (биомаса или топлотна пумпа) како алтернатива или преодна мерка, во согласност со анализи за опции за греење во државата. </w:t>
      </w:r>
    </w:p>
    <w:p w14:paraId="10E1A09B" w14:textId="63CB2C0E" w:rsidR="006E47AC" w:rsidRPr="002C4F6D" w:rsidRDefault="006E47AC" w:rsidP="006E47AC">
      <w:pPr>
        <w:jc w:val="both"/>
        <w:rPr>
          <w:rFonts w:ascii="Times New Roman" w:hAnsi="Times New Roman" w:cs="Times New Roman"/>
          <w:b/>
          <w:bCs/>
          <w:lang w:val="mk-MK"/>
        </w:rPr>
      </w:pPr>
      <w:r w:rsidRPr="002C4F6D">
        <w:rPr>
          <w:rFonts w:ascii="Times New Roman" w:hAnsi="Times New Roman" w:cs="Times New Roman"/>
          <w:b/>
          <w:bCs/>
          <w:lang w:val="ru-RU"/>
        </w:rPr>
        <w:t>5.2.6 Излезни резултати што треба да ги произведе општината</w:t>
      </w:r>
    </w:p>
    <w:p w14:paraId="3ADB113B" w14:textId="1B34D42C" w:rsidR="006E47AC" w:rsidRPr="002C4F6D" w:rsidRDefault="006E47AC" w:rsidP="006E47AC">
      <w:pPr>
        <w:jc w:val="both"/>
        <w:rPr>
          <w:rFonts w:ascii="Times New Roman" w:hAnsi="Times New Roman" w:cs="Times New Roman"/>
          <w:lang w:val="ru-RU"/>
        </w:rPr>
      </w:pPr>
      <w:r w:rsidRPr="002C4F6D">
        <w:rPr>
          <w:rFonts w:ascii="Times New Roman" w:hAnsi="Times New Roman" w:cs="Times New Roman"/>
          <w:lang w:val="ru-RU"/>
        </w:rPr>
        <w:t>До крајот на 2026 (или како дел од подготовка за 2027) планирано е да се изработат:</w:t>
      </w:r>
    </w:p>
    <w:p w14:paraId="0130E3BF" w14:textId="77777777" w:rsidR="006E47AC" w:rsidRPr="002C4F6D" w:rsidRDefault="006E47AC" w:rsidP="007B6048">
      <w:pPr>
        <w:numPr>
          <w:ilvl w:val="0"/>
          <w:numId w:val="244"/>
        </w:numPr>
        <w:jc w:val="both"/>
        <w:rPr>
          <w:rFonts w:ascii="Times New Roman" w:hAnsi="Times New Roman" w:cs="Times New Roman"/>
          <w:lang w:val="ru-RU"/>
        </w:rPr>
      </w:pPr>
      <w:r w:rsidRPr="002C4F6D">
        <w:rPr>
          <w:rFonts w:ascii="Times New Roman" w:hAnsi="Times New Roman" w:cs="Times New Roman"/>
          <w:b/>
          <w:bCs/>
          <w:lang w:val="ru-RU"/>
        </w:rPr>
        <w:t>Карта на топлинска побарувачка и сегашни горива</w:t>
      </w:r>
      <w:r w:rsidRPr="002C4F6D">
        <w:rPr>
          <w:rFonts w:ascii="Times New Roman" w:hAnsi="Times New Roman" w:cs="Times New Roman"/>
          <w:lang w:val="ru-RU"/>
        </w:rPr>
        <w:t xml:space="preserve"> (по населено место/зона).</w:t>
      </w:r>
    </w:p>
    <w:p w14:paraId="4B9DCBA9" w14:textId="77777777" w:rsidR="006E47AC" w:rsidRPr="002C4F6D" w:rsidRDefault="006E47AC" w:rsidP="007B6048">
      <w:pPr>
        <w:numPr>
          <w:ilvl w:val="0"/>
          <w:numId w:val="244"/>
        </w:numPr>
        <w:jc w:val="both"/>
        <w:rPr>
          <w:rFonts w:ascii="Times New Roman" w:hAnsi="Times New Roman" w:cs="Times New Roman"/>
          <w:lang w:val="ru-RU"/>
        </w:rPr>
      </w:pPr>
      <w:r w:rsidRPr="002C4F6D">
        <w:rPr>
          <w:rFonts w:ascii="Times New Roman" w:hAnsi="Times New Roman" w:cs="Times New Roman"/>
          <w:b/>
          <w:bCs/>
          <w:lang w:val="ru-RU"/>
        </w:rPr>
        <w:t>Список на „сидро-потрошувачи“</w:t>
      </w:r>
      <w:r w:rsidRPr="002C4F6D">
        <w:rPr>
          <w:rFonts w:ascii="Times New Roman" w:hAnsi="Times New Roman" w:cs="Times New Roman"/>
          <w:lang w:val="ru-RU"/>
        </w:rPr>
        <w:t xml:space="preserve"> (јавни објекти + поголеми бизниси) со годишни потреби.</w:t>
      </w:r>
    </w:p>
    <w:p w14:paraId="7F9AF1DA" w14:textId="77777777" w:rsidR="006E47AC" w:rsidRPr="002C4F6D" w:rsidRDefault="006E47AC" w:rsidP="007B6048">
      <w:pPr>
        <w:numPr>
          <w:ilvl w:val="0"/>
          <w:numId w:val="244"/>
        </w:numPr>
        <w:jc w:val="both"/>
        <w:rPr>
          <w:rFonts w:ascii="Times New Roman" w:hAnsi="Times New Roman" w:cs="Times New Roman"/>
          <w:lang w:val="ru-RU"/>
        </w:rPr>
      </w:pPr>
      <w:r w:rsidRPr="002C4F6D">
        <w:rPr>
          <w:rFonts w:ascii="Times New Roman" w:hAnsi="Times New Roman" w:cs="Times New Roman"/>
          <w:b/>
          <w:bCs/>
          <w:lang w:val="ru-RU"/>
        </w:rPr>
        <w:t>Прет-физибилити за гасификација</w:t>
      </w:r>
      <w:r w:rsidRPr="002C4F6D">
        <w:rPr>
          <w:rFonts w:ascii="Times New Roman" w:hAnsi="Times New Roman" w:cs="Times New Roman"/>
          <w:lang w:val="ru-RU"/>
        </w:rPr>
        <w:t xml:space="preserve"> за 1–2 приоритетни зони (ако има услови) со фази и проценка на приклучоци.</w:t>
      </w:r>
    </w:p>
    <w:p w14:paraId="763D2D3B" w14:textId="77777777" w:rsidR="006E47AC" w:rsidRPr="002C4F6D" w:rsidRDefault="006E47AC" w:rsidP="007B6048">
      <w:pPr>
        <w:numPr>
          <w:ilvl w:val="0"/>
          <w:numId w:val="244"/>
        </w:numPr>
        <w:jc w:val="both"/>
        <w:rPr>
          <w:rFonts w:ascii="Times New Roman" w:hAnsi="Times New Roman" w:cs="Times New Roman"/>
          <w:lang w:val="ru-RU"/>
        </w:rPr>
      </w:pPr>
      <w:r w:rsidRPr="002C4F6D">
        <w:rPr>
          <w:rFonts w:ascii="Times New Roman" w:hAnsi="Times New Roman" w:cs="Times New Roman"/>
          <w:b/>
          <w:bCs/>
          <w:lang w:val="ru-RU"/>
        </w:rPr>
        <w:t>План за греење во јавните објекти</w:t>
      </w:r>
      <w:r w:rsidRPr="002C4F6D">
        <w:rPr>
          <w:rFonts w:ascii="Times New Roman" w:hAnsi="Times New Roman" w:cs="Times New Roman"/>
          <w:lang w:val="ru-RU"/>
        </w:rPr>
        <w:t xml:space="preserve"> (мерки 2026 + портфолио 2027+).</w:t>
      </w:r>
    </w:p>
    <w:p w14:paraId="23FD2626" w14:textId="77777777" w:rsidR="006E47AC" w:rsidRPr="002C4F6D" w:rsidRDefault="006E47AC" w:rsidP="007B6048">
      <w:pPr>
        <w:numPr>
          <w:ilvl w:val="0"/>
          <w:numId w:val="244"/>
        </w:numPr>
        <w:jc w:val="both"/>
        <w:rPr>
          <w:rFonts w:ascii="Times New Roman" w:hAnsi="Times New Roman" w:cs="Times New Roman"/>
          <w:lang w:val="ru-RU"/>
        </w:rPr>
      </w:pPr>
      <w:r w:rsidRPr="002C4F6D">
        <w:rPr>
          <w:rFonts w:ascii="Times New Roman" w:hAnsi="Times New Roman" w:cs="Times New Roman"/>
          <w:b/>
          <w:bCs/>
          <w:lang w:val="ru-RU"/>
        </w:rPr>
        <w:t>Сценарија и препорака</w:t>
      </w:r>
      <w:r w:rsidRPr="002C4F6D">
        <w:rPr>
          <w:rFonts w:ascii="Times New Roman" w:hAnsi="Times New Roman" w:cs="Times New Roman"/>
          <w:lang w:val="ru-RU"/>
        </w:rPr>
        <w:t>: гас/без гас, со јасно образложение (трошок, ризик, ефект).</w:t>
      </w:r>
    </w:p>
    <w:p w14:paraId="01B8D117" w14:textId="77777777"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5.3.1 Потенцијали (можности) по сегменти</w:t>
      </w:r>
    </w:p>
    <w:p w14:paraId="2A39FEC1" w14:textId="77777777"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rPr>
        <w:t>A</w:t>
      </w:r>
      <w:r w:rsidRPr="002C4F6D">
        <w:rPr>
          <w:rFonts w:ascii="Times New Roman" w:hAnsi="Times New Roman" w:cs="Times New Roman"/>
          <w:b/>
          <w:bCs/>
          <w:lang w:val="ru-RU"/>
        </w:rPr>
        <w:t>) Енергетска ефикасност (ЕЕ) – најбрз и најисплатлив потенцијал</w:t>
      </w:r>
    </w:p>
    <w:p w14:paraId="0DEEE9B7" w14:textId="77777777" w:rsidR="008205A9" w:rsidRPr="002C4F6D" w:rsidRDefault="008205A9" w:rsidP="007B6048">
      <w:pPr>
        <w:numPr>
          <w:ilvl w:val="0"/>
          <w:numId w:val="245"/>
        </w:numPr>
        <w:jc w:val="both"/>
        <w:rPr>
          <w:rFonts w:ascii="Times New Roman" w:hAnsi="Times New Roman" w:cs="Times New Roman"/>
          <w:lang w:val="ru-RU"/>
        </w:rPr>
      </w:pPr>
      <w:r w:rsidRPr="002C4F6D">
        <w:rPr>
          <w:rFonts w:ascii="Times New Roman" w:hAnsi="Times New Roman" w:cs="Times New Roman"/>
          <w:b/>
          <w:bCs/>
          <w:lang w:val="ru-RU"/>
        </w:rPr>
        <w:t>Јавни згради:</w:t>
      </w:r>
      <w:r w:rsidRPr="002C4F6D">
        <w:rPr>
          <w:rFonts w:ascii="Times New Roman" w:hAnsi="Times New Roman" w:cs="Times New Roman"/>
          <w:lang w:val="ru-RU"/>
        </w:rPr>
        <w:t xml:space="preserve"> голем потенцијал за заштеда преку </w:t>
      </w:r>
      <w:r w:rsidRPr="002C4F6D">
        <w:rPr>
          <w:rFonts w:ascii="Times New Roman" w:hAnsi="Times New Roman" w:cs="Times New Roman"/>
        </w:rPr>
        <w:t>LED</w:t>
      </w:r>
      <w:r w:rsidRPr="002C4F6D">
        <w:rPr>
          <w:rFonts w:ascii="Times New Roman" w:hAnsi="Times New Roman" w:cs="Times New Roman"/>
          <w:lang w:val="ru-RU"/>
        </w:rPr>
        <w:t>, регулација на греење/ладење, изолација на покрив/таван и санација на столарија.</w:t>
      </w:r>
    </w:p>
    <w:p w14:paraId="2188D36B" w14:textId="77777777" w:rsidR="008205A9" w:rsidRPr="002C4F6D" w:rsidRDefault="008205A9" w:rsidP="007B6048">
      <w:pPr>
        <w:numPr>
          <w:ilvl w:val="0"/>
          <w:numId w:val="245"/>
        </w:numPr>
        <w:jc w:val="both"/>
        <w:rPr>
          <w:rFonts w:ascii="Times New Roman" w:hAnsi="Times New Roman" w:cs="Times New Roman"/>
          <w:lang w:val="ru-RU"/>
        </w:rPr>
      </w:pPr>
      <w:r w:rsidRPr="002C4F6D">
        <w:rPr>
          <w:rFonts w:ascii="Times New Roman" w:hAnsi="Times New Roman" w:cs="Times New Roman"/>
          <w:b/>
          <w:bCs/>
          <w:lang w:val="ru-RU"/>
        </w:rPr>
        <w:lastRenderedPageBreak/>
        <w:t>Улично осветлување:</w:t>
      </w:r>
      <w:r w:rsidRPr="002C4F6D">
        <w:rPr>
          <w:rFonts w:ascii="Times New Roman" w:hAnsi="Times New Roman" w:cs="Times New Roman"/>
          <w:lang w:val="ru-RU"/>
        </w:rPr>
        <w:t xml:space="preserve"> висок потенцијал преку </w:t>
      </w:r>
      <w:r w:rsidRPr="002C4F6D">
        <w:rPr>
          <w:rFonts w:ascii="Times New Roman" w:hAnsi="Times New Roman" w:cs="Times New Roman"/>
        </w:rPr>
        <w:t>LED</w:t>
      </w:r>
      <w:r w:rsidRPr="002C4F6D">
        <w:rPr>
          <w:rFonts w:ascii="Times New Roman" w:hAnsi="Times New Roman" w:cs="Times New Roman"/>
          <w:lang w:val="ru-RU"/>
        </w:rPr>
        <w:t xml:space="preserve"> модернизација и управување (зонирање/редукција).</w:t>
      </w:r>
    </w:p>
    <w:p w14:paraId="2A48C986" w14:textId="77777777" w:rsidR="004D37EE" w:rsidRPr="002C4F6D" w:rsidRDefault="008205A9" w:rsidP="007B6048">
      <w:pPr>
        <w:numPr>
          <w:ilvl w:val="0"/>
          <w:numId w:val="245"/>
        </w:numPr>
        <w:jc w:val="both"/>
        <w:rPr>
          <w:rFonts w:ascii="Times New Roman" w:hAnsi="Times New Roman" w:cs="Times New Roman"/>
          <w:lang w:val="ru-RU"/>
        </w:rPr>
      </w:pPr>
      <w:r w:rsidRPr="002C4F6D">
        <w:rPr>
          <w:rFonts w:ascii="Times New Roman" w:hAnsi="Times New Roman" w:cs="Times New Roman"/>
          <w:b/>
          <w:bCs/>
          <w:lang w:val="ru-RU"/>
        </w:rPr>
        <w:t>Комунални погони (ако се релевантни):</w:t>
      </w:r>
      <w:r w:rsidRPr="002C4F6D">
        <w:rPr>
          <w:rFonts w:ascii="Times New Roman" w:hAnsi="Times New Roman" w:cs="Times New Roman"/>
          <w:lang w:val="ru-RU"/>
        </w:rPr>
        <w:t xml:space="preserve"> оптимизација на пумпи/мотори (</w:t>
      </w:r>
      <w:r w:rsidRPr="002C4F6D">
        <w:rPr>
          <w:rFonts w:ascii="Times New Roman" w:hAnsi="Times New Roman" w:cs="Times New Roman"/>
        </w:rPr>
        <w:t>VFD</w:t>
      </w:r>
      <w:r w:rsidRPr="002C4F6D">
        <w:rPr>
          <w:rFonts w:ascii="Times New Roman" w:hAnsi="Times New Roman" w:cs="Times New Roman"/>
          <w:lang w:val="ru-RU"/>
        </w:rPr>
        <w:t>, режим на работа) со мерлив ефект.</w:t>
      </w:r>
    </w:p>
    <w:p w14:paraId="192383B8" w14:textId="4567D8FE" w:rsidR="008205A9" w:rsidRPr="002C4F6D" w:rsidRDefault="008205A9" w:rsidP="004D37EE">
      <w:pPr>
        <w:ind w:left="720"/>
        <w:jc w:val="both"/>
        <w:rPr>
          <w:rFonts w:ascii="Times New Roman" w:hAnsi="Times New Roman" w:cs="Times New Roman"/>
          <w:lang w:val="ru-RU"/>
        </w:rPr>
      </w:pPr>
      <w:r w:rsidRPr="002C4F6D">
        <w:rPr>
          <w:rFonts w:ascii="Times New Roman" w:hAnsi="Times New Roman" w:cs="Times New Roman"/>
          <w:b/>
          <w:bCs/>
          <w:lang w:val="ru-RU"/>
        </w:rPr>
        <w:t>Значење:</w:t>
      </w:r>
      <w:r w:rsidRPr="002C4F6D">
        <w:rPr>
          <w:rFonts w:ascii="Times New Roman" w:hAnsi="Times New Roman" w:cs="Times New Roman"/>
          <w:lang w:val="ru-RU"/>
        </w:rPr>
        <w:t xml:space="preserve"> ЕЕ мерките директно го намалуваат трошокот во буџетот и ја намалуваат потребата за нови капацитети.</w:t>
      </w:r>
    </w:p>
    <w:p w14:paraId="0280E724" w14:textId="77777777"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Б) Обновливи извори на енергија (ОИЕ) – фотоволтаици како „брз“ локален ресурс</w:t>
      </w:r>
    </w:p>
    <w:p w14:paraId="262FF385" w14:textId="77777777" w:rsidR="008205A9" w:rsidRPr="002C4F6D" w:rsidRDefault="008205A9" w:rsidP="007B6048">
      <w:pPr>
        <w:numPr>
          <w:ilvl w:val="0"/>
          <w:numId w:val="246"/>
        </w:numPr>
        <w:jc w:val="both"/>
        <w:rPr>
          <w:rFonts w:ascii="Times New Roman" w:hAnsi="Times New Roman" w:cs="Times New Roman"/>
          <w:lang w:val="ru-RU"/>
        </w:rPr>
      </w:pPr>
      <w:r w:rsidRPr="002C4F6D">
        <w:rPr>
          <w:rFonts w:ascii="Times New Roman" w:hAnsi="Times New Roman" w:cs="Times New Roman"/>
          <w:b/>
          <w:bCs/>
          <w:lang w:val="ru-RU"/>
        </w:rPr>
        <w:t>Кровни ФВ системи</w:t>
      </w:r>
      <w:r w:rsidRPr="002C4F6D">
        <w:rPr>
          <w:rFonts w:ascii="Times New Roman" w:hAnsi="Times New Roman" w:cs="Times New Roman"/>
          <w:lang w:val="ru-RU"/>
        </w:rPr>
        <w:t xml:space="preserve"> на јавни и приватни објекти (најмал ризик, најбрза реализација).</w:t>
      </w:r>
    </w:p>
    <w:p w14:paraId="189E0BF0" w14:textId="77777777" w:rsidR="008205A9" w:rsidRPr="002C4F6D" w:rsidRDefault="008205A9" w:rsidP="007B6048">
      <w:pPr>
        <w:numPr>
          <w:ilvl w:val="0"/>
          <w:numId w:val="246"/>
        </w:numPr>
        <w:jc w:val="both"/>
        <w:rPr>
          <w:rFonts w:ascii="Times New Roman" w:hAnsi="Times New Roman" w:cs="Times New Roman"/>
          <w:lang w:val="ru-RU"/>
        </w:rPr>
      </w:pPr>
      <w:r w:rsidRPr="002C4F6D">
        <w:rPr>
          <w:rFonts w:ascii="Times New Roman" w:hAnsi="Times New Roman" w:cs="Times New Roman"/>
          <w:b/>
          <w:bCs/>
          <w:lang w:val="ru-RU"/>
        </w:rPr>
        <w:t xml:space="preserve">Мали земјени ФВЕ &lt;1 </w:t>
      </w:r>
      <w:r w:rsidRPr="002C4F6D">
        <w:rPr>
          <w:rFonts w:ascii="Times New Roman" w:hAnsi="Times New Roman" w:cs="Times New Roman"/>
          <w:b/>
          <w:bCs/>
        </w:rPr>
        <w:t>MW</w:t>
      </w:r>
      <w:r w:rsidRPr="002C4F6D">
        <w:rPr>
          <w:rFonts w:ascii="Times New Roman" w:hAnsi="Times New Roman" w:cs="Times New Roman"/>
          <w:lang w:val="ru-RU"/>
        </w:rPr>
        <w:t xml:space="preserve"> на деградирани/комунални локации (ако има урбанистичка усогласеност и мрежен капацитет).</w:t>
      </w:r>
      <w:r w:rsidRPr="002C4F6D">
        <w:rPr>
          <w:rFonts w:ascii="Times New Roman" w:hAnsi="Times New Roman" w:cs="Times New Roman"/>
          <w:lang w:val="ru-RU"/>
        </w:rPr>
        <w:br/>
      </w:r>
      <w:r w:rsidRPr="002C4F6D">
        <w:rPr>
          <w:rFonts w:ascii="Times New Roman" w:hAnsi="Times New Roman" w:cs="Times New Roman"/>
          <w:b/>
          <w:bCs/>
          <w:lang w:val="ru-RU"/>
        </w:rPr>
        <w:t>Значење:</w:t>
      </w:r>
      <w:r w:rsidRPr="002C4F6D">
        <w:rPr>
          <w:rFonts w:ascii="Times New Roman" w:hAnsi="Times New Roman" w:cs="Times New Roman"/>
          <w:lang w:val="ru-RU"/>
        </w:rPr>
        <w:t xml:space="preserve"> намалување на набавена електрична енергија и емисии, поголема локална енергетска сигурност во дневни часови.</w:t>
      </w:r>
    </w:p>
    <w:p w14:paraId="023CBFC5" w14:textId="77777777"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В) Подобрување на греењето (декарбонизација + намалување трошоци)</w:t>
      </w:r>
    </w:p>
    <w:p w14:paraId="6F95AA47" w14:textId="77777777" w:rsidR="008205A9" w:rsidRPr="002C4F6D" w:rsidRDefault="008205A9" w:rsidP="007B6048">
      <w:pPr>
        <w:numPr>
          <w:ilvl w:val="0"/>
          <w:numId w:val="247"/>
        </w:numPr>
        <w:jc w:val="both"/>
        <w:rPr>
          <w:rFonts w:ascii="Times New Roman" w:hAnsi="Times New Roman" w:cs="Times New Roman"/>
          <w:lang w:val="ru-RU"/>
        </w:rPr>
      </w:pPr>
      <w:r w:rsidRPr="002C4F6D">
        <w:rPr>
          <w:rFonts w:ascii="Times New Roman" w:hAnsi="Times New Roman" w:cs="Times New Roman"/>
          <w:b/>
          <w:bCs/>
          <w:lang w:val="ru-RU"/>
        </w:rPr>
        <w:t>ЕЕ прво + модерни системи</w:t>
      </w:r>
      <w:r w:rsidRPr="002C4F6D">
        <w:rPr>
          <w:rFonts w:ascii="Times New Roman" w:hAnsi="Times New Roman" w:cs="Times New Roman"/>
          <w:lang w:val="ru-RU"/>
        </w:rPr>
        <w:t xml:space="preserve"> (регулација, топлотни пумпи каде што е оправдано, ефикасни печки/котли).</w:t>
      </w:r>
    </w:p>
    <w:p w14:paraId="5F188401" w14:textId="77777777" w:rsidR="004D37EE" w:rsidRPr="002C4F6D" w:rsidRDefault="008205A9" w:rsidP="007B6048">
      <w:pPr>
        <w:numPr>
          <w:ilvl w:val="0"/>
          <w:numId w:val="247"/>
        </w:numPr>
        <w:jc w:val="both"/>
        <w:rPr>
          <w:rFonts w:ascii="Times New Roman" w:hAnsi="Times New Roman" w:cs="Times New Roman"/>
          <w:lang w:val="ru-RU"/>
        </w:rPr>
      </w:pPr>
      <w:r w:rsidRPr="002C4F6D">
        <w:rPr>
          <w:rFonts w:ascii="Times New Roman" w:hAnsi="Times New Roman" w:cs="Times New Roman"/>
          <w:b/>
          <w:bCs/>
          <w:lang w:val="ru-RU"/>
        </w:rPr>
        <w:t>Соларна топла вода</w:t>
      </w:r>
      <w:r w:rsidRPr="002C4F6D">
        <w:rPr>
          <w:rFonts w:ascii="Times New Roman" w:hAnsi="Times New Roman" w:cs="Times New Roman"/>
          <w:lang w:val="ru-RU"/>
        </w:rPr>
        <w:t xml:space="preserve"> за објекти со реална потрошувачка (спортски/објекти со санитарна топла вода).</w:t>
      </w:r>
    </w:p>
    <w:p w14:paraId="5BB24B19" w14:textId="4A8CFD6B" w:rsidR="008205A9" w:rsidRPr="002C4F6D" w:rsidRDefault="008205A9" w:rsidP="004D37EE">
      <w:pPr>
        <w:ind w:left="720"/>
        <w:jc w:val="both"/>
        <w:rPr>
          <w:rFonts w:ascii="Times New Roman" w:hAnsi="Times New Roman" w:cs="Times New Roman"/>
          <w:lang w:val="ru-RU"/>
        </w:rPr>
      </w:pPr>
      <w:r w:rsidRPr="002C4F6D">
        <w:rPr>
          <w:rFonts w:ascii="Times New Roman" w:hAnsi="Times New Roman" w:cs="Times New Roman"/>
          <w:b/>
          <w:bCs/>
          <w:lang w:val="ru-RU"/>
        </w:rPr>
        <w:t>Значење:</w:t>
      </w:r>
      <w:r w:rsidRPr="002C4F6D">
        <w:rPr>
          <w:rFonts w:ascii="Times New Roman" w:hAnsi="Times New Roman" w:cs="Times New Roman"/>
          <w:lang w:val="ru-RU"/>
        </w:rPr>
        <w:t xml:space="preserve"> намалување на сезонски пикови и подобар комфор; индиректно влијание врз квалитет на воздух.</w:t>
      </w:r>
    </w:p>
    <w:p w14:paraId="61F7DED0" w14:textId="77777777"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Г) Управување и дигитализација (енергетски менаџмент)</w:t>
      </w:r>
    </w:p>
    <w:p w14:paraId="7D2BBE81" w14:textId="77777777" w:rsidR="008205A9" w:rsidRPr="002C4F6D" w:rsidRDefault="008205A9" w:rsidP="007B6048">
      <w:pPr>
        <w:numPr>
          <w:ilvl w:val="0"/>
          <w:numId w:val="248"/>
        </w:numPr>
        <w:jc w:val="both"/>
        <w:rPr>
          <w:rFonts w:ascii="Times New Roman" w:hAnsi="Times New Roman" w:cs="Times New Roman"/>
          <w:lang w:val="ru-RU"/>
        </w:rPr>
      </w:pPr>
      <w:r w:rsidRPr="002C4F6D">
        <w:rPr>
          <w:rFonts w:ascii="Times New Roman" w:hAnsi="Times New Roman" w:cs="Times New Roman"/>
          <w:b/>
          <w:bCs/>
          <w:lang w:val="ru-RU"/>
        </w:rPr>
        <w:t>Регистар на мерни места и месечно следење</w:t>
      </w:r>
      <w:r w:rsidRPr="002C4F6D">
        <w:rPr>
          <w:rFonts w:ascii="Times New Roman" w:hAnsi="Times New Roman" w:cs="Times New Roman"/>
          <w:lang w:val="ru-RU"/>
        </w:rPr>
        <w:t xml:space="preserve"> на потрошувачка и трошоци.</w:t>
      </w:r>
    </w:p>
    <w:p w14:paraId="12385F1D" w14:textId="77777777" w:rsidR="008205A9" w:rsidRPr="002C4F6D" w:rsidRDefault="008205A9" w:rsidP="007B6048">
      <w:pPr>
        <w:numPr>
          <w:ilvl w:val="0"/>
          <w:numId w:val="248"/>
        </w:numPr>
        <w:jc w:val="both"/>
        <w:rPr>
          <w:rFonts w:ascii="Times New Roman" w:hAnsi="Times New Roman" w:cs="Times New Roman"/>
          <w:lang w:val="ru-RU"/>
        </w:rPr>
      </w:pPr>
      <w:r w:rsidRPr="002C4F6D">
        <w:rPr>
          <w:rFonts w:ascii="Times New Roman" w:hAnsi="Times New Roman" w:cs="Times New Roman"/>
          <w:b/>
          <w:bCs/>
          <w:lang w:val="ru-RU"/>
        </w:rPr>
        <w:t>Откривање аномалии</w:t>
      </w:r>
      <w:r w:rsidRPr="002C4F6D">
        <w:rPr>
          <w:rFonts w:ascii="Times New Roman" w:hAnsi="Times New Roman" w:cs="Times New Roman"/>
          <w:lang w:val="ru-RU"/>
        </w:rPr>
        <w:t xml:space="preserve"> (зголемена потрошувачка, дефекти, нерационално користење).</w:t>
      </w:r>
      <w:r w:rsidRPr="002C4F6D">
        <w:rPr>
          <w:rFonts w:ascii="Times New Roman" w:hAnsi="Times New Roman" w:cs="Times New Roman"/>
          <w:lang w:val="ru-RU"/>
        </w:rPr>
        <w:br/>
      </w:r>
      <w:r w:rsidRPr="002C4F6D">
        <w:rPr>
          <w:rFonts w:ascii="Times New Roman" w:hAnsi="Times New Roman" w:cs="Times New Roman"/>
          <w:b/>
          <w:bCs/>
          <w:lang w:val="ru-RU"/>
        </w:rPr>
        <w:t>Значење:</w:t>
      </w:r>
      <w:r w:rsidRPr="002C4F6D">
        <w:rPr>
          <w:rFonts w:ascii="Times New Roman" w:hAnsi="Times New Roman" w:cs="Times New Roman"/>
          <w:lang w:val="ru-RU"/>
        </w:rPr>
        <w:t xml:space="preserve"> евтина мерка со голем ефект – овозможува контрола и докажување резултати.</w:t>
      </w:r>
    </w:p>
    <w:p w14:paraId="17A5A5F1" w14:textId="77777777"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Д) Приватни инвестиции и локална економија</w:t>
      </w:r>
    </w:p>
    <w:p w14:paraId="48DBD030" w14:textId="77777777" w:rsidR="008205A9" w:rsidRPr="002C4F6D" w:rsidRDefault="008205A9" w:rsidP="007B6048">
      <w:pPr>
        <w:numPr>
          <w:ilvl w:val="0"/>
          <w:numId w:val="249"/>
        </w:numPr>
        <w:jc w:val="both"/>
        <w:rPr>
          <w:rFonts w:ascii="Times New Roman" w:hAnsi="Times New Roman" w:cs="Times New Roman"/>
          <w:lang w:val="ru-RU"/>
        </w:rPr>
      </w:pPr>
      <w:r w:rsidRPr="002C4F6D">
        <w:rPr>
          <w:rFonts w:ascii="Times New Roman" w:hAnsi="Times New Roman" w:cs="Times New Roman"/>
          <w:lang w:val="ru-RU"/>
        </w:rPr>
        <w:t xml:space="preserve">Интерес за </w:t>
      </w:r>
      <w:r w:rsidRPr="002C4F6D">
        <w:rPr>
          <w:rFonts w:ascii="Times New Roman" w:hAnsi="Times New Roman" w:cs="Times New Roman"/>
          <w:b/>
          <w:bCs/>
          <w:lang w:val="ru-RU"/>
        </w:rPr>
        <w:t>ФВ на фарми/магацини/мали бизниси</w:t>
      </w:r>
      <w:r w:rsidRPr="002C4F6D">
        <w:rPr>
          <w:rFonts w:ascii="Times New Roman" w:hAnsi="Times New Roman" w:cs="Times New Roman"/>
          <w:lang w:val="ru-RU"/>
        </w:rPr>
        <w:t>, ако процедурите се јасни и има приклучен капацитет.</w:t>
      </w:r>
    </w:p>
    <w:p w14:paraId="33CE9FC6" w14:textId="77777777" w:rsidR="008205A9" w:rsidRPr="002C4F6D" w:rsidRDefault="008205A9" w:rsidP="007B6048">
      <w:pPr>
        <w:numPr>
          <w:ilvl w:val="0"/>
          <w:numId w:val="249"/>
        </w:numPr>
        <w:jc w:val="both"/>
        <w:rPr>
          <w:rFonts w:ascii="Times New Roman" w:hAnsi="Times New Roman" w:cs="Times New Roman"/>
          <w:lang w:val="ru-RU"/>
        </w:rPr>
      </w:pPr>
      <w:r w:rsidRPr="002C4F6D">
        <w:rPr>
          <w:rFonts w:ascii="Times New Roman" w:hAnsi="Times New Roman" w:cs="Times New Roman"/>
          <w:lang w:val="ru-RU"/>
        </w:rPr>
        <w:t xml:space="preserve">Потенцијал за </w:t>
      </w:r>
      <w:r w:rsidRPr="002C4F6D">
        <w:rPr>
          <w:rFonts w:ascii="Times New Roman" w:hAnsi="Times New Roman" w:cs="Times New Roman"/>
          <w:b/>
          <w:bCs/>
          <w:lang w:val="ru-RU"/>
        </w:rPr>
        <w:t>локални услуги</w:t>
      </w:r>
      <w:r w:rsidRPr="002C4F6D">
        <w:rPr>
          <w:rFonts w:ascii="Times New Roman" w:hAnsi="Times New Roman" w:cs="Times New Roman"/>
          <w:lang w:val="ru-RU"/>
        </w:rPr>
        <w:t xml:space="preserve"> (монтажа, одржување, градежни работи) и задржување на средства во локалната економија.</w:t>
      </w:r>
    </w:p>
    <w:p w14:paraId="2129B410" w14:textId="77777777"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5.3.2 Ризици (закани) по категории</w:t>
      </w:r>
    </w:p>
    <w:p w14:paraId="57ED8827" w14:textId="77777777"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1) Технички ризици</w:t>
      </w:r>
    </w:p>
    <w:p w14:paraId="4E8D1ECD" w14:textId="77777777" w:rsidR="008205A9" w:rsidRPr="002C4F6D" w:rsidRDefault="008205A9" w:rsidP="007B6048">
      <w:pPr>
        <w:numPr>
          <w:ilvl w:val="0"/>
          <w:numId w:val="250"/>
        </w:numPr>
        <w:jc w:val="both"/>
        <w:rPr>
          <w:rFonts w:ascii="Times New Roman" w:hAnsi="Times New Roman" w:cs="Times New Roman"/>
          <w:lang w:val="ru-RU"/>
        </w:rPr>
      </w:pPr>
      <w:r w:rsidRPr="002C4F6D">
        <w:rPr>
          <w:rFonts w:ascii="Times New Roman" w:hAnsi="Times New Roman" w:cs="Times New Roman"/>
          <w:b/>
          <w:bCs/>
          <w:lang w:val="ru-RU"/>
        </w:rPr>
        <w:lastRenderedPageBreak/>
        <w:t>Ограничувања во електродистрибутивната мрежа</w:t>
      </w:r>
      <w:r w:rsidRPr="002C4F6D">
        <w:rPr>
          <w:rFonts w:ascii="Times New Roman" w:hAnsi="Times New Roman" w:cs="Times New Roman"/>
          <w:lang w:val="ru-RU"/>
        </w:rPr>
        <w:t xml:space="preserve"> (недоволен капацитет за приклучување на нови ФВЕ, падови на напон, потреба од засилување).</w:t>
      </w:r>
    </w:p>
    <w:p w14:paraId="16E38820" w14:textId="77777777" w:rsidR="008205A9" w:rsidRPr="002C4F6D" w:rsidRDefault="008205A9" w:rsidP="007B6048">
      <w:pPr>
        <w:numPr>
          <w:ilvl w:val="0"/>
          <w:numId w:val="250"/>
        </w:numPr>
        <w:jc w:val="both"/>
        <w:rPr>
          <w:rFonts w:ascii="Times New Roman" w:hAnsi="Times New Roman" w:cs="Times New Roman"/>
          <w:lang w:val="ru-RU"/>
        </w:rPr>
      </w:pPr>
      <w:r w:rsidRPr="002C4F6D">
        <w:rPr>
          <w:rFonts w:ascii="Times New Roman" w:hAnsi="Times New Roman" w:cs="Times New Roman"/>
          <w:b/>
          <w:bCs/>
          <w:lang w:val="ru-RU"/>
        </w:rPr>
        <w:t>Квалитет на изведба</w:t>
      </w:r>
      <w:r w:rsidRPr="002C4F6D">
        <w:rPr>
          <w:rFonts w:ascii="Times New Roman" w:hAnsi="Times New Roman" w:cs="Times New Roman"/>
          <w:lang w:val="ru-RU"/>
        </w:rPr>
        <w:t xml:space="preserve"> (</w:t>
      </w:r>
      <w:r w:rsidRPr="002C4F6D">
        <w:rPr>
          <w:rFonts w:ascii="Times New Roman" w:hAnsi="Times New Roman" w:cs="Times New Roman"/>
        </w:rPr>
        <w:t>LED</w:t>
      </w:r>
      <w:r w:rsidRPr="002C4F6D">
        <w:rPr>
          <w:rFonts w:ascii="Times New Roman" w:hAnsi="Times New Roman" w:cs="Times New Roman"/>
          <w:lang w:val="ru-RU"/>
        </w:rPr>
        <w:t>/ФВ/</w:t>
      </w:r>
      <w:r w:rsidRPr="002C4F6D">
        <w:rPr>
          <w:rFonts w:ascii="Times New Roman" w:hAnsi="Times New Roman" w:cs="Times New Roman"/>
        </w:rPr>
        <w:t>HVAC</w:t>
      </w:r>
      <w:r w:rsidRPr="002C4F6D">
        <w:rPr>
          <w:rFonts w:ascii="Times New Roman" w:hAnsi="Times New Roman" w:cs="Times New Roman"/>
          <w:lang w:val="ru-RU"/>
        </w:rPr>
        <w:t>): ризик од дефекти, слаб принос, краток век ако нема стандарди и надзор.</w:t>
      </w:r>
    </w:p>
    <w:p w14:paraId="31E9EB73" w14:textId="77777777" w:rsidR="008205A9" w:rsidRPr="002C4F6D" w:rsidRDefault="008205A9" w:rsidP="007B6048">
      <w:pPr>
        <w:numPr>
          <w:ilvl w:val="0"/>
          <w:numId w:val="250"/>
        </w:numPr>
        <w:jc w:val="both"/>
        <w:rPr>
          <w:rFonts w:ascii="Times New Roman" w:hAnsi="Times New Roman" w:cs="Times New Roman"/>
          <w:lang w:val="ru-RU"/>
        </w:rPr>
      </w:pPr>
      <w:r w:rsidRPr="002C4F6D">
        <w:rPr>
          <w:rFonts w:ascii="Times New Roman" w:hAnsi="Times New Roman" w:cs="Times New Roman"/>
          <w:b/>
          <w:bCs/>
          <w:lang w:val="ru-RU"/>
        </w:rPr>
        <w:t>Недоволно мерење/податоци</w:t>
      </w:r>
      <w:r w:rsidRPr="002C4F6D">
        <w:rPr>
          <w:rFonts w:ascii="Times New Roman" w:hAnsi="Times New Roman" w:cs="Times New Roman"/>
          <w:lang w:val="ru-RU"/>
        </w:rPr>
        <w:t>: тешко се докажуваат заштеди и ефекти.</w:t>
      </w:r>
    </w:p>
    <w:p w14:paraId="75FA5A9D"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2) Финансиски ризици</w:t>
      </w:r>
    </w:p>
    <w:p w14:paraId="20732FF3" w14:textId="77777777" w:rsidR="008205A9" w:rsidRPr="002C4F6D" w:rsidRDefault="008205A9" w:rsidP="007B6048">
      <w:pPr>
        <w:numPr>
          <w:ilvl w:val="0"/>
          <w:numId w:val="251"/>
        </w:numPr>
        <w:jc w:val="both"/>
        <w:rPr>
          <w:rFonts w:ascii="Times New Roman" w:hAnsi="Times New Roman" w:cs="Times New Roman"/>
          <w:lang w:val="ru-RU"/>
        </w:rPr>
      </w:pPr>
      <w:r w:rsidRPr="002C4F6D">
        <w:rPr>
          <w:rFonts w:ascii="Times New Roman" w:hAnsi="Times New Roman" w:cs="Times New Roman"/>
          <w:b/>
          <w:bCs/>
          <w:lang w:val="ru-RU"/>
        </w:rPr>
        <w:t>Недостаток на буџет/кофинансирање</w:t>
      </w:r>
      <w:r w:rsidRPr="002C4F6D">
        <w:rPr>
          <w:rFonts w:ascii="Times New Roman" w:hAnsi="Times New Roman" w:cs="Times New Roman"/>
          <w:lang w:val="ru-RU"/>
        </w:rPr>
        <w:t xml:space="preserve"> за капитални мерки (обвивка, </w:t>
      </w:r>
      <w:r w:rsidRPr="002C4F6D">
        <w:rPr>
          <w:rFonts w:ascii="Times New Roman" w:hAnsi="Times New Roman" w:cs="Times New Roman"/>
        </w:rPr>
        <w:t>PV</w:t>
      </w:r>
      <w:r w:rsidRPr="002C4F6D">
        <w:rPr>
          <w:rFonts w:ascii="Times New Roman" w:hAnsi="Times New Roman" w:cs="Times New Roman"/>
          <w:lang w:val="ru-RU"/>
        </w:rPr>
        <w:t xml:space="preserve">, поголема </w:t>
      </w:r>
      <w:r w:rsidRPr="002C4F6D">
        <w:rPr>
          <w:rFonts w:ascii="Times New Roman" w:hAnsi="Times New Roman" w:cs="Times New Roman"/>
        </w:rPr>
        <w:t>LED</w:t>
      </w:r>
      <w:r w:rsidRPr="002C4F6D">
        <w:rPr>
          <w:rFonts w:ascii="Times New Roman" w:hAnsi="Times New Roman" w:cs="Times New Roman"/>
          <w:lang w:val="ru-RU"/>
        </w:rPr>
        <w:t xml:space="preserve"> модернизација).</w:t>
      </w:r>
    </w:p>
    <w:p w14:paraId="7E033AF1" w14:textId="77777777" w:rsidR="008205A9" w:rsidRPr="002C4F6D" w:rsidRDefault="008205A9" w:rsidP="007B6048">
      <w:pPr>
        <w:numPr>
          <w:ilvl w:val="0"/>
          <w:numId w:val="251"/>
        </w:numPr>
        <w:jc w:val="both"/>
        <w:rPr>
          <w:rFonts w:ascii="Times New Roman" w:hAnsi="Times New Roman" w:cs="Times New Roman"/>
          <w:lang w:val="ru-RU"/>
        </w:rPr>
      </w:pPr>
      <w:r w:rsidRPr="002C4F6D">
        <w:rPr>
          <w:rFonts w:ascii="Times New Roman" w:hAnsi="Times New Roman" w:cs="Times New Roman"/>
          <w:b/>
          <w:bCs/>
          <w:lang w:val="ru-RU"/>
        </w:rPr>
        <w:t>Нестабилни цени на енергија</w:t>
      </w:r>
      <w:r w:rsidRPr="002C4F6D">
        <w:rPr>
          <w:rFonts w:ascii="Times New Roman" w:hAnsi="Times New Roman" w:cs="Times New Roman"/>
          <w:lang w:val="ru-RU"/>
        </w:rPr>
        <w:t>: можни промени во трошоци/поврат на инвестиции.</w:t>
      </w:r>
    </w:p>
    <w:p w14:paraId="5CF91C32" w14:textId="77777777" w:rsidR="008205A9" w:rsidRPr="002C4F6D" w:rsidRDefault="008205A9" w:rsidP="007B6048">
      <w:pPr>
        <w:numPr>
          <w:ilvl w:val="0"/>
          <w:numId w:val="251"/>
        </w:numPr>
        <w:jc w:val="both"/>
        <w:rPr>
          <w:rFonts w:ascii="Times New Roman" w:hAnsi="Times New Roman" w:cs="Times New Roman"/>
          <w:lang w:val="ru-RU"/>
        </w:rPr>
      </w:pPr>
      <w:r w:rsidRPr="002C4F6D">
        <w:rPr>
          <w:rFonts w:ascii="Times New Roman" w:hAnsi="Times New Roman" w:cs="Times New Roman"/>
          <w:b/>
          <w:bCs/>
          <w:lang w:val="ru-RU"/>
        </w:rPr>
        <w:t>Ризик од повисоки трошоци на тендери</w:t>
      </w:r>
      <w:r w:rsidRPr="002C4F6D">
        <w:rPr>
          <w:rFonts w:ascii="Times New Roman" w:hAnsi="Times New Roman" w:cs="Times New Roman"/>
          <w:lang w:val="ru-RU"/>
        </w:rPr>
        <w:t xml:space="preserve"> (инфлација, ограничена конкуренција).</w:t>
      </w:r>
    </w:p>
    <w:p w14:paraId="5BBB92B0"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3) Административни и институционални ризици</w:t>
      </w:r>
    </w:p>
    <w:p w14:paraId="45F752B0" w14:textId="77777777" w:rsidR="008205A9" w:rsidRPr="002C4F6D" w:rsidRDefault="008205A9" w:rsidP="007B6048">
      <w:pPr>
        <w:numPr>
          <w:ilvl w:val="0"/>
          <w:numId w:val="252"/>
        </w:numPr>
        <w:jc w:val="both"/>
        <w:rPr>
          <w:rFonts w:ascii="Times New Roman" w:hAnsi="Times New Roman" w:cs="Times New Roman"/>
          <w:lang w:val="ru-RU"/>
        </w:rPr>
      </w:pPr>
      <w:r w:rsidRPr="002C4F6D">
        <w:rPr>
          <w:rFonts w:ascii="Times New Roman" w:hAnsi="Times New Roman" w:cs="Times New Roman"/>
          <w:b/>
          <w:bCs/>
          <w:lang w:val="ru-RU"/>
        </w:rPr>
        <w:t>Долги процедури</w:t>
      </w:r>
      <w:r w:rsidRPr="002C4F6D">
        <w:rPr>
          <w:rFonts w:ascii="Times New Roman" w:hAnsi="Times New Roman" w:cs="Times New Roman"/>
          <w:lang w:val="ru-RU"/>
        </w:rPr>
        <w:t xml:space="preserve"> (набавки, согласности, приклучок, дозволи).</w:t>
      </w:r>
    </w:p>
    <w:p w14:paraId="3C2C013B" w14:textId="77777777" w:rsidR="008205A9" w:rsidRPr="002C4F6D" w:rsidRDefault="008205A9" w:rsidP="007B6048">
      <w:pPr>
        <w:numPr>
          <w:ilvl w:val="0"/>
          <w:numId w:val="252"/>
        </w:numPr>
        <w:jc w:val="both"/>
        <w:rPr>
          <w:rFonts w:ascii="Times New Roman" w:hAnsi="Times New Roman" w:cs="Times New Roman"/>
          <w:lang w:val="ru-RU"/>
        </w:rPr>
      </w:pPr>
      <w:r w:rsidRPr="002C4F6D">
        <w:rPr>
          <w:rFonts w:ascii="Times New Roman" w:hAnsi="Times New Roman" w:cs="Times New Roman"/>
          <w:b/>
          <w:bCs/>
          <w:lang w:val="ru-RU"/>
        </w:rPr>
        <w:t>Недоволен човечки капацитет</w:t>
      </w:r>
      <w:r w:rsidRPr="002C4F6D">
        <w:rPr>
          <w:rFonts w:ascii="Times New Roman" w:hAnsi="Times New Roman" w:cs="Times New Roman"/>
          <w:lang w:val="ru-RU"/>
        </w:rPr>
        <w:t xml:space="preserve"> (енергетски менаџмент, подготовка на апликации, техничка документација).</w:t>
      </w:r>
    </w:p>
    <w:p w14:paraId="7F37FF5C" w14:textId="77777777" w:rsidR="008205A9" w:rsidRPr="002C4F6D" w:rsidRDefault="008205A9" w:rsidP="007B6048">
      <w:pPr>
        <w:numPr>
          <w:ilvl w:val="0"/>
          <w:numId w:val="252"/>
        </w:numPr>
        <w:jc w:val="both"/>
        <w:rPr>
          <w:rFonts w:ascii="Times New Roman" w:hAnsi="Times New Roman" w:cs="Times New Roman"/>
          <w:lang w:val="ru-RU"/>
        </w:rPr>
      </w:pPr>
      <w:r w:rsidRPr="002C4F6D">
        <w:rPr>
          <w:rFonts w:ascii="Times New Roman" w:hAnsi="Times New Roman" w:cs="Times New Roman"/>
          <w:b/>
          <w:bCs/>
          <w:lang w:val="ru-RU"/>
        </w:rPr>
        <w:t>Недоволна координација</w:t>
      </w:r>
      <w:r w:rsidRPr="002C4F6D">
        <w:rPr>
          <w:rFonts w:ascii="Times New Roman" w:hAnsi="Times New Roman" w:cs="Times New Roman"/>
          <w:lang w:val="ru-RU"/>
        </w:rPr>
        <w:t xml:space="preserve"> меѓу општина–установи–ЈКП.</w:t>
      </w:r>
    </w:p>
    <w:p w14:paraId="224C5ED7"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4) Социјални и пазарни ризици</w:t>
      </w:r>
    </w:p>
    <w:p w14:paraId="66DF1FAA" w14:textId="77777777" w:rsidR="008205A9" w:rsidRPr="002C4F6D" w:rsidRDefault="008205A9" w:rsidP="007B6048">
      <w:pPr>
        <w:numPr>
          <w:ilvl w:val="0"/>
          <w:numId w:val="253"/>
        </w:numPr>
        <w:jc w:val="both"/>
        <w:rPr>
          <w:rFonts w:ascii="Times New Roman" w:hAnsi="Times New Roman" w:cs="Times New Roman"/>
          <w:lang w:val="ru-RU"/>
        </w:rPr>
      </w:pPr>
      <w:r w:rsidRPr="002C4F6D">
        <w:rPr>
          <w:rFonts w:ascii="Times New Roman" w:hAnsi="Times New Roman" w:cs="Times New Roman"/>
          <w:b/>
          <w:bCs/>
          <w:lang w:val="ru-RU"/>
        </w:rPr>
        <w:t>Јавна прифатливост</w:t>
      </w:r>
      <w:r w:rsidRPr="002C4F6D">
        <w:rPr>
          <w:rFonts w:ascii="Times New Roman" w:hAnsi="Times New Roman" w:cs="Times New Roman"/>
          <w:lang w:val="ru-RU"/>
        </w:rPr>
        <w:t xml:space="preserve"> за земјени ФВЕ (земјишен конфликт, визуелно влијание).</w:t>
      </w:r>
    </w:p>
    <w:p w14:paraId="18CEBA7D" w14:textId="77777777" w:rsidR="008205A9" w:rsidRPr="002C4F6D" w:rsidRDefault="008205A9" w:rsidP="007B6048">
      <w:pPr>
        <w:numPr>
          <w:ilvl w:val="0"/>
          <w:numId w:val="253"/>
        </w:numPr>
        <w:jc w:val="both"/>
        <w:rPr>
          <w:rFonts w:ascii="Times New Roman" w:hAnsi="Times New Roman" w:cs="Times New Roman"/>
          <w:lang w:val="ru-RU"/>
        </w:rPr>
      </w:pPr>
      <w:r w:rsidRPr="002C4F6D">
        <w:rPr>
          <w:rFonts w:ascii="Times New Roman" w:hAnsi="Times New Roman" w:cs="Times New Roman"/>
          <w:b/>
          <w:bCs/>
          <w:lang w:val="ru-RU"/>
        </w:rPr>
        <w:t>Енергетска сиромаштија</w:t>
      </w:r>
      <w:r w:rsidRPr="002C4F6D">
        <w:rPr>
          <w:rFonts w:ascii="Times New Roman" w:hAnsi="Times New Roman" w:cs="Times New Roman"/>
          <w:lang w:val="ru-RU"/>
        </w:rPr>
        <w:t>: ризик од раст на трошоци кај ранливи домаќинства ако нема таргетирани мерки.</w:t>
      </w:r>
    </w:p>
    <w:p w14:paraId="4DD51F4E" w14:textId="77777777" w:rsidR="008205A9" w:rsidRPr="002C4F6D" w:rsidRDefault="008205A9" w:rsidP="007B6048">
      <w:pPr>
        <w:numPr>
          <w:ilvl w:val="0"/>
          <w:numId w:val="253"/>
        </w:numPr>
        <w:jc w:val="both"/>
        <w:rPr>
          <w:rFonts w:ascii="Times New Roman" w:hAnsi="Times New Roman" w:cs="Times New Roman"/>
          <w:lang w:val="ru-RU"/>
        </w:rPr>
      </w:pPr>
      <w:r w:rsidRPr="002C4F6D">
        <w:rPr>
          <w:rFonts w:ascii="Times New Roman" w:hAnsi="Times New Roman" w:cs="Times New Roman"/>
          <w:b/>
          <w:bCs/>
          <w:lang w:val="ru-RU"/>
        </w:rPr>
        <w:t>Недоверба/недоволна информираност</w:t>
      </w:r>
      <w:r w:rsidRPr="002C4F6D">
        <w:rPr>
          <w:rFonts w:ascii="Times New Roman" w:hAnsi="Times New Roman" w:cs="Times New Roman"/>
          <w:lang w:val="ru-RU"/>
        </w:rPr>
        <w:t xml:space="preserve"> кај граѓани за ЕЕ/ОИЕ.</w:t>
      </w:r>
    </w:p>
    <w:p w14:paraId="041EE1A2"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5) Климатски и еколошки ризици</w:t>
      </w:r>
    </w:p>
    <w:p w14:paraId="2FC2C5B7" w14:textId="77777777" w:rsidR="008205A9" w:rsidRPr="002C4F6D" w:rsidRDefault="008205A9" w:rsidP="007B6048">
      <w:pPr>
        <w:numPr>
          <w:ilvl w:val="0"/>
          <w:numId w:val="254"/>
        </w:numPr>
        <w:jc w:val="both"/>
        <w:rPr>
          <w:rFonts w:ascii="Times New Roman" w:hAnsi="Times New Roman" w:cs="Times New Roman"/>
          <w:lang w:val="ru-RU"/>
        </w:rPr>
      </w:pPr>
      <w:r w:rsidRPr="002C4F6D">
        <w:rPr>
          <w:rFonts w:ascii="Times New Roman" w:hAnsi="Times New Roman" w:cs="Times New Roman"/>
          <w:b/>
          <w:bCs/>
          <w:lang w:val="ru-RU"/>
        </w:rPr>
        <w:t>Топлотни бранови</w:t>
      </w:r>
      <w:r w:rsidRPr="002C4F6D">
        <w:rPr>
          <w:rFonts w:ascii="Times New Roman" w:hAnsi="Times New Roman" w:cs="Times New Roman"/>
          <w:lang w:val="ru-RU"/>
        </w:rPr>
        <w:t xml:space="preserve"> → раст на потрошувачка за ладење и летни пикови.</w:t>
      </w:r>
    </w:p>
    <w:p w14:paraId="5E27CA5B" w14:textId="77777777" w:rsidR="008205A9" w:rsidRPr="002C4F6D" w:rsidRDefault="008205A9" w:rsidP="007B6048">
      <w:pPr>
        <w:numPr>
          <w:ilvl w:val="0"/>
          <w:numId w:val="254"/>
        </w:numPr>
        <w:jc w:val="both"/>
        <w:rPr>
          <w:rFonts w:ascii="Times New Roman" w:hAnsi="Times New Roman" w:cs="Times New Roman"/>
          <w:lang w:val="ru-RU"/>
        </w:rPr>
      </w:pPr>
      <w:r w:rsidRPr="002C4F6D">
        <w:rPr>
          <w:rFonts w:ascii="Times New Roman" w:hAnsi="Times New Roman" w:cs="Times New Roman"/>
          <w:b/>
          <w:bCs/>
          <w:lang w:val="ru-RU"/>
        </w:rPr>
        <w:t>Интензивни врнежи/невреме</w:t>
      </w:r>
      <w:r w:rsidRPr="002C4F6D">
        <w:rPr>
          <w:rFonts w:ascii="Times New Roman" w:hAnsi="Times New Roman" w:cs="Times New Roman"/>
          <w:lang w:val="ru-RU"/>
        </w:rPr>
        <w:t xml:space="preserve"> → ризици за кровни системи, електро-опрема и улично осветлување.</w:t>
      </w:r>
    </w:p>
    <w:p w14:paraId="378AECD6" w14:textId="77777777" w:rsidR="008205A9" w:rsidRPr="002C4F6D" w:rsidRDefault="008205A9" w:rsidP="007B6048">
      <w:pPr>
        <w:numPr>
          <w:ilvl w:val="0"/>
          <w:numId w:val="254"/>
        </w:numPr>
        <w:jc w:val="both"/>
        <w:rPr>
          <w:rFonts w:ascii="Times New Roman" w:hAnsi="Times New Roman" w:cs="Times New Roman"/>
          <w:lang w:val="ru-RU"/>
        </w:rPr>
      </w:pPr>
      <w:r w:rsidRPr="002C4F6D">
        <w:rPr>
          <w:rFonts w:ascii="Times New Roman" w:hAnsi="Times New Roman" w:cs="Times New Roman"/>
          <w:b/>
          <w:bCs/>
          <w:lang w:val="ru-RU"/>
        </w:rPr>
        <w:t>Суши</w:t>
      </w:r>
      <w:r w:rsidRPr="002C4F6D">
        <w:rPr>
          <w:rFonts w:ascii="Times New Roman" w:hAnsi="Times New Roman" w:cs="Times New Roman"/>
          <w:lang w:val="ru-RU"/>
        </w:rPr>
        <w:t xml:space="preserve"> (ако има водоснабдување со пумпи) → повисока работа на пумпи и трошок.</w:t>
      </w:r>
    </w:p>
    <w:p w14:paraId="216B8E41" w14:textId="77777777" w:rsidR="004D37EE" w:rsidRPr="002C4F6D" w:rsidRDefault="004D37EE" w:rsidP="008205A9">
      <w:pPr>
        <w:jc w:val="both"/>
        <w:rPr>
          <w:rFonts w:ascii="Times New Roman" w:hAnsi="Times New Roman" w:cs="Times New Roman"/>
          <w:b/>
          <w:bCs/>
          <w:lang w:val="ru-RU"/>
        </w:rPr>
      </w:pPr>
    </w:p>
    <w:p w14:paraId="63304D1F" w14:textId="363D298F"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 xml:space="preserve">5.3.3 </w:t>
      </w:r>
      <w:r w:rsidRPr="002C4F6D">
        <w:rPr>
          <w:rFonts w:ascii="Times New Roman" w:hAnsi="Times New Roman" w:cs="Times New Roman"/>
          <w:b/>
          <w:bCs/>
        </w:rPr>
        <w:t>SWOT</w:t>
      </w:r>
      <w:r w:rsidRPr="002C4F6D">
        <w:rPr>
          <w:rFonts w:ascii="Times New Roman" w:hAnsi="Times New Roman" w:cs="Times New Roman"/>
          <w:b/>
          <w:bCs/>
          <w:lang w:val="ru-RU"/>
        </w:rPr>
        <w:t xml:space="preserve"> преглед на локалниот енергетски систем</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80"/>
        <w:gridCol w:w="4636"/>
      </w:tblGrid>
      <w:tr w:rsidR="008205A9" w:rsidRPr="002C4F6D" w14:paraId="453DD488" w14:textId="77777777" w:rsidTr="00E669C5">
        <w:trPr>
          <w:tblHeader/>
          <w:tblCellSpacing w:w="15" w:type="dxa"/>
        </w:trPr>
        <w:tc>
          <w:tcPr>
            <w:tcW w:w="0" w:type="auto"/>
            <w:vAlign w:val="center"/>
            <w:hideMark/>
          </w:tcPr>
          <w:p w14:paraId="4F0B8BCE"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Силни страни</w:t>
            </w:r>
          </w:p>
        </w:tc>
        <w:tc>
          <w:tcPr>
            <w:tcW w:w="0" w:type="auto"/>
            <w:vAlign w:val="center"/>
            <w:hideMark/>
          </w:tcPr>
          <w:p w14:paraId="08FF4D1C"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Слабости</w:t>
            </w:r>
          </w:p>
        </w:tc>
      </w:tr>
      <w:tr w:rsidR="008205A9" w:rsidRPr="002C4F6D" w14:paraId="13E7F99F" w14:textId="77777777" w:rsidTr="00E669C5">
        <w:trPr>
          <w:tblCellSpacing w:w="15" w:type="dxa"/>
        </w:trPr>
        <w:tc>
          <w:tcPr>
            <w:tcW w:w="0" w:type="auto"/>
            <w:vAlign w:val="center"/>
            <w:hideMark/>
          </w:tcPr>
          <w:p w14:paraId="700F496F"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Потенцијал за брзи ЕЕ мерки во јавен сектор</w:t>
            </w:r>
          </w:p>
        </w:tc>
        <w:tc>
          <w:tcPr>
            <w:tcW w:w="0" w:type="auto"/>
            <w:vAlign w:val="center"/>
            <w:hideMark/>
          </w:tcPr>
          <w:p w14:paraId="158113F9"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Недоволна базна линија и детални податоци по мерни места</w:t>
            </w:r>
          </w:p>
        </w:tc>
      </w:tr>
      <w:tr w:rsidR="008205A9" w:rsidRPr="002C4F6D" w14:paraId="46A9F203" w14:textId="77777777" w:rsidTr="00E669C5">
        <w:trPr>
          <w:tblCellSpacing w:w="15" w:type="dxa"/>
        </w:trPr>
        <w:tc>
          <w:tcPr>
            <w:tcW w:w="0" w:type="auto"/>
            <w:vAlign w:val="center"/>
            <w:hideMark/>
          </w:tcPr>
          <w:p w14:paraId="45600B26"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lastRenderedPageBreak/>
              <w:t>Можност за кровни ФВЕ (јавни/приватни)</w:t>
            </w:r>
          </w:p>
        </w:tc>
        <w:tc>
          <w:tcPr>
            <w:tcW w:w="0" w:type="auto"/>
            <w:vAlign w:val="center"/>
            <w:hideMark/>
          </w:tcPr>
          <w:p w14:paraId="10988819"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Ограничен административен капацитет за проекти/апликации</w:t>
            </w:r>
          </w:p>
        </w:tc>
      </w:tr>
      <w:tr w:rsidR="008205A9" w:rsidRPr="002C4F6D" w14:paraId="4A6947DC" w14:textId="77777777" w:rsidTr="00E669C5">
        <w:trPr>
          <w:tblCellSpacing w:w="15" w:type="dxa"/>
        </w:trPr>
        <w:tc>
          <w:tcPr>
            <w:tcW w:w="0" w:type="auto"/>
            <w:vAlign w:val="center"/>
            <w:hideMark/>
          </w:tcPr>
          <w:p w14:paraId="00B62925"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Рамничарски карактер – погоден за инфраструктурни решенија</w:t>
            </w:r>
          </w:p>
        </w:tc>
        <w:tc>
          <w:tcPr>
            <w:tcW w:w="0" w:type="auto"/>
            <w:vAlign w:val="center"/>
            <w:hideMark/>
          </w:tcPr>
          <w:p w14:paraId="675531ED"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Можни ограничувања на мрежниот капацитет за нови приклучоци</w:t>
            </w:r>
          </w:p>
        </w:tc>
      </w:tr>
    </w:tbl>
    <w:p w14:paraId="43F6A467" w14:textId="77777777" w:rsidR="008205A9" w:rsidRPr="002C4F6D" w:rsidRDefault="008205A9" w:rsidP="008205A9">
      <w:pPr>
        <w:jc w:val="both"/>
        <w:rPr>
          <w:rFonts w:ascii="Times New Roman" w:hAnsi="Times New Roman" w:cs="Times New Roman"/>
          <w:vanish/>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16"/>
        <w:gridCol w:w="4600"/>
      </w:tblGrid>
      <w:tr w:rsidR="008205A9" w:rsidRPr="002C4F6D" w14:paraId="7D979816" w14:textId="77777777" w:rsidTr="00E669C5">
        <w:trPr>
          <w:tblHeader/>
          <w:tblCellSpacing w:w="15" w:type="dxa"/>
        </w:trPr>
        <w:tc>
          <w:tcPr>
            <w:tcW w:w="0" w:type="auto"/>
            <w:vAlign w:val="center"/>
            <w:hideMark/>
          </w:tcPr>
          <w:p w14:paraId="680DE951"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Можности</w:t>
            </w:r>
          </w:p>
        </w:tc>
        <w:tc>
          <w:tcPr>
            <w:tcW w:w="0" w:type="auto"/>
            <w:vAlign w:val="center"/>
            <w:hideMark/>
          </w:tcPr>
          <w:p w14:paraId="78BCC9D3"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Закани</w:t>
            </w:r>
          </w:p>
        </w:tc>
      </w:tr>
      <w:tr w:rsidR="008205A9" w:rsidRPr="002C4F6D" w14:paraId="6A6A0AB1" w14:textId="77777777" w:rsidTr="00E669C5">
        <w:trPr>
          <w:tblCellSpacing w:w="15" w:type="dxa"/>
        </w:trPr>
        <w:tc>
          <w:tcPr>
            <w:tcW w:w="0" w:type="auto"/>
            <w:vAlign w:val="center"/>
            <w:hideMark/>
          </w:tcPr>
          <w:p w14:paraId="3BB28EAF" w14:textId="77777777" w:rsidR="008205A9" w:rsidRPr="002C4F6D" w:rsidRDefault="008205A9" w:rsidP="004D37EE">
            <w:pPr>
              <w:rPr>
                <w:rFonts w:ascii="Times New Roman" w:hAnsi="Times New Roman" w:cs="Times New Roman"/>
                <w:lang w:val="ru-RU"/>
              </w:rPr>
            </w:pPr>
            <w:r w:rsidRPr="002C4F6D">
              <w:rPr>
                <w:rFonts w:ascii="Times New Roman" w:hAnsi="Times New Roman" w:cs="Times New Roman"/>
                <w:lang w:val="ru-RU"/>
              </w:rPr>
              <w:t>Грантови/програми и приватни инвестиции во ОИЕ</w:t>
            </w:r>
          </w:p>
        </w:tc>
        <w:tc>
          <w:tcPr>
            <w:tcW w:w="0" w:type="auto"/>
            <w:vAlign w:val="center"/>
            <w:hideMark/>
          </w:tcPr>
          <w:p w14:paraId="4C18B1CE"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Долги процедури и неизвесност за приклучување</w:t>
            </w:r>
          </w:p>
        </w:tc>
      </w:tr>
      <w:tr w:rsidR="008205A9" w:rsidRPr="002C4F6D" w14:paraId="653E7D90" w14:textId="77777777" w:rsidTr="00E669C5">
        <w:trPr>
          <w:tblCellSpacing w:w="15" w:type="dxa"/>
        </w:trPr>
        <w:tc>
          <w:tcPr>
            <w:tcW w:w="0" w:type="auto"/>
            <w:vAlign w:val="center"/>
            <w:hideMark/>
          </w:tcPr>
          <w:p w14:paraId="012926DC"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rPr>
              <w:t>LED</w:t>
            </w:r>
            <w:r w:rsidRPr="002C4F6D">
              <w:rPr>
                <w:rFonts w:ascii="Times New Roman" w:hAnsi="Times New Roman" w:cs="Times New Roman"/>
                <w:lang w:val="ru-RU"/>
              </w:rPr>
              <w:t xml:space="preserve"> модернизација со брз поврат</w:t>
            </w:r>
          </w:p>
        </w:tc>
        <w:tc>
          <w:tcPr>
            <w:tcW w:w="0" w:type="auto"/>
            <w:vAlign w:val="center"/>
            <w:hideMark/>
          </w:tcPr>
          <w:p w14:paraId="22C47162"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Климатски екстреми и дефекти ако нема стандарди/надзор</w:t>
            </w:r>
          </w:p>
        </w:tc>
      </w:tr>
      <w:tr w:rsidR="008205A9" w:rsidRPr="002C4F6D" w14:paraId="59507EC5" w14:textId="77777777" w:rsidTr="00E669C5">
        <w:trPr>
          <w:tblCellSpacing w:w="15" w:type="dxa"/>
        </w:trPr>
        <w:tc>
          <w:tcPr>
            <w:tcW w:w="0" w:type="auto"/>
            <w:vAlign w:val="center"/>
            <w:hideMark/>
          </w:tcPr>
          <w:p w14:paraId="2963F529"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Таргетирани програми против енергетска сиромаштија</w:t>
            </w:r>
          </w:p>
        </w:tc>
        <w:tc>
          <w:tcPr>
            <w:tcW w:w="0" w:type="auto"/>
            <w:vAlign w:val="center"/>
            <w:hideMark/>
          </w:tcPr>
          <w:p w14:paraId="7AC10101" w14:textId="77777777" w:rsidR="008205A9" w:rsidRPr="002C4F6D" w:rsidRDefault="008205A9" w:rsidP="008205A9">
            <w:pPr>
              <w:jc w:val="both"/>
              <w:rPr>
                <w:rFonts w:ascii="Times New Roman" w:hAnsi="Times New Roman" w:cs="Times New Roman"/>
                <w:lang w:val="ru-RU"/>
              </w:rPr>
            </w:pPr>
            <w:r w:rsidRPr="002C4F6D">
              <w:rPr>
                <w:rFonts w:ascii="Times New Roman" w:hAnsi="Times New Roman" w:cs="Times New Roman"/>
                <w:lang w:val="ru-RU"/>
              </w:rPr>
              <w:t>Раст на енергетски цени и социјален притисок</w:t>
            </w:r>
          </w:p>
        </w:tc>
      </w:tr>
    </w:tbl>
    <w:p w14:paraId="53C54D97" w14:textId="57BCCFB4"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5.3.4 Регистар на ризици (со мерки за ублажување)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4"/>
        <w:gridCol w:w="1424"/>
        <w:gridCol w:w="1165"/>
        <w:gridCol w:w="3743"/>
      </w:tblGrid>
      <w:tr w:rsidR="008205A9" w:rsidRPr="002C4F6D" w14:paraId="380A634F" w14:textId="77777777" w:rsidTr="00525CB9">
        <w:trPr>
          <w:tblHeader/>
          <w:tblCellSpacing w:w="15" w:type="dxa"/>
        </w:trPr>
        <w:tc>
          <w:tcPr>
            <w:tcW w:w="0" w:type="auto"/>
            <w:vAlign w:val="center"/>
            <w:hideMark/>
          </w:tcPr>
          <w:p w14:paraId="533E7259"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Ризик</w:t>
            </w:r>
          </w:p>
        </w:tc>
        <w:tc>
          <w:tcPr>
            <w:tcW w:w="0" w:type="auto"/>
            <w:vAlign w:val="center"/>
            <w:hideMark/>
          </w:tcPr>
          <w:p w14:paraId="1DB5960D"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Веројатност</w:t>
            </w:r>
          </w:p>
        </w:tc>
        <w:tc>
          <w:tcPr>
            <w:tcW w:w="0" w:type="auto"/>
            <w:vAlign w:val="center"/>
            <w:hideMark/>
          </w:tcPr>
          <w:p w14:paraId="5A4A42C5"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Влијание</w:t>
            </w:r>
          </w:p>
        </w:tc>
        <w:tc>
          <w:tcPr>
            <w:tcW w:w="0" w:type="auto"/>
            <w:vAlign w:val="center"/>
            <w:hideMark/>
          </w:tcPr>
          <w:p w14:paraId="6DF0556F" w14:textId="77777777" w:rsidR="008205A9" w:rsidRPr="002C4F6D" w:rsidRDefault="008205A9" w:rsidP="008205A9">
            <w:pPr>
              <w:jc w:val="both"/>
              <w:rPr>
                <w:rFonts w:ascii="Times New Roman" w:hAnsi="Times New Roman" w:cs="Times New Roman"/>
                <w:b/>
                <w:bCs/>
              </w:rPr>
            </w:pPr>
            <w:r w:rsidRPr="002C4F6D">
              <w:rPr>
                <w:rFonts w:ascii="Times New Roman" w:hAnsi="Times New Roman" w:cs="Times New Roman"/>
                <w:b/>
                <w:bCs/>
              </w:rPr>
              <w:t>Мерки за ублажување (mitigation)</w:t>
            </w:r>
          </w:p>
        </w:tc>
      </w:tr>
      <w:tr w:rsidR="008205A9" w:rsidRPr="002C4F6D" w14:paraId="11068EB3" w14:textId="77777777" w:rsidTr="00525CB9">
        <w:trPr>
          <w:tblCellSpacing w:w="15" w:type="dxa"/>
        </w:trPr>
        <w:tc>
          <w:tcPr>
            <w:tcW w:w="0" w:type="auto"/>
            <w:vAlign w:val="center"/>
            <w:hideMark/>
          </w:tcPr>
          <w:p w14:paraId="01909B67"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Недоволен мрежен капацитет за ФВ приклучоци</w:t>
            </w:r>
          </w:p>
        </w:tc>
        <w:tc>
          <w:tcPr>
            <w:tcW w:w="0" w:type="auto"/>
            <w:vAlign w:val="center"/>
            <w:hideMark/>
          </w:tcPr>
          <w:p w14:paraId="23A67FC2"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Средна–висока</w:t>
            </w:r>
          </w:p>
        </w:tc>
        <w:tc>
          <w:tcPr>
            <w:tcW w:w="0" w:type="auto"/>
            <w:vAlign w:val="center"/>
            <w:hideMark/>
          </w:tcPr>
          <w:p w14:paraId="457FF7F0"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Високо</w:t>
            </w:r>
          </w:p>
        </w:tc>
        <w:tc>
          <w:tcPr>
            <w:tcW w:w="0" w:type="auto"/>
            <w:vAlign w:val="center"/>
            <w:hideMark/>
          </w:tcPr>
          <w:p w14:paraId="59579BF3"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рана проверка на приклучок; фаза-пристап (кровни прво); избор локации блиску до трафостаници; технички услови во проект</w:t>
            </w:r>
          </w:p>
        </w:tc>
      </w:tr>
      <w:tr w:rsidR="008205A9" w:rsidRPr="002C4F6D" w14:paraId="6151A42B" w14:textId="77777777" w:rsidTr="00525CB9">
        <w:trPr>
          <w:tblCellSpacing w:w="15" w:type="dxa"/>
        </w:trPr>
        <w:tc>
          <w:tcPr>
            <w:tcW w:w="0" w:type="auto"/>
            <w:vAlign w:val="center"/>
            <w:hideMark/>
          </w:tcPr>
          <w:p w14:paraId="439D1F33"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Недоволна мерливост/податоци</w:t>
            </w:r>
          </w:p>
        </w:tc>
        <w:tc>
          <w:tcPr>
            <w:tcW w:w="0" w:type="auto"/>
            <w:vAlign w:val="center"/>
            <w:hideMark/>
          </w:tcPr>
          <w:p w14:paraId="7DC2CDE0"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Висока</w:t>
            </w:r>
          </w:p>
        </w:tc>
        <w:tc>
          <w:tcPr>
            <w:tcW w:w="0" w:type="auto"/>
            <w:vAlign w:val="center"/>
            <w:hideMark/>
          </w:tcPr>
          <w:p w14:paraId="35610F39"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Средно</w:t>
            </w:r>
          </w:p>
        </w:tc>
        <w:tc>
          <w:tcPr>
            <w:tcW w:w="0" w:type="auto"/>
            <w:vAlign w:val="center"/>
            <w:hideMark/>
          </w:tcPr>
          <w:p w14:paraId="6791D97E"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 xml:space="preserve">регистар на мерни места; месечни извештаи; </w:t>
            </w:r>
            <w:r w:rsidRPr="002C4F6D">
              <w:rPr>
                <w:rFonts w:ascii="Times New Roman" w:hAnsi="Times New Roman" w:cs="Times New Roman"/>
              </w:rPr>
              <w:t>KPI</w:t>
            </w:r>
            <w:r w:rsidRPr="002C4F6D">
              <w:rPr>
                <w:rFonts w:ascii="Times New Roman" w:hAnsi="Times New Roman" w:cs="Times New Roman"/>
                <w:lang w:val="ru-RU"/>
              </w:rPr>
              <w:t xml:space="preserve"> по објект; основни мерења/логови каде е можно</w:t>
            </w:r>
          </w:p>
        </w:tc>
      </w:tr>
      <w:tr w:rsidR="008205A9" w:rsidRPr="002C4F6D" w14:paraId="540A58EF" w14:textId="77777777" w:rsidTr="00525CB9">
        <w:trPr>
          <w:tblCellSpacing w:w="15" w:type="dxa"/>
        </w:trPr>
        <w:tc>
          <w:tcPr>
            <w:tcW w:w="0" w:type="auto"/>
            <w:vAlign w:val="center"/>
            <w:hideMark/>
          </w:tcPr>
          <w:p w14:paraId="1413E6F5"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Доцнење на набавки/процедури</w:t>
            </w:r>
          </w:p>
        </w:tc>
        <w:tc>
          <w:tcPr>
            <w:tcW w:w="0" w:type="auto"/>
            <w:vAlign w:val="center"/>
            <w:hideMark/>
          </w:tcPr>
          <w:p w14:paraId="5A8FF69B"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Средна</w:t>
            </w:r>
          </w:p>
        </w:tc>
        <w:tc>
          <w:tcPr>
            <w:tcW w:w="0" w:type="auto"/>
            <w:vAlign w:val="center"/>
            <w:hideMark/>
          </w:tcPr>
          <w:p w14:paraId="5FF47B96"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Високо</w:t>
            </w:r>
          </w:p>
        </w:tc>
        <w:tc>
          <w:tcPr>
            <w:tcW w:w="0" w:type="auto"/>
            <w:vAlign w:val="center"/>
            <w:hideMark/>
          </w:tcPr>
          <w:p w14:paraId="41361D2F"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 xml:space="preserve">календар на набавки; стандарден сет спецификации; подготовка </w:t>
            </w:r>
            <w:r w:rsidRPr="002C4F6D">
              <w:rPr>
                <w:rFonts w:ascii="Times New Roman" w:hAnsi="Times New Roman" w:cs="Times New Roman"/>
              </w:rPr>
              <w:t>Q</w:t>
            </w:r>
            <w:r w:rsidRPr="002C4F6D">
              <w:rPr>
                <w:rFonts w:ascii="Times New Roman" w:hAnsi="Times New Roman" w:cs="Times New Roman"/>
                <w:lang w:val="ru-RU"/>
              </w:rPr>
              <w:t>1; „пакетирање“ мерки по лотови</w:t>
            </w:r>
          </w:p>
        </w:tc>
      </w:tr>
      <w:tr w:rsidR="008205A9" w:rsidRPr="002C4F6D" w14:paraId="42EE60D6" w14:textId="77777777" w:rsidTr="00525CB9">
        <w:trPr>
          <w:tblCellSpacing w:w="15" w:type="dxa"/>
        </w:trPr>
        <w:tc>
          <w:tcPr>
            <w:tcW w:w="0" w:type="auto"/>
            <w:vAlign w:val="center"/>
            <w:hideMark/>
          </w:tcPr>
          <w:p w14:paraId="2C029FE4"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Слаб квалитет на опрема/изведба</w:t>
            </w:r>
          </w:p>
        </w:tc>
        <w:tc>
          <w:tcPr>
            <w:tcW w:w="0" w:type="auto"/>
            <w:vAlign w:val="center"/>
            <w:hideMark/>
          </w:tcPr>
          <w:p w14:paraId="7BBCCA36"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Средна</w:t>
            </w:r>
          </w:p>
        </w:tc>
        <w:tc>
          <w:tcPr>
            <w:tcW w:w="0" w:type="auto"/>
            <w:vAlign w:val="center"/>
            <w:hideMark/>
          </w:tcPr>
          <w:p w14:paraId="14A67866"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Високо</w:t>
            </w:r>
          </w:p>
        </w:tc>
        <w:tc>
          <w:tcPr>
            <w:tcW w:w="0" w:type="auto"/>
            <w:vAlign w:val="center"/>
            <w:hideMark/>
          </w:tcPr>
          <w:p w14:paraId="5165A16B"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технички стандарди (</w:t>
            </w:r>
            <w:r w:rsidRPr="002C4F6D">
              <w:rPr>
                <w:rFonts w:ascii="Times New Roman" w:hAnsi="Times New Roman" w:cs="Times New Roman"/>
              </w:rPr>
              <w:t>LED</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xml:space="preserve">, </w:t>
            </w:r>
            <w:r w:rsidRPr="002C4F6D">
              <w:rPr>
                <w:rFonts w:ascii="Times New Roman" w:hAnsi="Times New Roman" w:cs="Times New Roman"/>
              </w:rPr>
              <w:t>HVAC</w:t>
            </w:r>
            <w:r w:rsidRPr="002C4F6D">
              <w:rPr>
                <w:rFonts w:ascii="Times New Roman" w:hAnsi="Times New Roman" w:cs="Times New Roman"/>
                <w:lang w:val="ru-RU"/>
              </w:rPr>
              <w:t>); надзор; гаранции и прием со тестирање</w:t>
            </w:r>
          </w:p>
        </w:tc>
      </w:tr>
      <w:tr w:rsidR="008205A9" w:rsidRPr="002C4F6D" w14:paraId="6406243E" w14:textId="77777777" w:rsidTr="00525CB9">
        <w:trPr>
          <w:tblCellSpacing w:w="15" w:type="dxa"/>
        </w:trPr>
        <w:tc>
          <w:tcPr>
            <w:tcW w:w="0" w:type="auto"/>
            <w:vAlign w:val="center"/>
            <w:hideMark/>
          </w:tcPr>
          <w:p w14:paraId="4E05B8D9"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Недоволен буџет/кофинансирање</w:t>
            </w:r>
          </w:p>
        </w:tc>
        <w:tc>
          <w:tcPr>
            <w:tcW w:w="0" w:type="auto"/>
            <w:vAlign w:val="center"/>
            <w:hideMark/>
          </w:tcPr>
          <w:p w14:paraId="4C914522"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Средна</w:t>
            </w:r>
          </w:p>
        </w:tc>
        <w:tc>
          <w:tcPr>
            <w:tcW w:w="0" w:type="auto"/>
            <w:vAlign w:val="center"/>
            <w:hideMark/>
          </w:tcPr>
          <w:p w14:paraId="7C15FD31"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Високо</w:t>
            </w:r>
          </w:p>
        </w:tc>
        <w:tc>
          <w:tcPr>
            <w:tcW w:w="0" w:type="auto"/>
            <w:vAlign w:val="center"/>
            <w:hideMark/>
          </w:tcPr>
          <w:p w14:paraId="729F4AD1"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 xml:space="preserve">3 сценарија (ниско/средно/високо); подготовка апликации; реинвестирање заштеди; </w:t>
            </w:r>
            <w:r w:rsidRPr="002C4F6D">
              <w:rPr>
                <w:rFonts w:ascii="Times New Roman" w:hAnsi="Times New Roman" w:cs="Times New Roman"/>
              </w:rPr>
              <w:t>ESCO</w:t>
            </w:r>
            <w:r w:rsidRPr="002C4F6D">
              <w:rPr>
                <w:rFonts w:ascii="Times New Roman" w:hAnsi="Times New Roman" w:cs="Times New Roman"/>
                <w:lang w:val="ru-RU"/>
              </w:rPr>
              <w:t xml:space="preserve"> каде е оправдано</w:t>
            </w:r>
          </w:p>
        </w:tc>
      </w:tr>
      <w:tr w:rsidR="008205A9" w:rsidRPr="002C4F6D" w14:paraId="66C1E2C2" w14:textId="77777777" w:rsidTr="00525CB9">
        <w:trPr>
          <w:tblCellSpacing w:w="15" w:type="dxa"/>
        </w:trPr>
        <w:tc>
          <w:tcPr>
            <w:tcW w:w="0" w:type="auto"/>
            <w:vAlign w:val="center"/>
            <w:hideMark/>
          </w:tcPr>
          <w:p w14:paraId="5AA94327"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lastRenderedPageBreak/>
              <w:t>Социјален отпор за земјени ФВЕ</w:t>
            </w:r>
          </w:p>
        </w:tc>
        <w:tc>
          <w:tcPr>
            <w:tcW w:w="0" w:type="auto"/>
            <w:vAlign w:val="center"/>
            <w:hideMark/>
          </w:tcPr>
          <w:p w14:paraId="2A8206D6"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Ниска–средна</w:t>
            </w:r>
          </w:p>
        </w:tc>
        <w:tc>
          <w:tcPr>
            <w:tcW w:w="0" w:type="auto"/>
            <w:vAlign w:val="center"/>
            <w:hideMark/>
          </w:tcPr>
          <w:p w14:paraId="594D0726"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Средно</w:t>
            </w:r>
          </w:p>
        </w:tc>
        <w:tc>
          <w:tcPr>
            <w:tcW w:w="0" w:type="auto"/>
            <w:vAlign w:val="center"/>
            <w:hideMark/>
          </w:tcPr>
          <w:p w14:paraId="7B181A9D"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избор на деградирани локации; јавна консултација; транспарентност и локална корист</w:t>
            </w:r>
          </w:p>
        </w:tc>
      </w:tr>
      <w:tr w:rsidR="008205A9" w:rsidRPr="002C4F6D" w14:paraId="0538EDEB" w14:textId="77777777" w:rsidTr="00525CB9">
        <w:trPr>
          <w:tblCellSpacing w:w="15" w:type="dxa"/>
        </w:trPr>
        <w:tc>
          <w:tcPr>
            <w:tcW w:w="0" w:type="auto"/>
            <w:vAlign w:val="center"/>
            <w:hideMark/>
          </w:tcPr>
          <w:p w14:paraId="372511B5"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Климатски екстреми (ветер/град/врнежи)</w:t>
            </w:r>
          </w:p>
        </w:tc>
        <w:tc>
          <w:tcPr>
            <w:tcW w:w="0" w:type="auto"/>
            <w:vAlign w:val="center"/>
            <w:hideMark/>
          </w:tcPr>
          <w:p w14:paraId="24250F71"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Средна</w:t>
            </w:r>
          </w:p>
        </w:tc>
        <w:tc>
          <w:tcPr>
            <w:tcW w:w="0" w:type="auto"/>
            <w:vAlign w:val="center"/>
            <w:hideMark/>
          </w:tcPr>
          <w:p w14:paraId="3CCE2EDA"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Средно–високо</w:t>
            </w:r>
          </w:p>
        </w:tc>
        <w:tc>
          <w:tcPr>
            <w:tcW w:w="0" w:type="auto"/>
            <w:vAlign w:val="center"/>
            <w:hideMark/>
          </w:tcPr>
          <w:p w14:paraId="4CE84201"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стандарди за монтажа; заштита од пренапони; редовно одржување; осигурување каде е оправдано</w:t>
            </w:r>
          </w:p>
        </w:tc>
      </w:tr>
      <w:tr w:rsidR="008205A9" w:rsidRPr="002C4F6D" w14:paraId="5AF55461" w14:textId="77777777" w:rsidTr="00525CB9">
        <w:trPr>
          <w:tblCellSpacing w:w="15" w:type="dxa"/>
        </w:trPr>
        <w:tc>
          <w:tcPr>
            <w:tcW w:w="0" w:type="auto"/>
            <w:vAlign w:val="center"/>
            <w:hideMark/>
          </w:tcPr>
          <w:p w14:paraId="740C03C5"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Раст на енергетска сиромаштија</w:t>
            </w:r>
          </w:p>
        </w:tc>
        <w:tc>
          <w:tcPr>
            <w:tcW w:w="0" w:type="auto"/>
            <w:vAlign w:val="center"/>
            <w:hideMark/>
          </w:tcPr>
          <w:p w14:paraId="0BF98DA3"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Средна</w:t>
            </w:r>
          </w:p>
        </w:tc>
        <w:tc>
          <w:tcPr>
            <w:tcW w:w="0" w:type="auto"/>
            <w:vAlign w:val="center"/>
            <w:hideMark/>
          </w:tcPr>
          <w:p w14:paraId="7FBB5D6F" w14:textId="77777777" w:rsidR="008205A9" w:rsidRPr="002C4F6D" w:rsidRDefault="008205A9" w:rsidP="00525CB9">
            <w:pPr>
              <w:rPr>
                <w:rFonts w:ascii="Times New Roman" w:hAnsi="Times New Roman" w:cs="Times New Roman"/>
              </w:rPr>
            </w:pPr>
            <w:r w:rsidRPr="002C4F6D">
              <w:rPr>
                <w:rFonts w:ascii="Times New Roman" w:hAnsi="Times New Roman" w:cs="Times New Roman"/>
              </w:rPr>
              <w:t>Високо</w:t>
            </w:r>
          </w:p>
        </w:tc>
        <w:tc>
          <w:tcPr>
            <w:tcW w:w="0" w:type="auto"/>
            <w:vAlign w:val="center"/>
            <w:hideMark/>
          </w:tcPr>
          <w:p w14:paraId="51FC6681" w14:textId="77777777" w:rsidR="008205A9" w:rsidRPr="002C4F6D" w:rsidRDefault="008205A9" w:rsidP="00525CB9">
            <w:pPr>
              <w:rPr>
                <w:rFonts w:ascii="Times New Roman" w:hAnsi="Times New Roman" w:cs="Times New Roman"/>
                <w:lang w:val="ru-RU"/>
              </w:rPr>
            </w:pPr>
            <w:r w:rsidRPr="002C4F6D">
              <w:rPr>
                <w:rFonts w:ascii="Times New Roman" w:hAnsi="Times New Roman" w:cs="Times New Roman"/>
                <w:lang w:val="ru-RU"/>
              </w:rPr>
              <w:t>таргетирани „брзи пакети“, микро-санации, советувалиште и помош за апликации (т.4.8)</w:t>
            </w:r>
          </w:p>
        </w:tc>
      </w:tr>
    </w:tbl>
    <w:p w14:paraId="69595777" w14:textId="77777777" w:rsidR="004D37EE" w:rsidRPr="002C4F6D" w:rsidRDefault="004D37EE" w:rsidP="008205A9">
      <w:pPr>
        <w:jc w:val="both"/>
        <w:rPr>
          <w:rFonts w:ascii="Times New Roman" w:hAnsi="Times New Roman" w:cs="Times New Roman"/>
          <w:b/>
          <w:bCs/>
          <w:lang w:val="ru-RU"/>
        </w:rPr>
      </w:pPr>
    </w:p>
    <w:p w14:paraId="3B68CFA7" w14:textId="1B38B3E0" w:rsidR="008205A9" w:rsidRPr="002C4F6D" w:rsidRDefault="008205A9" w:rsidP="008205A9">
      <w:pPr>
        <w:jc w:val="both"/>
        <w:rPr>
          <w:rFonts w:ascii="Times New Roman" w:hAnsi="Times New Roman" w:cs="Times New Roman"/>
          <w:b/>
          <w:bCs/>
          <w:lang w:val="ru-RU"/>
        </w:rPr>
      </w:pPr>
      <w:r w:rsidRPr="002C4F6D">
        <w:rPr>
          <w:rFonts w:ascii="Times New Roman" w:hAnsi="Times New Roman" w:cs="Times New Roman"/>
          <w:b/>
          <w:bCs/>
          <w:lang w:val="ru-RU"/>
        </w:rPr>
        <w:t xml:space="preserve">5.3.5 Заклучоци и приоритети за 2026 </w:t>
      </w:r>
    </w:p>
    <w:p w14:paraId="3EF30B31" w14:textId="77777777" w:rsidR="008205A9" w:rsidRPr="002C4F6D" w:rsidRDefault="008205A9" w:rsidP="007B6048">
      <w:pPr>
        <w:numPr>
          <w:ilvl w:val="0"/>
          <w:numId w:val="255"/>
        </w:numPr>
        <w:jc w:val="both"/>
        <w:rPr>
          <w:rFonts w:ascii="Times New Roman" w:hAnsi="Times New Roman" w:cs="Times New Roman"/>
          <w:lang w:val="ru-RU"/>
        </w:rPr>
      </w:pPr>
      <w:r w:rsidRPr="002C4F6D">
        <w:rPr>
          <w:rFonts w:ascii="Times New Roman" w:hAnsi="Times New Roman" w:cs="Times New Roman"/>
          <w:b/>
          <w:bCs/>
          <w:lang w:val="ru-RU"/>
        </w:rPr>
        <w:t>Енергетски менаџмент + базна линија</w:t>
      </w:r>
      <w:r w:rsidRPr="002C4F6D">
        <w:rPr>
          <w:rFonts w:ascii="Times New Roman" w:hAnsi="Times New Roman" w:cs="Times New Roman"/>
          <w:lang w:val="ru-RU"/>
        </w:rPr>
        <w:t xml:space="preserve"> (без ова нема квалитетно планирање/доказ за резултати).</w:t>
      </w:r>
    </w:p>
    <w:p w14:paraId="0D012242" w14:textId="77777777" w:rsidR="008205A9" w:rsidRPr="002C4F6D" w:rsidRDefault="008205A9" w:rsidP="007B6048">
      <w:pPr>
        <w:numPr>
          <w:ilvl w:val="0"/>
          <w:numId w:val="255"/>
        </w:numPr>
        <w:jc w:val="both"/>
        <w:rPr>
          <w:rFonts w:ascii="Times New Roman" w:hAnsi="Times New Roman" w:cs="Times New Roman"/>
          <w:lang w:val="ru-RU"/>
        </w:rPr>
      </w:pPr>
      <w:r w:rsidRPr="002C4F6D">
        <w:rPr>
          <w:rFonts w:ascii="Times New Roman" w:hAnsi="Times New Roman" w:cs="Times New Roman"/>
          <w:b/>
          <w:bCs/>
          <w:lang w:val="ru-RU"/>
        </w:rPr>
        <w:t>Брзи ЕЕ мерки</w:t>
      </w:r>
      <w:r w:rsidRPr="002C4F6D">
        <w:rPr>
          <w:rFonts w:ascii="Times New Roman" w:hAnsi="Times New Roman" w:cs="Times New Roman"/>
          <w:lang w:val="ru-RU"/>
        </w:rPr>
        <w:t xml:space="preserve">: </w:t>
      </w:r>
      <w:r w:rsidRPr="002C4F6D">
        <w:rPr>
          <w:rFonts w:ascii="Times New Roman" w:hAnsi="Times New Roman" w:cs="Times New Roman"/>
        </w:rPr>
        <w:t>LED</w:t>
      </w:r>
      <w:r w:rsidRPr="002C4F6D">
        <w:rPr>
          <w:rFonts w:ascii="Times New Roman" w:hAnsi="Times New Roman" w:cs="Times New Roman"/>
          <w:lang w:val="ru-RU"/>
        </w:rPr>
        <w:t xml:space="preserve"> (јавни објекти + улично), регулација и сервис на греење/ладење.</w:t>
      </w:r>
    </w:p>
    <w:p w14:paraId="7F8BEE14" w14:textId="77777777" w:rsidR="008205A9" w:rsidRPr="002C4F6D" w:rsidRDefault="008205A9" w:rsidP="007B6048">
      <w:pPr>
        <w:numPr>
          <w:ilvl w:val="0"/>
          <w:numId w:val="255"/>
        </w:numPr>
        <w:jc w:val="both"/>
        <w:rPr>
          <w:rFonts w:ascii="Times New Roman" w:hAnsi="Times New Roman" w:cs="Times New Roman"/>
          <w:lang w:val="ru-RU"/>
        </w:rPr>
      </w:pPr>
      <w:r w:rsidRPr="002C4F6D">
        <w:rPr>
          <w:rFonts w:ascii="Times New Roman" w:hAnsi="Times New Roman" w:cs="Times New Roman"/>
          <w:b/>
          <w:bCs/>
          <w:lang w:val="ru-RU"/>
        </w:rPr>
        <w:t>Кровни ФВЕ (пилот)</w:t>
      </w:r>
      <w:r w:rsidRPr="002C4F6D">
        <w:rPr>
          <w:rFonts w:ascii="Times New Roman" w:hAnsi="Times New Roman" w:cs="Times New Roman"/>
          <w:lang w:val="ru-RU"/>
        </w:rPr>
        <w:t xml:space="preserve"> на 1–2 јавни објекти со најдобри услови за приклучок и потрошувачка.</w:t>
      </w:r>
    </w:p>
    <w:p w14:paraId="363966A2" w14:textId="77777777" w:rsidR="008205A9" w:rsidRPr="002C4F6D" w:rsidRDefault="008205A9" w:rsidP="007B6048">
      <w:pPr>
        <w:numPr>
          <w:ilvl w:val="0"/>
          <w:numId w:val="255"/>
        </w:numPr>
        <w:jc w:val="both"/>
        <w:rPr>
          <w:rFonts w:ascii="Times New Roman" w:hAnsi="Times New Roman" w:cs="Times New Roman"/>
          <w:lang w:val="ru-RU"/>
        </w:rPr>
      </w:pPr>
      <w:r w:rsidRPr="002C4F6D">
        <w:rPr>
          <w:rFonts w:ascii="Times New Roman" w:hAnsi="Times New Roman" w:cs="Times New Roman"/>
          <w:b/>
          <w:bCs/>
          <w:lang w:val="ru-RU"/>
        </w:rPr>
        <w:t>Проектна подготвеност</w:t>
      </w:r>
      <w:r w:rsidRPr="002C4F6D">
        <w:rPr>
          <w:rFonts w:ascii="Times New Roman" w:hAnsi="Times New Roman" w:cs="Times New Roman"/>
          <w:lang w:val="ru-RU"/>
        </w:rPr>
        <w:t xml:space="preserve"> за 2027+: аудити, предмери, локациска листа за </w:t>
      </w:r>
      <w:r w:rsidRPr="002C4F6D">
        <w:rPr>
          <w:rFonts w:ascii="Times New Roman" w:hAnsi="Times New Roman" w:cs="Times New Roman"/>
        </w:rPr>
        <w:t>PV</w:t>
      </w:r>
      <w:r w:rsidRPr="002C4F6D">
        <w:rPr>
          <w:rFonts w:ascii="Times New Roman" w:hAnsi="Times New Roman" w:cs="Times New Roman"/>
          <w:lang w:val="ru-RU"/>
        </w:rPr>
        <w:t xml:space="preserve"> и санации.</w:t>
      </w:r>
    </w:p>
    <w:p w14:paraId="532327F2" w14:textId="77777777" w:rsidR="008205A9" w:rsidRPr="002C4F6D" w:rsidRDefault="008205A9" w:rsidP="007B6048">
      <w:pPr>
        <w:numPr>
          <w:ilvl w:val="0"/>
          <w:numId w:val="255"/>
        </w:numPr>
        <w:jc w:val="both"/>
        <w:rPr>
          <w:rFonts w:ascii="Times New Roman" w:hAnsi="Times New Roman" w:cs="Times New Roman"/>
          <w:lang w:val="ru-RU"/>
        </w:rPr>
      </w:pPr>
      <w:r w:rsidRPr="002C4F6D">
        <w:rPr>
          <w:rFonts w:ascii="Times New Roman" w:hAnsi="Times New Roman" w:cs="Times New Roman"/>
          <w:b/>
          <w:bCs/>
          <w:lang w:val="ru-RU"/>
        </w:rPr>
        <w:t>Паралелна програма против енергетска сиромаштија</w:t>
      </w:r>
      <w:r w:rsidRPr="002C4F6D">
        <w:rPr>
          <w:rFonts w:ascii="Times New Roman" w:hAnsi="Times New Roman" w:cs="Times New Roman"/>
          <w:lang w:val="ru-RU"/>
        </w:rPr>
        <w:t xml:space="preserve"> (брзи пакети + микро-санации), за социјална стабилност и правичност.</w:t>
      </w:r>
    </w:p>
    <w:p w14:paraId="17586F7A" w14:textId="77777777" w:rsidR="0073421C" w:rsidRPr="002C4F6D" w:rsidRDefault="0073421C" w:rsidP="00FC536A">
      <w:pPr>
        <w:jc w:val="both"/>
        <w:rPr>
          <w:rFonts w:ascii="Times New Roman" w:hAnsi="Times New Roman" w:cs="Times New Roman"/>
          <w:lang w:val="ru-RU"/>
        </w:rPr>
      </w:pPr>
    </w:p>
    <w:p w14:paraId="2AD9B68F" w14:textId="77777777" w:rsidR="00525CB9" w:rsidRPr="002C4F6D" w:rsidRDefault="00525CB9" w:rsidP="00FC536A">
      <w:pPr>
        <w:jc w:val="both"/>
        <w:rPr>
          <w:rFonts w:ascii="Times New Roman" w:hAnsi="Times New Roman" w:cs="Times New Roman"/>
          <w:lang w:val="ru-RU"/>
        </w:rPr>
      </w:pPr>
    </w:p>
    <w:p w14:paraId="1C36E6E6" w14:textId="77777777" w:rsidR="00921C4A" w:rsidRPr="002C4F6D" w:rsidRDefault="00921C4A" w:rsidP="00921C4A">
      <w:pPr>
        <w:jc w:val="both"/>
        <w:rPr>
          <w:rFonts w:ascii="Times New Roman" w:hAnsi="Times New Roman" w:cs="Times New Roman"/>
          <w:b/>
          <w:bCs/>
          <w:lang w:val="mk-MK"/>
        </w:rPr>
      </w:pPr>
      <w:r w:rsidRPr="002C4F6D">
        <w:rPr>
          <w:rFonts w:ascii="Times New Roman" w:hAnsi="Times New Roman" w:cs="Times New Roman"/>
          <w:b/>
          <w:bCs/>
          <w:lang w:val="mk-MK"/>
        </w:rPr>
        <w:t>ДЕЛ 6. ФИНАНСИСКА РАМКА</w:t>
      </w:r>
    </w:p>
    <w:p w14:paraId="2326A28E" w14:textId="331FAA75" w:rsidR="00921C4A" w:rsidRPr="002C4F6D" w:rsidRDefault="00921C4A" w:rsidP="00921C4A">
      <w:pPr>
        <w:jc w:val="both"/>
        <w:rPr>
          <w:rFonts w:ascii="Times New Roman" w:hAnsi="Times New Roman" w:cs="Times New Roman"/>
          <w:lang w:val="mk-MK"/>
        </w:rPr>
      </w:pPr>
      <w:r w:rsidRPr="002C4F6D">
        <w:rPr>
          <w:rFonts w:ascii="Times New Roman" w:hAnsi="Times New Roman" w:cs="Times New Roman"/>
          <w:lang w:val="mk-MK"/>
        </w:rPr>
        <w:t>6.1.Извори на финансирање (општински буџет, државни и меѓународни грантови и приватни инвестиции) и процена на трошоците во согласност со фонансиската рамка;</w:t>
      </w:r>
    </w:p>
    <w:p w14:paraId="04D39228"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6.1.1 Извори на финансирање</w:t>
      </w:r>
    </w:p>
    <w:p w14:paraId="439AB39D"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rPr>
        <w:t>A</w:t>
      </w:r>
      <w:r w:rsidRPr="002C4F6D">
        <w:rPr>
          <w:rFonts w:ascii="Times New Roman" w:hAnsi="Times New Roman" w:cs="Times New Roman"/>
          <w:b/>
          <w:bCs/>
          <w:lang w:val="ru-RU"/>
        </w:rPr>
        <w:t>) Општински буџет (директно финансирање)</w:t>
      </w:r>
    </w:p>
    <w:p w14:paraId="20E978E3"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b/>
          <w:bCs/>
        </w:rPr>
        <w:t>Намена (типично):</w:t>
      </w:r>
    </w:p>
    <w:p w14:paraId="37CF50B1" w14:textId="77777777" w:rsidR="000C6ED4" w:rsidRPr="002C4F6D" w:rsidRDefault="000C6ED4" w:rsidP="007B6048">
      <w:pPr>
        <w:numPr>
          <w:ilvl w:val="0"/>
          <w:numId w:val="256"/>
        </w:numPr>
        <w:jc w:val="both"/>
        <w:rPr>
          <w:rFonts w:ascii="Times New Roman" w:hAnsi="Times New Roman" w:cs="Times New Roman"/>
          <w:lang w:val="ru-RU"/>
        </w:rPr>
      </w:pPr>
      <w:r w:rsidRPr="002C4F6D">
        <w:rPr>
          <w:rFonts w:ascii="Times New Roman" w:hAnsi="Times New Roman" w:cs="Times New Roman"/>
          <w:lang w:val="ru-RU"/>
        </w:rPr>
        <w:t>брзи мерки со висок поврат (</w:t>
      </w:r>
      <w:r w:rsidRPr="002C4F6D">
        <w:rPr>
          <w:rFonts w:ascii="Times New Roman" w:hAnsi="Times New Roman" w:cs="Times New Roman"/>
        </w:rPr>
        <w:t>LED</w:t>
      </w:r>
      <w:r w:rsidRPr="002C4F6D">
        <w:rPr>
          <w:rFonts w:ascii="Times New Roman" w:hAnsi="Times New Roman" w:cs="Times New Roman"/>
          <w:lang w:val="ru-RU"/>
        </w:rPr>
        <w:t xml:space="preserve"> во јавни објекти, пилот улично осветлување, регулација/сервис на греење),</w:t>
      </w:r>
    </w:p>
    <w:p w14:paraId="275760EE" w14:textId="77777777" w:rsidR="000C6ED4" w:rsidRPr="002C4F6D" w:rsidRDefault="000C6ED4" w:rsidP="007B6048">
      <w:pPr>
        <w:numPr>
          <w:ilvl w:val="0"/>
          <w:numId w:val="256"/>
        </w:numPr>
        <w:jc w:val="both"/>
        <w:rPr>
          <w:rFonts w:ascii="Times New Roman" w:hAnsi="Times New Roman" w:cs="Times New Roman"/>
          <w:lang w:val="ru-RU"/>
        </w:rPr>
      </w:pPr>
      <w:r w:rsidRPr="002C4F6D">
        <w:rPr>
          <w:rFonts w:ascii="Times New Roman" w:hAnsi="Times New Roman" w:cs="Times New Roman"/>
          <w:lang w:val="ru-RU"/>
        </w:rPr>
        <w:t>проектна документација (аудити, проекти, надзор),</w:t>
      </w:r>
    </w:p>
    <w:p w14:paraId="5E2E6100" w14:textId="77777777" w:rsidR="000C6ED4" w:rsidRPr="002C4F6D" w:rsidRDefault="000C6ED4" w:rsidP="007B6048">
      <w:pPr>
        <w:numPr>
          <w:ilvl w:val="0"/>
          <w:numId w:val="256"/>
        </w:numPr>
        <w:jc w:val="both"/>
        <w:rPr>
          <w:rFonts w:ascii="Times New Roman" w:hAnsi="Times New Roman" w:cs="Times New Roman"/>
          <w:lang w:val="ru-RU"/>
        </w:rPr>
      </w:pPr>
      <w:r w:rsidRPr="002C4F6D">
        <w:rPr>
          <w:rFonts w:ascii="Times New Roman" w:hAnsi="Times New Roman" w:cs="Times New Roman"/>
          <w:lang w:val="ru-RU"/>
        </w:rPr>
        <w:lastRenderedPageBreak/>
        <w:t>кофинансирање за грантови/кредити (задолжително кај многу програми),</w:t>
      </w:r>
    </w:p>
    <w:p w14:paraId="344C3556" w14:textId="77777777" w:rsidR="000C6ED4" w:rsidRPr="002C4F6D" w:rsidRDefault="000C6ED4" w:rsidP="007B6048">
      <w:pPr>
        <w:numPr>
          <w:ilvl w:val="0"/>
          <w:numId w:val="256"/>
        </w:numPr>
        <w:jc w:val="both"/>
        <w:rPr>
          <w:rFonts w:ascii="Times New Roman" w:hAnsi="Times New Roman" w:cs="Times New Roman"/>
          <w:lang w:val="ru-RU"/>
        </w:rPr>
      </w:pPr>
      <w:r w:rsidRPr="002C4F6D">
        <w:rPr>
          <w:rFonts w:ascii="Times New Roman" w:hAnsi="Times New Roman" w:cs="Times New Roman"/>
          <w:lang w:val="ru-RU"/>
        </w:rPr>
        <w:t>програми за енергетска сиромаштија (брзи пакети, микро-санации).</w:t>
      </w:r>
    </w:p>
    <w:p w14:paraId="6AA6F324" w14:textId="77777777" w:rsidR="000C6ED4" w:rsidRPr="002C4F6D" w:rsidRDefault="000C6ED4" w:rsidP="00525CB9">
      <w:pPr>
        <w:rPr>
          <w:rFonts w:ascii="Times New Roman" w:hAnsi="Times New Roman" w:cs="Times New Roman"/>
          <w:lang w:val="ru-RU"/>
        </w:rPr>
      </w:pPr>
      <w:r w:rsidRPr="002C4F6D">
        <w:rPr>
          <w:rFonts w:ascii="Times New Roman" w:hAnsi="Times New Roman" w:cs="Times New Roman"/>
          <w:b/>
          <w:bCs/>
          <w:lang w:val="ru-RU"/>
        </w:rPr>
        <w:t>Предност:</w:t>
      </w:r>
      <w:r w:rsidRPr="002C4F6D">
        <w:rPr>
          <w:rFonts w:ascii="Times New Roman" w:hAnsi="Times New Roman" w:cs="Times New Roman"/>
          <w:lang w:val="ru-RU"/>
        </w:rPr>
        <w:t xml:space="preserve"> најголема контрола и брза реализација.</w:t>
      </w:r>
      <w:r w:rsidRPr="002C4F6D">
        <w:rPr>
          <w:rFonts w:ascii="Times New Roman" w:hAnsi="Times New Roman" w:cs="Times New Roman"/>
          <w:lang w:val="ru-RU"/>
        </w:rPr>
        <w:br/>
      </w:r>
      <w:r w:rsidRPr="002C4F6D">
        <w:rPr>
          <w:rFonts w:ascii="Times New Roman" w:hAnsi="Times New Roman" w:cs="Times New Roman"/>
          <w:b/>
          <w:bCs/>
          <w:lang w:val="ru-RU"/>
        </w:rPr>
        <w:t>Ограничување:</w:t>
      </w:r>
      <w:r w:rsidRPr="002C4F6D">
        <w:rPr>
          <w:rFonts w:ascii="Times New Roman" w:hAnsi="Times New Roman" w:cs="Times New Roman"/>
          <w:lang w:val="ru-RU"/>
        </w:rPr>
        <w:t xml:space="preserve"> лимитиран капацитет за капитални инвестиции.</w:t>
      </w:r>
    </w:p>
    <w:p w14:paraId="730A2853"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Б) Државни програми и мерки (национални извори)</w:t>
      </w:r>
    </w:p>
    <w:p w14:paraId="67B9DC68" w14:textId="73E8C15D" w:rsidR="000C6ED4" w:rsidRPr="002C4F6D" w:rsidRDefault="000C6ED4" w:rsidP="007B6048">
      <w:pPr>
        <w:numPr>
          <w:ilvl w:val="0"/>
          <w:numId w:val="257"/>
        </w:numPr>
        <w:jc w:val="both"/>
        <w:rPr>
          <w:rFonts w:ascii="Times New Roman" w:hAnsi="Times New Roman" w:cs="Times New Roman"/>
        </w:rPr>
      </w:pPr>
      <w:r w:rsidRPr="002C4F6D">
        <w:rPr>
          <w:rFonts w:ascii="Times New Roman" w:hAnsi="Times New Roman" w:cs="Times New Roman"/>
          <w:b/>
          <w:bCs/>
          <w:lang w:val="ru-RU"/>
        </w:rPr>
        <w:t>Програми за енергетска ефикасност во домаќинствата</w:t>
      </w:r>
      <w:r w:rsidRPr="002C4F6D">
        <w:rPr>
          <w:rFonts w:ascii="Times New Roman" w:hAnsi="Times New Roman" w:cs="Times New Roman"/>
          <w:lang w:val="ru-RU"/>
        </w:rPr>
        <w:t xml:space="preserve"> (ваучери/субвенции; се усвојуваат годишно преку владини програми и службени акти) – важни за мерките против енергетска сиромаштија и за приватен сектор. </w:t>
      </w:r>
    </w:p>
    <w:p w14:paraId="60495D1E" w14:textId="7F5ED39A" w:rsidR="000C6ED4" w:rsidRPr="002C4F6D" w:rsidRDefault="000C6ED4" w:rsidP="007B6048">
      <w:pPr>
        <w:numPr>
          <w:ilvl w:val="0"/>
          <w:numId w:val="257"/>
        </w:numPr>
        <w:jc w:val="both"/>
        <w:rPr>
          <w:rFonts w:ascii="Times New Roman" w:hAnsi="Times New Roman" w:cs="Times New Roman"/>
          <w:lang w:val="ru-RU"/>
        </w:rPr>
      </w:pPr>
      <w:r w:rsidRPr="002C4F6D">
        <w:rPr>
          <w:rFonts w:ascii="Times New Roman" w:hAnsi="Times New Roman" w:cs="Times New Roman"/>
          <w:b/>
          <w:bCs/>
          <w:lang w:val="ru-RU"/>
        </w:rPr>
        <w:t>Зелени финансиски механизми поддржани од Владата/ресорното министерство</w:t>
      </w:r>
      <w:r w:rsidRPr="002C4F6D">
        <w:rPr>
          <w:rFonts w:ascii="Times New Roman" w:hAnsi="Times New Roman" w:cs="Times New Roman"/>
          <w:lang w:val="ru-RU"/>
        </w:rPr>
        <w:t xml:space="preserve"> – како “</w:t>
      </w:r>
      <w:r w:rsidRPr="002C4F6D">
        <w:rPr>
          <w:rFonts w:ascii="Times New Roman" w:hAnsi="Times New Roman" w:cs="Times New Roman"/>
        </w:rPr>
        <w:t>Green</w:t>
      </w:r>
      <w:r w:rsidRPr="002C4F6D">
        <w:rPr>
          <w:rFonts w:ascii="Times New Roman" w:hAnsi="Times New Roman" w:cs="Times New Roman"/>
          <w:lang w:val="ru-RU"/>
        </w:rPr>
        <w:t xml:space="preserve"> </w:t>
      </w:r>
      <w:r w:rsidRPr="002C4F6D">
        <w:rPr>
          <w:rFonts w:ascii="Times New Roman" w:hAnsi="Times New Roman" w:cs="Times New Roman"/>
        </w:rPr>
        <w:t>Finance</w:t>
      </w:r>
      <w:r w:rsidRPr="002C4F6D">
        <w:rPr>
          <w:rFonts w:ascii="Times New Roman" w:hAnsi="Times New Roman" w:cs="Times New Roman"/>
          <w:lang w:val="ru-RU"/>
        </w:rPr>
        <w:t xml:space="preserve"> </w:t>
      </w:r>
      <w:r w:rsidRPr="002C4F6D">
        <w:rPr>
          <w:rFonts w:ascii="Times New Roman" w:hAnsi="Times New Roman" w:cs="Times New Roman"/>
        </w:rPr>
        <w:t>Facility</w:t>
      </w:r>
      <w:r w:rsidRPr="002C4F6D">
        <w:rPr>
          <w:rFonts w:ascii="Times New Roman" w:hAnsi="Times New Roman" w:cs="Times New Roman"/>
          <w:lang w:val="ru-RU"/>
        </w:rPr>
        <w:t xml:space="preserve">” што обезбедува поволно финансирање и стимулира инвестиции во ОИЕ/ЕЕ (главно за домаќинства и МСП). </w:t>
      </w:r>
    </w:p>
    <w:p w14:paraId="798631D8" w14:textId="37CAEFD0" w:rsidR="000C6ED4" w:rsidRPr="002C4F6D" w:rsidRDefault="000C6ED4" w:rsidP="000C6ED4">
      <w:pPr>
        <w:jc w:val="both"/>
        <w:rPr>
          <w:rFonts w:ascii="Times New Roman" w:hAnsi="Times New Roman" w:cs="Times New Roman"/>
          <w:lang w:val="ru-RU"/>
        </w:rPr>
      </w:pPr>
      <w:r w:rsidRPr="002C4F6D">
        <w:rPr>
          <w:rFonts w:ascii="Times New Roman" w:hAnsi="Times New Roman" w:cs="Times New Roman"/>
          <w:i/>
          <w:iCs/>
          <w:lang w:val="ru-RU"/>
        </w:rPr>
        <w:t>Напомена:</w:t>
      </w:r>
      <w:r w:rsidRPr="002C4F6D">
        <w:rPr>
          <w:rFonts w:ascii="Times New Roman" w:hAnsi="Times New Roman" w:cs="Times New Roman"/>
          <w:lang w:val="ru-RU"/>
        </w:rPr>
        <w:t xml:space="preserve"> За 2026 општината треба да следи објави/повици од надлежните институции (за ЕЕ, ОИЕ и социјални програми), бидејќи моделот (ваучер/грант/кофинансирање) варира по година. </w:t>
      </w:r>
    </w:p>
    <w:p w14:paraId="413381D6"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В) Меѓународни грантови и кредити (ЕУ/ИФИ/донатори)</w:t>
      </w:r>
    </w:p>
    <w:p w14:paraId="7008C7C1" w14:textId="4FC34C3D" w:rsidR="000C6ED4" w:rsidRPr="002C4F6D" w:rsidRDefault="000C6ED4" w:rsidP="007B6048">
      <w:pPr>
        <w:numPr>
          <w:ilvl w:val="0"/>
          <w:numId w:val="258"/>
        </w:numPr>
        <w:jc w:val="both"/>
        <w:rPr>
          <w:rFonts w:ascii="Times New Roman" w:hAnsi="Times New Roman" w:cs="Times New Roman"/>
        </w:rPr>
      </w:pPr>
      <w:r w:rsidRPr="002C4F6D">
        <w:rPr>
          <w:rFonts w:ascii="Times New Roman" w:hAnsi="Times New Roman" w:cs="Times New Roman"/>
          <w:b/>
          <w:bCs/>
        </w:rPr>
        <w:t>WBIF</w:t>
      </w:r>
      <w:r w:rsidRPr="002C4F6D">
        <w:rPr>
          <w:rFonts w:ascii="Times New Roman" w:hAnsi="Times New Roman" w:cs="Times New Roman"/>
          <w:b/>
          <w:bCs/>
          <w:lang w:val="ru-RU"/>
        </w:rPr>
        <w:t xml:space="preserve"> + Светска банка (</w:t>
      </w:r>
      <w:r w:rsidRPr="002C4F6D">
        <w:rPr>
          <w:rFonts w:ascii="Times New Roman" w:hAnsi="Times New Roman" w:cs="Times New Roman"/>
          <w:b/>
          <w:bCs/>
        </w:rPr>
        <w:t>Public</w:t>
      </w:r>
      <w:r w:rsidRPr="002C4F6D">
        <w:rPr>
          <w:rFonts w:ascii="Times New Roman" w:hAnsi="Times New Roman" w:cs="Times New Roman"/>
          <w:b/>
          <w:bCs/>
          <w:lang w:val="ru-RU"/>
        </w:rPr>
        <w:t xml:space="preserve"> </w:t>
      </w:r>
      <w:r w:rsidRPr="002C4F6D">
        <w:rPr>
          <w:rFonts w:ascii="Times New Roman" w:hAnsi="Times New Roman" w:cs="Times New Roman"/>
          <w:b/>
          <w:bCs/>
        </w:rPr>
        <w:t>Sector</w:t>
      </w:r>
      <w:r w:rsidRPr="002C4F6D">
        <w:rPr>
          <w:rFonts w:ascii="Times New Roman" w:hAnsi="Times New Roman" w:cs="Times New Roman"/>
          <w:b/>
          <w:bCs/>
          <w:lang w:val="ru-RU"/>
        </w:rPr>
        <w:t xml:space="preserve"> </w:t>
      </w:r>
      <w:r w:rsidRPr="002C4F6D">
        <w:rPr>
          <w:rFonts w:ascii="Times New Roman" w:hAnsi="Times New Roman" w:cs="Times New Roman"/>
          <w:b/>
          <w:bCs/>
        </w:rPr>
        <w:t>Energy</w:t>
      </w:r>
      <w:r w:rsidRPr="002C4F6D">
        <w:rPr>
          <w:rFonts w:ascii="Times New Roman" w:hAnsi="Times New Roman" w:cs="Times New Roman"/>
          <w:b/>
          <w:bCs/>
          <w:lang w:val="ru-RU"/>
        </w:rPr>
        <w:t xml:space="preserve"> </w:t>
      </w:r>
      <w:r w:rsidRPr="002C4F6D">
        <w:rPr>
          <w:rFonts w:ascii="Times New Roman" w:hAnsi="Times New Roman" w:cs="Times New Roman"/>
          <w:b/>
          <w:bCs/>
        </w:rPr>
        <w:t>Efficiency</w:t>
      </w:r>
      <w:r w:rsidRPr="002C4F6D">
        <w:rPr>
          <w:rFonts w:ascii="Times New Roman" w:hAnsi="Times New Roman" w:cs="Times New Roman"/>
          <w:b/>
          <w:bCs/>
          <w:lang w:val="ru-RU"/>
        </w:rPr>
        <w:t xml:space="preserve"> </w:t>
      </w:r>
      <w:r w:rsidRPr="002C4F6D">
        <w:rPr>
          <w:rFonts w:ascii="Times New Roman" w:hAnsi="Times New Roman" w:cs="Times New Roman"/>
          <w:b/>
          <w:bCs/>
        </w:rPr>
        <w:t>Project</w:t>
      </w:r>
      <w:r w:rsidRPr="002C4F6D">
        <w:rPr>
          <w:rFonts w:ascii="Times New Roman" w:hAnsi="Times New Roman" w:cs="Times New Roman"/>
          <w:b/>
          <w:bCs/>
          <w:lang w:val="ru-RU"/>
        </w:rPr>
        <w:t>)</w:t>
      </w:r>
      <w:r w:rsidRPr="002C4F6D">
        <w:rPr>
          <w:rFonts w:ascii="Times New Roman" w:hAnsi="Times New Roman" w:cs="Times New Roman"/>
          <w:lang w:val="ru-RU"/>
        </w:rPr>
        <w:t xml:space="preserve"> – проект/рамка што обезбедува </w:t>
      </w:r>
      <w:r w:rsidRPr="002C4F6D">
        <w:rPr>
          <w:rFonts w:ascii="Times New Roman" w:hAnsi="Times New Roman" w:cs="Times New Roman"/>
          <w:b/>
          <w:bCs/>
          <w:lang w:val="ru-RU"/>
        </w:rPr>
        <w:t>заеми и грантови за општини</w:t>
      </w:r>
      <w:r w:rsidRPr="002C4F6D">
        <w:rPr>
          <w:rFonts w:ascii="Times New Roman" w:hAnsi="Times New Roman" w:cs="Times New Roman"/>
          <w:lang w:val="ru-RU"/>
        </w:rPr>
        <w:t xml:space="preserve"> за реновирање на јавни објекти и јавно осветлување (ЕЕ мерки, комфор, намалени сметки). </w:t>
      </w:r>
    </w:p>
    <w:p w14:paraId="1BE42F3A" w14:textId="32BB1FE4" w:rsidR="000C6ED4" w:rsidRPr="002C4F6D" w:rsidRDefault="000C6ED4" w:rsidP="007B6048">
      <w:pPr>
        <w:numPr>
          <w:ilvl w:val="0"/>
          <w:numId w:val="258"/>
        </w:numPr>
        <w:jc w:val="both"/>
        <w:rPr>
          <w:rFonts w:ascii="Times New Roman" w:hAnsi="Times New Roman" w:cs="Times New Roman"/>
          <w:lang w:val="ru-RU"/>
        </w:rPr>
      </w:pPr>
      <w:r w:rsidRPr="002C4F6D">
        <w:rPr>
          <w:rFonts w:ascii="Times New Roman" w:hAnsi="Times New Roman" w:cs="Times New Roman"/>
          <w:b/>
          <w:bCs/>
          <w:lang w:val="ru-RU"/>
        </w:rPr>
        <w:t xml:space="preserve">ЕУ – </w:t>
      </w:r>
      <w:r w:rsidRPr="002C4F6D">
        <w:rPr>
          <w:rFonts w:ascii="Times New Roman" w:hAnsi="Times New Roman" w:cs="Times New Roman"/>
          <w:b/>
          <w:bCs/>
        </w:rPr>
        <w:t>IPA</w:t>
      </w:r>
      <w:r w:rsidRPr="002C4F6D">
        <w:rPr>
          <w:rFonts w:ascii="Times New Roman" w:hAnsi="Times New Roman" w:cs="Times New Roman"/>
          <w:b/>
          <w:bCs/>
          <w:lang w:val="ru-RU"/>
        </w:rPr>
        <w:t xml:space="preserve"> (</w:t>
      </w:r>
      <w:r w:rsidRPr="002C4F6D">
        <w:rPr>
          <w:rFonts w:ascii="Times New Roman" w:hAnsi="Times New Roman" w:cs="Times New Roman"/>
          <w:b/>
          <w:bCs/>
        </w:rPr>
        <w:t>IPA</w:t>
      </w:r>
      <w:r w:rsidRPr="002C4F6D">
        <w:rPr>
          <w:rFonts w:ascii="Times New Roman" w:hAnsi="Times New Roman" w:cs="Times New Roman"/>
          <w:b/>
          <w:bCs/>
          <w:lang w:val="ru-RU"/>
        </w:rPr>
        <w:t xml:space="preserve"> </w:t>
      </w:r>
      <w:r w:rsidRPr="002C4F6D">
        <w:rPr>
          <w:rFonts w:ascii="Times New Roman" w:hAnsi="Times New Roman" w:cs="Times New Roman"/>
          <w:b/>
          <w:bCs/>
        </w:rPr>
        <w:t>III</w:t>
      </w:r>
      <w:r w:rsidRPr="002C4F6D">
        <w:rPr>
          <w:rFonts w:ascii="Times New Roman" w:hAnsi="Times New Roman" w:cs="Times New Roman"/>
          <w:b/>
          <w:bCs/>
          <w:lang w:val="ru-RU"/>
        </w:rPr>
        <w:t xml:space="preserve"> / национални и мулти-бенефицијарни програми)</w:t>
      </w:r>
      <w:r w:rsidRPr="002C4F6D">
        <w:rPr>
          <w:rFonts w:ascii="Times New Roman" w:hAnsi="Times New Roman" w:cs="Times New Roman"/>
          <w:lang w:val="ru-RU"/>
        </w:rPr>
        <w:t xml:space="preserve"> – финансиска поддршка за реформи и инвестиции, вклучително и зелена транзиција, ЕЕ, ОИЕ и капацитети/„</w:t>
      </w:r>
      <w:r w:rsidRPr="002C4F6D">
        <w:rPr>
          <w:rFonts w:ascii="Times New Roman" w:hAnsi="Times New Roman" w:cs="Times New Roman"/>
        </w:rPr>
        <w:t>one</w:t>
      </w:r>
      <w:r w:rsidRPr="002C4F6D">
        <w:rPr>
          <w:rFonts w:ascii="Times New Roman" w:hAnsi="Times New Roman" w:cs="Times New Roman"/>
          <w:lang w:val="ru-RU"/>
        </w:rPr>
        <w:t>-</w:t>
      </w:r>
      <w:r w:rsidRPr="002C4F6D">
        <w:rPr>
          <w:rFonts w:ascii="Times New Roman" w:hAnsi="Times New Roman" w:cs="Times New Roman"/>
        </w:rPr>
        <w:t>stop</w:t>
      </w:r>
      <w:r w:rsidRPr="002C4F6D">
        <w:rPr>
          <w:rFonts w:ascii="Times New Roman" w:hAnsi="Times New Roman" w:cs="Times New Roman"/>
          <w:lang w:val="ru-RU"/>
        </w:rPr>
        <w:t>-</w:t>
      </w:r>
      <w:r w:rsidRPr="002C4F6D">
        <w:rPr>
          <w:rFonts w:ascii="Times New Roman" w:hAnsi="Times New Roman" w:cs="Times New Roman"/>
        </w:rPr>
        <w:t>shop</w:t>
      </w:r>
      <w:r w:rsidRPr="002C4F6D">
        <w:rPr>
          <w:rFonts w:ascii="Times New Roman" w:hAnsi="Times New Roman" w:cs="Times New Roman"/>
          <w:lang w:val="ru-RU"/>
        </w:rPr>
        <w:t xml:space="preserve">“ за енергија. </w:t>
      </w:r>
    </w:p>
    <w:p w14:paraId="1BF47E24" w14:textId="3E894223" w:rsidR="000C6ED4" w:rsidRPr="002C4F6D" w:rsidRDefault="000C6ED4" w:rsidP="007B6048">
      <w:pPr>
        <w:numPr>
          <w:ilvl w:val="0"/>
          <w:numId w:val="258"/>
        </w:numPr>
        <w:jc w:val="both"/>
        <w:rPr>
          <w:rFonts w:ascii="Times New Roman" w:hAnsi="Times New Roman" w:cs="Times New Roman"/>
          <w:lang w:val="ru-RU"/>
        </w:rPr>
      </w:pPr>
      <w:r w:rsidRPr="002C4F6D">
        <w:rPr>
          <w:rFonts w:ascii="Times New Roman" w:hAnsi="Times New Roman" w:cs="Times New Roman"/>
          <w:b/>
          <w:bCs/>
        </w:rPr>
        <w:t>UNDP</w:t>
      </w:r>
      <w:r w:rsidRPr="002C4F6D">
        <w:rPr>
          <w:rFonts w:ascii="Times New Roman" w:hAnsi="Times New Roman" w:cs="Times New Roman"/>
          <w:b/>
          <w:bCs/>
          <w:lang w:val="ru-RU"/>
        </w:rPr>
        <w:t xml:space="preserve"> / </w:t>
      </w:r>
      <w:r w:rsidRPr="002C4F6D">
        <w:rPr>
          <w:rFonts w:ascii="Times New Roman" w:hAnsi="Times New Roman" w:cs="Times New Roman"/>
          <w:b/>
          <w:bCs/>
        </w:rPr>
        <w:t>UN</w:t>
      </w:r>
      <w:r w:rsidRPr="002C4F6D">
        <w:rPr>
          <w:rFonts w:ascii="Times New Roman" w:hAnsi="Times New Roman" w:cs="Times New Roman"/>
          <w:b/>
          <w:bCs/>
          <w:lang w:val="ru-RU"/>
        </w:rPr>
        <w:t xml:space="preserve"> програми (</w:t>
      </w:r>
      <w:r w:rsidRPr="002C4F6D">
        <w:rPr>
          <w:rFonts w:ascii="Times New Roman" w:hAnsi="Times New Roman" w:cs="Times New Roman"/>
          <w:b/>
          <w:bCs/>
        </w:rPr>
        <w:t>Green</w:t>
      </w:r>
      <w:r w:rsidRPr="002C4F6D">
        <w:rPr>
          <w:rFonts w:ascii="Times New Roman" w:hAnsi="Times New Roman" w:cs="Times New Roman"/>
          <w:b/>
          <w:bCs/>
          <w:lang w:val="ru-RU"/>
        </w:rPr>
        <w:t xml:space="preserve"> </w:t>
      </w:r>
      <w:r w:rsidRPr="002C4F6D">
        <w:rPr>
          <w:rFonts w:ascii="Times New Roman" w:hAnsi="Times New Roman" w:cs="Times New Roman"/>
          <w:b/>
          <w:bCs/>
        </w:rPr>
        <w:t>Finance</w:t>
      </w:r>
      <w:r w:rsidRPr="002C4F6D">
        <w:rPr>
          <w:rFonts w:ascii="Times New Roman" w:hAnsi="Times New Roman" w:cs="Times New Roman"/>
          <w:b/>
          <w:bCs/>
          <w:lang w:val="ru-RU"/>
        </w:rPr>
        <w:t xml:space="preserve"> </w:t>
      </w:r>
      <w:r w:rsidRPr="002C4F6D">
        <w:rPr>
          <w:rFonts w:ascii="Times New Roman" w:hAnsi="Times New Roman" w:cs="Times New Roman"/>
          <w:b/>
          <w:bCs/>
        </w:rPr>
        <w:t>Facility</w:t>
      </w:r>
      <w:r w:rsidRPr="002C4F6D">
        <w:rPr>
          <w:rFonts w:ascii="Times New Roman" w:hAnsi="Times New Roman" w:cs="Times New Roman"/>
          <w:b/>
          <w:bCs/>
          <w:lang w:val="ru-RU"/>
        </w:rPr>
        <w:t>)</w:t>
      </w:r>
      <w:r w:rsidRPr="002C4F6D">
        <w:rPr>
          <w:rFonts w:ascii="Times New Roman" w:hAnsi="Times New Roman" w:cs="Times New Roman"/>
          <w:lang w:val="ru-RU"/>
        </w:rPr>
        <w:t xml:space="preserve"> – мешано финансирање и поддршка за зелени инвестиции (посебно корисно за домаќинства и МСП, а индиректно и за локални политики против енергетска сиромаштија). </w:t>
      </w:r>
    </w:p>
    <w:p w14:paraId="0D97FC27" w14:textId="73C097B7" w:rsidR="000C6ED4" w:rsidRPr="002C4F6D" w:rsidRDefault="000C6ED4" w:rsidP="007B6048">
      <w:pPr>
        <w:numPr>
          <w:ilvl w:val="0"/>
          <w:numId w:val="258"/>
        </w:numPr>
        <w:jc w:val="both"/>
        <w:rPr>
          <w:rFonts w:ascii="Times New Roman" w:hAnsi="Times New Roman" w:cs="Times New Roman"/>
          <w:lang w:val="ru-RU"/>
        </w:rPr>
      </w:pPr>
      <w:r w:rsidRPr="002C4F6D">
        <w:rPr>
          <w:rFonts w:ascii="Times New Roman" w:hAnsi="Times New Roman" w:cs="Times New Roman"/>
          <w:b/>
          <w:bCs/>
          <w:lang w:val="ru-RU"/>
        </w:rPr>
        <w:t>ЕБОР (</w:t>
      </w:r>
      <w:r w:rsidRPr="002C4F6D">
        <w:rPr>
          <w:rFonts w:ascii="Times New Roman" w:hAnsi="Times New Roman" w:cs="Times New Roman"/>
          <w:b/>
          <w:bCs/>
        </w:rPr>
        <w:t>EBRD</w:t>
      </w:r>
      <w:r w:rsidRPr="002C4F6D">
        <w:rPr>
          <w:rFonts w:ascii="Times New Roman" w:hAnsi="Times New Roman" w:cs="Times New Roman"/>
          <w:b/>
          <w:bCs/>
          <w:lang w:val="ru-RU"/>
        </w:rPr>
        <w:t xml:space="preserve">) / </w:t>
      </w:r>
      <w:r w:rsidRPr="002C4F6D">
        <w:rPr>
          <w:rFonts w:ascii="Times New Roman" w:hAnsi="Times New Roman" w:cs="Times New Roman"/>
          <w:b/>
          <w:bCs/>
        </w:rPr>
        <w:t>GEFF</w:t>
      </w:r>
      <w:r w:rsidRPr="002C4F6D">
        <w:rPr>
          <w:rFonts w:ascii="Times New Roman" w:hAnsi="Times New Roman" w:cs="Times New Roman"/>
          <w:b/>
          <w:bCs/>
          <w:lang w:val="ru-RU"/>
        </w:rPr>
        <w:t xml:space="preserve"> (</w:t>
      </w:r>
      <w:r w:rsidRPr="002C4F6D">
        <w:rPr>
          <w:rFonts w:ascii="Times New Roman" w:hAnsi="Times New Roman" w:cs="Times New Roman"/>
          <w:b/>
          <w:bCs/>
        </w:rPr>
        <w:t>Green</w:t>
      </w:r>
      <w:r w:rsidRPr="002C4F6D">
        <w:rPr>
          <w:rFonts w:ascii="Times New Roman" w:hAnsi="Times New Roman" w:cs="Times New Roman"/>
          <w:b/>
          <w:bCs/>
          <w:lang w:val="ru-RU"/>
        </w:rPr>
        <w:t xml:space="preserve"> </w:t>
      </w:r>
      <w:r w:rsidRPr="002C4F6D">
        <w:rPr>
          <w:rFonts w:ascii="Times New Roman" w:hAnsi="Times New Roman" w:cs="Times New Roman"/>
          <w:b/>
          <w:bCs/>
        </w:rPr>
        <w:t>Economy</w:t>
      </w:r>
      <w:r w:rsidRPr="002C4F6D">
        <w:rPr>
          <w:rFonts w:ascii="Times New Roman" w:hAnsi="Times New Roman" w:cs="Times New Roman"/>
          <w:b/>
          <w:bCs/>
          <w:lang w:val="ru-RU"/>
        </w:rPr>
        <w:t xml:space="preserve"> </w:t>
      </w:r>
      <w:r w:rsidRPr="002C4F6D">
        <w:rPr>
          <w:rFonts w:ascii="Times New Roman" w:hAnsi="Times New Roman" w:cs="Times New Roman"/>
          <w:b/>
          <w:bCs/>
        </w:rPr>
        <w:t>Financing</w:t>
      </w:r>
      <w:r w:rsidRPr="002C4F6D">
        <w:rPr>
          <w:rFonts w:ascii="Times New Roman" w:hAnsi="Times New Roman" w:cs="Times New Roman"/>
          <w:b/>
          <w:bCs/>
          <w:lang w:val="ru-RU"/>
        </w:rPr>
        <w:t xml:space="preserve"> </w:t>
      </w:r>
      <w:r w:rsidRPr="002C4F6D">
        <w:rPr>
          <w:rFonts w:ascii="Times New Roman" w:hAnsi="Times New Roman" w:cs="Times New Roman"/>
          <w:b/>
          <w:bCs/>
        </w:rPr>
        <w:t>Facility</w:t>
      </w:r>
      <w:r w:rsidRPr="002C4F6D">
        <w:rPr>
          <w:rFonts w:ascii="Times New Roman" w:hAnsi="Times New Roman" w:cs="Times New Roman"/>
          <w:b/>
          <w:bCs/>
          <w:lang w:val="ru-RU"/>
        </w:rPr>
        <w:t>)</w:t>
      </w:r>
      <w:r w:rsidRPr="002C4F6D">
        <w:rPr>
          <w:rFonts w:ascii="Times New Roman" w:hAnsi="Times New Roman" w:cs="Times New Roman"/>
          <w:lang w:val="ru-RU"/>
        </w:rPr>
        <w:t xml:space="preserve"> – финансии преку банки за ЕЕ и ОИЕ опрема (изолација, прозорци, топлотни пумпи, соларни панели), корисно за приватни инвестиции и дел од јавни субјекти преку финансиски посредници. </w:t>
      </w:r>
    </w:p>
    <w:p w14:paraId="19F8832E"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Г) Приватни инвестиции (граѓани, МСП, инвеститори) + модели на соработка</w:t>
      </w:r>
    </w:p>
    <w:p w14:paraId="6DCD4477" w14:textId="220A578F" w:rsidR="000C6ED4" w:rsidRPr="002C4F6D" w:rsidRDefault="000C6ED4" w:rsidP="007B6048">
      <w:pPr>
        <w:numPr>
          <w:ilvl w:val="0"/>
          <w:numId w:val="259"/>
        </w:numPr>
        <w:jc w:val="both"/>
        <w:rPr>
          <w:rFonts w:ascii="Times New Roman" w:hAnsi="Times New Roman" w:cs="Times New Roman"/>
        </w:rPr>
      </w:pPr>
      <w:r w:rsidRPr="002C4F6D">
        <w:rPr>
          <w:rFonts w:ascii="Times New Roman" w:hAnsi="Times New Roman" w:cs="Times New Roman"/>
          <w:b/>
          <w:bCs/>
          <w:lang w:val="ru-RU"/>
        </w:rPr>
        <w:t>Кровни ФВ системи и ЕЕ мерки во бизниси/фарми/домаќинства</w:t>
      </w:r>
      <w:r w:rsidRPr="002C4F6D">
        <w:rPr>
          <w:rFonts w:ascii="Times New Roman" w:hAnsi="Times New Roman" w:cs="Times New Roman"/>
          <w:lang w:val="ru-RU"/>
        </w:rPr>
        <w:t xml:space="preserve"> – преку сопствени средства или зелени кредитни линии (</w:t>
      </w:r>
      <w:r w:rsidRPr="002C4F6D">
        <w:rPr>
          <w:rFonts w:ascii="Times New Roman" w:hAnsi="Times New Roman" w:cs="Times New Roman"/>
        </w:rPr>
        <w:t>GEFF</w:t>
      </w:r>
      <w:r w:rsidRPr="002C4F6D">
        <w:rPr>
          <w:rFonts w:ascii="Times New Roman" w:hAnsi="Times New Roman" w:cs="Times New Roman"/>
          <w:lang w:val="ru-RU"/>
        </w:rPr>
        <w:t xml:space="preserve">, </w:t>
      </w:r>
      <w:r w:rsidRPr="002C4F6D">
        <w:rPr>
          <w:rFonts w:ascii="Times New Roman" w:hAnsi="Times New Roman" w:cs="Times New Roman"/>
        </w:rPr>
        <w:t>Green</w:t>
      </w:r>
      <w:r w:rsidRPr="002C4F6D">
        <w:rPr>
          <w:rFonts w:ascii="Times New Roman" w:hAnsi="Times New Roman" w:cs="Times New Roman"/>
          <w:lang w:val="ru-RU"/>
        </w:rPr>
        <w:t xml:space="preserve"> </w:t>
      </w:r>
      <w:r w:rsidRPr="002C4F6D">
        <w:rPr>
          <w:rFonts w:ascii="Times New Roman" w:hAnsi="Times New Roman" w:cs="Times New Roman"/>
        </w:rPr>
        <w:t>Finance</w:t>
      </w:r>
      <w:r w:rsidRPr="002C4F6D">
        <w:rPr>
          <w:rFonts w:ascii="Times New Roman" w:hAnsi="Times New Roman" w:cs="Times New Roman"/>
          <w:lang w:val="ru-RU"/>
        </w:rPr>
        <w:t xml:space="preserve"> </w:t>
      </w:r>
      <w:r w:rsidRPr="002C4F6D">
        <w:rPr>
          <w:rFonts w:ascii="Times New Roman" w:hAnsi="Times New Roman" w:cs="Times New Roman"/>
        </w:rPr>
        <w:t>Facility</w:t>
      </w:r>
      <w:r w:rsidRPr="002C4F6D">
        <w:rPr>
          <w:rFonts w:ascii="Times New Roman" w:hAnsi="Times New Roman" w:cs="Times New Roman"/>
          <w:lang w:val="ru-RU"/>
        </w:rPr>
        <w:t xml:space="preserve"> и сл.). </w:t>
      </w:r>
    </w:p>
    <w:p w14:paraId="76C87161" w14:textId="77777777" w:rsidR="000C6ED4" w:rsidRPr="002C4F6D" w:rsidRDefault="000C6ED4" w:rsidP="007B6048">
      <w:pPr>
        <w:numPr>
          <w:ilvl w:val="0"/>
          <w:numId w:val="259"/>
        </w:numPr>
        <w:jc w:val="both"/>
        <w:rPr>
          <w:rFonts w:ascii="Times New Roman" w:hAnsi="Times New Roman" w:cs="Times New Roman"/>
          <w:lang w:val="ru-RU"/>
        </w:rPr>
      </w:pPr>
      <w:r w:rsidRPr="002C4F6D">
        <w:rPr>
          <w:rFonts w:ascii="Times New Roman" w:hAnsi="Times New Roman" w:cs="Times New Roman"/>
          <w:b/>
          <w:bCs/>
        </w:rPr>
        <w:t>ESCO</w:t>
      </w:r>
      <w:r w:rsidRPr="002C4F6D">
        <w:rPr>
          <w:rFonts w:ascii="Times New Roman" w:hAnsi="Times New Roman" w:cs="Times New Roman"/>
          <w:b/>
          <w:bCs/>
          <w:lang w:val="ru-RU"/>
        </w:rPr>
        <w:t>/перформансни договори (каде е применливо)</w:t>
      </w:r>
      <w:r w:rsidRPr="002C4F6D">
        <w:rPr>
          <w:rFonts w:ascii="Times New Roman" w:hAnsi="Times New Roman" w:cs="Times New Roman"/>
          <w:lang w:val="ru-RU"/>
        </w:rPr>
        <w:t xml:space="preserve"> – приватен изведувач инвестира, а општината враќа од остварени заштеди (најчесто кај улично осветлување и дел од објекти).</w:t>
      </w:r>
    </w:p>
    <w:p w14:paraId="02B282AA" w14:textId="77777777" w:rsidR="000C6ED4" w:rsidRPr="002C4F6D" w:rsidRDefault="000C6ED4" w:rsidP="007B6048">
      <w:pPr>
        <w:numPr>
          <w:ilvl w:val="0"/>
          <w:numId w:val="259"/>
        </w:numPr>
        <w:jc w:val="both"/>
        <w:rPr>
          <w:rFonts w:ascii="Times New Roman" w:hAnsi="Times New Roman" w:cs="Times New Roman"/>
          <w:lang w:val="ru-RU"/>
        </w:rPr>
      </w:pPr>
      <w:r w:rsidRPr="002C4F6D">
        <w:rPr>
          <w:rFonts w:ascii="Times New Roman" w:hAnsi="Times New Roman" w:cs="Times New Roman"/>
          <w:b/>
          <w:bCs/>
          <w:lang w:val="ru-RU"/>
        </w:rPr>
        <w:lastRenderedPageBreak/>
        <w:t>ЈПП/концесии</w:t>
      </w:r>
      <w:r w:rsidRPr="002C4F6D">
        <w:rPr>
          <w:rFonts w:ascii="Times New Roman" w:hAnsi="Times New Roman" w:cs="Times New Roman"/>
          <w:lang w:val="ru-RU"/>
        </w:rPr>
        <w:t xml:space="preserve"> – за поголеми инфраструктури (на пр. гасна дистрибуција, ако се покаже оправданост во 5.2).</w:t>
      </w:r>
    </w:p>
    <w:p w14:paraId="07D2C557"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6.1.2 Проценка на трошоци – методологија (усогласување со финансиската рамка)</w:t>
      </w:r>
    </w:p>
    <w:p w14:paraId="3BE93F2C" w14:textId="77777777" w:rsidR="000C6ED4" w:rsidRPr="002C4F6D" w:rsidRDefault="000C6ED4" w:rsidP="000C6ED4">
      <w:pPr>
        <w:jc w:val="both"/>
        <w:rPr>
          <w:rFonts w:ascii="Times New Roman" w:hAnsi="Times New Roman" w:cs="Times New Roman"/>
          <w:lang w:val="ru-RU"/>
        </w:rPr>
      </w:pPr>
      <w:r w:rsidRPr="002C4F6D">
        <w:rPr>
          <w:rFonts w:ascii="Times New Roman" w:hAnsi="Times New Roman" w:cs="Times New Roman"/>
          <w:lang w:val="ru-RU"/>
        </w:rPr>
        <w:t>За секоја мерка се подготвува „проектна картичка“ со:</w:t>
      </w:r>
    </w:p>
    <w:p w14:paraId="7E294708" w14:textId="77777777" w:rsidR="000C6ED4" w:rsidRPr="002C4F6D" w:rsidRDefault="000C6ED4" w:rsidP="007B6048">
      <w:pPr>
        <w:numPr>
          <w:ilvl w:val="0"/>
          <w:numId w:val="260"/>
        </w:numPr>
        <w:jc w:val="both"/>
        <w:rPr>
          <w:rFonts w:ascii="Times New Roman" w:hAnsi="Times New Roman" w:cs="Times New Roman"/>
          <w:lang w:val="ru-RU"/>
        </w:rPr>
      </w:pPr>
      <w:r w:rsidRPr="002C4F6D">
        <w:rPr>
          <w:rFonts w:ascii="Times New Roman" w:hAnsi="Times New Roman" w:cs="Times New Roman"/>
          <w:b/>
          <w:bCs/>
        </w:rPr>
        <w:t>CAPEX</w:t>
      </w:r>
      <w:r w:rsidRPr="002C4F6D">
        <w:rPr>
          <w:rFonts w:ascii="Times New Roman" w:hAnsi="Times New Roman" w:cs="Times New Roman"/>
          <w:lang w:val="ru-RU"/>
        </w:rPr>
        <w:t xml:space="preserve"> (инвестиција: опрема + монтаж</w:t>
      </w:r>
      <w:r w:rsidRPr="002C4F6D">
        <w:rPr>
          <w:rFonts w:ascii="Times New Roman" w:hAnsi="Times New Roman" w:cs="Times New Roman"/>
        </w:rPr>
        <w:t>a</w:t>
      </w:r>
      <w:r w:rsidRPr="002C4F6D">
        <w:rPr>
          <w:rFonts w:ascii="Times New Roman" w:hAnsi="Times New Roman" w:cs="Times New Roman"/>
          <w:lang w:val="ru-RU"/>
        </w:rPr>
        <w:t xml:space="preserve"> + градежни работи),</w:t>
      </w:r>
    </w:p>
    <w:p w14:paraId="10970C20" w14:textId="77777777" w:rsidR="000C6ED4" w:rsidRPr="002C4F6D" w:rsidRDefault="000C6ED4" w:rsidP="007B6048">
      <w:pPr>
        <w:numPr>
          <w:ilvl w:val="0"/>
          <w:numId w:val="260"/>
        </w:numPr>
        <w:jc w:val="both"/>
        <w:rPr>
          <w:rFonts w:ascii="Times New Roman" w:hAnsi="Times New Roman" w:cs="Times New Roman"/>
          <w:lang w:val="ru-RU"/>
        </w:rPr>
      </w:pPr>
      <w:r w:rsidRPr="002C4F6D">
        <w:rPr>
          <w:rFonts w:ascii="Times New Roman" w:hAnsi="Times New Roman" w:cs="Times New Roman"/>
          <w:b/>
          <w:bCs/>
        </w:rPr>
        <w:t>OPEX</w:t>
      </w:r>
      <w:r w:rsidRPr="002C4F6D">
        <w:rPr>
          <w:rFonts w:ascii="Times New Roman" w:hAnsi="Times New Roman" w:cs="Times New Roman"/>
          <w:lang w:val="ru-RU"/>
        </w:rPr>
        <w:t xml:space="preserve"> (одржување, сервис, потрошни материјали),</w:t>
      </w:r>
    </w:p>
    <w:p w14:paraId="0DB8D1D0" w14:textId="77777777" w:rsidR="000C6ED4" w:rsidRPr="002C4F6D" w:rsidRDefault="000C6ED4" w:rsidP="007B6048">
      <w:pPr>
        <w:numPr>
          <w:ilvl w:val="0"/>
          <w:numId w:val="260"/>
        </w:numPr>
        <w:jc w:val="both"/>
        <w:rPr>
          <w:rFonts w:ascii="Times New Roman" w:hAnsi="Times New Roman" w:cs="Times New Roman"/>
          <w:lang w:val="ru-RU"/>
        </w:rPr>
      </w:pPr>
      <w:r w:rsidRPr="002C4F6D">
        <w:rPr>
          <w:rFonts w:ascii="Times New Roman" w:hAnsi="Times New Roman" w:cs="Times New Roman"/>
          <w:b/>
          <w:bCs/>
          <w:lang w:val="ru-RU"/>
        </w:rPr>
        <w:t>меки трошоци</w:t>
      </w:r>
      <w:r w:rsidRPr="002C4F6D">
        <w:rPr>
          <w:rFonts w:ascii="Times New Roman" w:hAnsi="Times New Roman" w:cs="Times New Roman"/>
          <w:lang w:val="ru-RU"/>
        </w:rPr>
        <w:t xml:space="preserve"> (аудит/проект/надзор/мерење-верификација),</w:t>
      </w:r>
    </w:p>
    <w:p w14:paraId="0655D628" w14:textId="77777777" w:rsidR="000C6ED4" w:rsidRPr="002C4F6D" w:rsidRDefault="000C6ED4" w:rsidP="007B6048">
      <w:pPr>
        <w:numPr>
          <w:ilvl w:val="0"/>
          <w:numId w:val="260"/>
        </w:numPr>
        <w:jc w:val="both"/>
        <w:rPr>
          <w:rFonts w:ascii="Times New Roman" w:hAnsi="Times New Roman" w:cs="Times New Roman"/>
        </w:rPr>
      </w:pPr>
      <w:r w:rsidRPr="002C4F6D">
        <w:rPr>
          <w:rFonts w:ascii="Times New Roman" w:hAnsi="Times New Roman" w:cs="Times New Roman"/>
          <w:b/>
          <w:bCs/>
        </w:rPr>
        <w:t>резерва/непредвидени</w:t>
      </w:r>
      <w:r w:rsidRPr="002C4F6D">
        <w:rPr>
          <w:rFonts w:ascii="Times New Roman" w:hAnsi="Times New Roman" w:cs="Times New Roman"/>
        </w:rPr>
        <w:t xml:space="preserve"> (типично 5–10%),</w:t>
      </w:r>
    </w:p>
    <w:p w14:paraId="26057BD9" w14:textId="77777777" w:rsidR="000C6ED4" w:rsidRPr="002C4F6D" w:rsidRDefault="000C6ED4" w:rsidP="007B6048">
      <w:pPr>
        <w:numPr>
          <w:ilvl w:val="0"/>
          <w:numId w:val="260"/>
        </w:numPr>
        <w:jc w:val="both"/>
        <w:rPr>
          <w:rFonts w:ascii="Times New Roman" w:hAnsi="Times New Roman" w:cs="Times New Roman"/>
          <w:lang w:val="ru-RU"/>
        </w:rPr>
      </w:pPr>
      <w:r w:rsidRPr="002C4F6D">
        <w:rPr>
          <w:rFonts w:ascii="Times New Roman" w:hAnsi="Times New Roman" w:cs="Times New Roman"/>
          <w:b/>
          <w:bCs/>
          <w:lang w:val="ru-RU"/>
        </w:rPr>
        <w:t>календар на трошоци</w:t>
      </w:r>
      <w:r w:rsidRPr="002C4F6D">
        <w:rPr>
          <w:rFonts w:ascii="Times New Roman" w:hAnsi="Times New Roman" w:cs="Times New Roman"/>
          <w:lang w:val="ru-RU"/>
        </w:rPr>
        <w:t xml:space="preserve"> (</w:t>
      </w:r>
      <w:r w:rsidRPr="002C4F6D">
        <w:rPr>
          <w:rFonts w:ascii="Times New Roman" w:hAnsi="Times New Roman" w:cs="Times New Roman"/>
        </w:rPr>
        <w:t>Q</w:t>
      </w:r>
      <w:r w:rsidRPr="002C4F6D">
        <w:rPr>
          <w:rFonts w:ascii="Times New Roman" w:hAnsi="Times New Roman" w:cs="Times New Roman"/>
          <w:lang w:val="ru-RU"/>
        </w:rPr>
        <w:t>1–</w:t>
      </w:r>
      <w:r w:rsidRPr="002C4F6D">
        <w:rPr>
          <w:rFonts w:ascii="Times New Roman" w:hAnsi="Times New Roman" w:cs="Times New Roman"/>
        </w:rPr>
        <w:t>Q</w:t>
      </w:r>
      <w:r w:rsidRPr="002C4F6D">
        <w:rPr>
          <w:rFonts w:ascii="Times New Roman" w:hAnsi="Times New Roman" w:cs="Times New Roman"/>
          <w:lang w:val="ru-RU"/>
        </w:rPr>
        <w:t>4) за да се усогласи со буџет и набавки.</w:t>
      </w:r>
    </w:p>
    <w:p w14:paraId="3B6CF9F7" w14:textId="30B4E5B2" w:rsidR="000C6ED4" w:rsidRPr="002C4F6D" w:rsidRDefault="000C6ED4" w:rsidP="000C6ED4">
      <w:pPr>
        <w:jc w:val="both"/>
        <w:rPr>
          <w:rFonts w:ascii="Times New Roman" w:hAnsi="Times New Roman" w:cs="Times New Roman"/>
        </w:rPr>
      </w:pPr>
      <w:r w:rsidRPr="002C4F6D">
        <w:rPr>
          <w:rFonts w:ascii="Times New Roman" w:hAnsi="Times New Roman" w:cs="Times New Roman"/>
          <w:lang w:val="ru-RU"/>
        </w:rPr>
        <w:t xml:space="preserve">Ова овозможува да се избере </w:t>
      </w:r>
      <w:r w:rsidRPr="002C4F6D">
        <w:rPr>
          <w:rFonts w:ascii="Times New Roman" w:hAnsi="Times New Roman" w:cs="Times New Roman"/>
          <w:b/>
          <w:bCs/>
          <w:lang w:val="ru-RU"/>
        </w:rPr>
        <w:t>реалистично сценарио</w:t>
      </w:r>
      <w:r w:rsidRPr="002C4F6D">
        <w:rPr>
          <w:rFonts w:ascii="Times New Roman" w:hAnsi="Times New Roman" w:cs="Times New Roman"/>
          <w:lang w:val="ru-RU"/>
        </w:rPr>
        <w:t xml:space="preserve"> (ниско/средно/високо) и да се утврди </w:t>
      </w:r>
      <w:r w:rsidRPr="002C4F6D">
        <w:rPr>
          <w:rFonts w:ascii="Times New Roman" w:hAnsi="Times New Roman" w:cs="Times New Roman"/>
          <w:b/>
          <w:bCs/>
          <w:lang w:val="ru-RU"/>
        </w:rPr>
        <w:t>кофинансирање</w:t>
      </w:r>
      <w:r w:rsidRPr="002C4F6D">
        <w:rPr>
          <w:rFonts w:ascii="Times New Roman" w:hAnsi="Times New Roman" w:cs="Times New Roman"/>
          <w:lang w:val="ru-RU"/>
        </w:rPr>
        <w:t xml:space="preserve"> за грантови/кредити. </w:t>
      </w:r>
    </w:p>
    <w:p w14:paraId="46897BAD"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6.1.3 Ориентациска финансиска рамка за 2026 (сумирано по сценарија)</w:t>
      </w:r>
    </w:p>
    <w:p w14:paraId="235A7AA2" w14:textId="77777777" w:rsidR="000C6ED4" w:rsidRPr="002C4F6D" w:rsidRDefault="000C6ED4" w:rsidP="000C6ED4">
      <w:pPr>
        <w:jc w:val="both"/>
        <w:rPr>
          <w:rFonts w:ascii="Times New Roman" w:hAnsi="Times New Roman" w:cs="Times New Roman"/>
          <w:lang w:val="ru-RU"/>
        </w:rPr>
      </w:pPr>
      <w:r w:rsidRPr="002C4F6D">
        <w:rPr>
          <w:rFonts w:ascii="Times New Roman" w:hAnsi="Times New Roman" w:cs="Times New Roman"/>
          <w:lang w:val="ru-RU"/>
        </w:rPr>
        <w:t>Во продолжение се консолидираат претходно предложените рамки за ЕЕ/ОИЕ + програмата за енергетска сиромаштија:</w:t>
      </w:r>
    </w:p>
    <w:p w14:paraId="611F6A12"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 xml:space="preserve">Сценарио 1: Ниско (брзи мерки + </w:t>
      </w:r>
      <w:r w:rsidRPr="002C4F6D">
        <w:rPr>
          <w:rFonts w:ascii="Times New Roman" w:hAnsi="Times New Roman" w:cs="Times New Roman"/>
          <w:b/>
          <w:bCs/>
        </w:rPr>
        <w:t>PV</w:t>
      </w:r>
      <w:r w:rsidRPr="002C4F6D">
        <w:rPr>
          <w:rFonts w:ascii="Times New Roman" w:hAnsi="Times New Roman" w:cs="Times New Roman"/>
          <w:b/>
          <w:bCs/>
          <w:lang w:val="ru-RU"/>
        </w:rPr>
        <w:t xml:space="preserve"> пилот + минимална социјална програма)</w:t>
      </w:r>
    </w:p>
    <w:p w14:paraId="0D3530D9" w14:textId="77777777" w:rsidR="000C6ED4" w:rsidRPr="002C4F6D" w:rsidRDefault="000C6ED4" w:rsidP="007B6048">
      <w:pPr>
        <w:numPr>
          <w:ilvl w:val="0"/>
          <w:numId w:val="261"/>
        </w:numPr>
        <w:jc w:val="both"/>
        <w:rPr>
          <w:rFonts w:ascii="Times New Roman" w:hAnsi="Times New Roman" w:cs="Times New Roman"/>
        </w:rPr>
      </w:pPr>
      <w:r w:rsidRPr="002C4F6D">
        <w:rPr>
          <w:rFonts w:ascii="Times New Roman" w:hAnsi="Times New Roman" w:cs="Times New Roman"/>
          <w:b/>
          <w:bCs/>
        </w:rPr>
        <w:t>ЕЕ/ОИЕ јавен сектор:</w:t>
      </w:r>
      <w:r w:rsidRPr="002C4F6D">
        <w:rPr>
          <w:rFonts w:ascii="Times New Roman" w:hAnsi="Times New Roman" w:cs="Times New Roman"/>
        </w:rPr>
        <w:t xml:space="preserve"> 25.000 – 80.000 €</w:t>
      </w:r>
    </w:p>
    <w:p w14:paraId="4C9FB56B" w14:textId="77777777" w:rsidR="000C6ED4" w:rsidRPr="002C4F6D" w:rsidRDefault="000C6ED4" w:rsidP="007B6048">
      <w:pPr>
        <w:numPr>
          <w:ilvl w:val="0"/>
          <w:numId w:val="261"/>
        </w:numPr>
        <w:jc w:val="both"/>
        <w:rPr>
          <w:rFonts w:ascii="Times New Roman" w:hAnsi="Times New Roman" w:cs="Times New Roman"/>
        </w:rPr>
      </w:pPr>
      <w:r w:rsidRPr="002C4F6D">
        <w:rPr>
          <w:rFonts w:ascii="Times New Roman" w:hAnsi="Times New Roman" w:cs="Times New Roman"/>
          <w:b/>
          <w:bCs/>
        </w:rPr>
        <w:t>Енергетска сиромаштија (пилот):</w:t>
      </w:r>
      <w:r w:rsidRPr="002C4F6D">
        <w:rPr>
          <w:rFonts w:ascii="Times New Roman" w:hAnsi="Times New Roman" w:cs="Times New Roman"/>
        </w:rPr>
        <w:t xml:space="preserve"> ~7.000 – 16.000 €</w:t>
      </w:r>
      <w:r w:rsidRPr="002C4F6D">
        <w:rPr>
          <w:rFonts w:ascii="Times New Roman" w:hAnsi="Times New Roman" w:cs="Times New Roman"/>
        </w:rPr>
        <w:br/>
      </w:r>
      <w:r w:rsidRPr="002C4F6D">
        <w:rPr>
          <w:rFonts w:ascii="Times New Roman" w:hAnsi="Times New Roman" w:cs="Times New Roman"/>
          <w:b/>
          <w:bCs/>
        </w:rPr>
        <w:t>Вкупно:</w:t>
      </w:r>
      <w:r w:rsidRPr="002C4F6D">
        <w:rPr>
          <w:rFonts w:ascii="Times New Roman" w:hAnsi="Times New Roman" w:cs="Times New Roman"/>
        </w:rPr>
        <w:t xml:space="preserve"> </w:t>
      </w:r>
      <w:r w:rsidRPr="002C4F6D">
        <w:rPr>
          <w:rFonts w:ascii="Times New Roman" w:hAnsi="Times New Roman" w:cs="Times New Roman"/>
          <w:b/>
          <w:bCs/>
        </w:rPr>
        <w:t>32.000 – 96.000 €</w:t>
      </w:r>
    </w:p>
    <w:p w14:paraId="25FFB9BE"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 xml:space="preserve">Сценарио 2: Средно (стандардна општинска програма + </w:t>
      </w:r>
      <w:r w:rsidRPr="002C4F6D">
        <w:rPr>
          <w:rFonts w:ascii="Times New Roman" w:hAnsi="Times New Roman" w:cs="Times New Roman"/>
          <w:b/>
          <w:bCs/>
        </w:rPr>
        <w:t>PV</w:t>
      </w:r>
      <w:r w:rsidRPr="002C4F6D">
        <w:rPr>
          <w:rFonts w:ascii="Times New Roman" w:hAnsi="Times New Roman" w:cs="Times New Roman"/>
          <w:b/>
          <w:bCs/>
          <w:lang w:val="ru-RU"/>
        </w:rPr>
        <w:t xml:space="preserve"> 50–100 </w:t>
      </w:r>
      <w:r w:rsidRPr="002C4F6D">
        <w:rPr>
          <w:rFonts w:ascii="Times New Roman" w:hAnsi="Times New Roman" w:cs="Times New Roman"/>
          <w:b/>
          <w:bCs/>
        </w:rPr>
        <w:t>kWp</w:t>
      </w:r>
      <w:r w:rsidRPr="002C4F6D">
        <w:rPr>
          <w:rFonts w:ascii="Times New Roman" w:hAnsi="Times New Roman" w:cs="Times New Roman"/>
          <w:b/>
          <w:bCs/>
          <w:lang w:val="ru-RU"/>
        </w:rPr>
        <w:t xml:space="preserve"> + видлива социјална програма)</w:t>
      </w:r>
    </w:p>
    <w:p w14:paraId="5E8568C4" w14:textId="77777777" w:rsidR="000C6ED4" w:rsidRPr="002C4F6D" w:rsidRDefault="000C6ED4" w:rsidP="007B6048">
      <w:pPr>
        <w:numPr>
          <w:ilvl w:val="0"/>
          <w:numId w:val="262"/>
        </w:numPr>
        <w:jc w:val="both"/>
        <w:rPr>
          <w:rFonts w:ascii="Times New Roman" w:hAnsi="Times New Roman" w:cs="Times New Roman"/>
        </w:rPr>
      </w:pPr>
      <w:r w:rsidRPr="002C4F6D">
        <w:rPr>
          <w:rFonts w:ascii="Times New Roman" w:hAnsi="Times New Roman" w:cs="Times New Roman"/>
          <w:b/>
          <w:bCs/>
        </w:rPr>
        <w:t>ЕЕ/ОИЕ јавен сектор:</w:t>
      </w:r>
      <w:r w:rsidRPr="002C4F6D">
        <w:rPr>
          <w:rFonts w:ascii="Times New Roman" w:hAnsi="Times New Roman" w:cs="Times New Roman"/>
        </w:rPr>
        <w:t xml:space="preserve"> 120.000 – 350.000 €</w:t>
      </w:r>
    </w:p>
    <w:p w14:paraId="3F1110A1" w14:textId="77777777" w:rsidR="000C6ED4" w:rsidRPr="002C4F6D" w:rsidRDefault="000C6ED4" w:rsidP="007B6048">
      <w:pPr>
        <w:numPr>
          <w:ilvl w:val="0"/>
          <w:numId w:val="262"/>
        </w:numPr>
        <w:jc w:val="both"/>
        <w:rPr>
          <w:rFonts w:ascii="Times New Roman" w:hAnsi="Times New Roman" w:cs="Times New Roman"/>
        </w:rPr>
      </w:pPr>
      <w:r w:rsidRPr="002C4F6D">
        <w:rPr>
          <w:rFonts w:ascii="Times New Roman" w:hAnsi="Times New Roman" w:cs="Times New Roman"/>
          <w:b/>
          <w:bCs/>
        </w:rPr>
        <w:t>Енергетска сиромаштија:</w:t>
      </w:r>
      <w:r w:rsidRPr="002C4F6D">
        <w:rPr>
          <w:rFonts w:ascii="Times New Roman" w:hAnsi="Times New Roman" w:cs="Times New Roman"/>
        </w:rPr>
        <w:t xml:space="preserve"> ~28.000 – 67.000 €</w:t>
      </w:r>
      <w:r w:rsidRPr="002C4F6D">
        <w:rPr>
          <w:rFonts w:ascii="Times New Roman" w:hAnsi="Times New Roman" w:cs="Times New Roman"/>
        </w:rPr>
        <w:br/>
      </w:r>
      <w:r w:rsidRPr="002C4F6D">
        <w:rPr>
          <w:rFonts w:ascii="Times New Roman" w:hAnsi="Times New Roman" w:cs="Times New Roman"/>
          <w:b/>
          <w:bCs/>
        </w:rPr>
        <w:t>Вкупно:</w:t>
      </w:r>
      <w:r w:rsidRPr="002C4F6D">
        <w:rPr>
          <w:rFonts w:ascii="Times New Roman" w:hAnsi="Times New Roman" w:cs="Times New Roman"/>
        </w:rPr>
        <w:t xml:space="preserve"> </w:t>
      </w:r>
      <w:r w:rsidRPr="002C4F6D">
        <w:rPr>
          <w:rFonts w:ascii="Times New Roman" w:hAnsi="Times New Roman" w:cs="Times New Roman"/>
          <w:b/>
          <w:bCs/>
        </w:rPr>
        <w:t>148.000 – 417.000 €</w:t>
      </w:r>
    </w:p>
    <w:p w14:paraId="0CB7B9C6"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Сценарио 3: Високо (амбициозно скалирање – повеќе објекти/осветлување/</w:t>
      </w:r>
      <w:r w:rsidRPr="002C4F6D">
        <w:rPr>
          <w:rFonts w:ascii="Times New Roman" w:hAnsi="Times New Roman" w:cs="Times New Roman"/>
          <w:b/>
          <w:bCs/>
        </w:rPr>
        <w:t>PV</w:t>
      </w:r>
      <w:r w:rsidRPr="002C4F6D">
        <w:rPr>
          <w:rFonts w:ascii="Times New Roman" w:hAnsi="Times New Roman" w:cs="Times New Roman"/>
          <w:b/>
          <w:bCs/>
          <w:lang w:val="ru-RU"/>
        </w:rPr>
        <w:t>)</w:t>
      </w:r>
    </w:p>
    <w:p w14:paraId="7F5E86C4" w14:textId="77777777" w:rsidR="000C6ED4" w:rsidRPr="002C4F6D" w:rsidRDefault="000C6ED4" w:rsidP="007B6048">
      <w:pPr>
        <w:numPr>
          <w:ilvl w:val="0"/>
          <w:numId w:val="263"/>
        </w:numPr>
        <w:jc w:val="both"/>
        <w:rPr>
          <w:rFonts w:ascii="Times New Roman" w:hAnsi="Times New Roman" w:cs="Times New Roman"/>
        </w:rPr>
      </w:pPr>
      <w:r w:rsidRPr="002C4F6D">
        <w:rPr>
          <w:rFonts w:ascii="Times New Roman" w:hAnsi="Times New Roman" w:cs="Times New Roman"/>
          <w:b/>
          <w:bCs/>
        </w:rPr>
        <w:t>ЕЕ/ОИЕ јавен сектор:</w:t>
      </w:r>
      <w:r w:rsidRPr="002C4F6D">
        <w:rPr>
          <w:rFonts w:ascii="Times New Roman" w:hAnsi="Times New Roman" w:cs="Times New Roman"/>
        </w:rPr>
        <w:t xml:space="preserve"> 350.000 – 900.000 €</w:t>
      </w:r>
    </w:p>
    <w:p w14:paraId="686502FD" w14:textId="77777777" w:rsidR="000C6ED4" w:rsidRPr="002C4F6D" w:rsidRDefault="000C6ED4" w:rsidP="007B6048">
      <w:pPr>
        <w:numPr>
          <w:ilvl w:val="0"/>
          <w:numId w:val="263"/>
        </w:numPr>
        <w:jc w:val="both"/>
        <w:rPr>
          <w:rFonts w:ascii="Times New Roman" w:hAnsi="Times New Roman" w:cs="Times New Roman"/>
        </w:rPr>
      </w:pPr>
      <w:r w:rsidRPr="002C4F6D">
        <w:rPr>
          <w:rFonts w:ascii="Times New Roman" w:hAnsi="Times New Roman" w:cs="Times New Roman"/>
          <w:b/>
          <w:bCs/>
        </w:rPr>
        <w:t>Енергетска сиромаштија:</w:t>
      </w:r>
      <w:r w:rsidRPr="002C4F6D">
        <w:rPr>
          <w:rFonts w:ascii="Times New Roman" w:hAnsi="Times New Roman" w:cs="Times New Roman"/>
        </w:rPr>
        <w:t xml:space="preserve"> ~83.000 – 179.000 €</w:t>
      </w:r>
      <w:r w:rsidRPr="002C4F6D">
        <w:rPr>
          <w:rFonts w:ascii="Times New Roman" w:hAnsi="Times New Roman" w:cs="Times New Roman"/>
        </w:rPr>
        <w:br/>
      </w:r>
      <w:r w:rsidRPr="002C4F6D">
        <w:rPr>
          <w:rFonts w:ascii="Times New Roman" w:hAnsi="Times New Roman" w:cs="Times New Roman"/>
          <w:b/>
          <w:bCs/>
        </w:rPr>
        <w:t>Вкупно:</w:t>
      </w:r>
      <w:r w:rsidRPr="002C4F6D">
        <w:rPr>
          <w:rFonts w:ascii="Times New Roman" w:hAnsi="Times New Roman" w:cs="Times New Roman"/>
        </w:rPr>
        <w:t xml:space="preserve"> </w:t>
      </w:r>
      <w:r w:rsidRPr="002C4F6D">
        <w:rPr>
          <w:rFonts w:ascii="Times New Roman" w:hAnsi="Times New Roman" w:cs="Times New Roman"/>
          <w:b/>
          <w:bCs/>
        </w:rPr>
        <w:t>433.000 – 1.079.000 €</w:t>
      </w:r>
    </w:p>
    <w:p w14:paraId="106E5CBB" w14:textId="77777777"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6.1.4 Матрица: мерка → можни извори на финансирање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0"/>
        <w:gridCol w:w="1306"/>
        <w:gridCol w:w="1978"/>
        <w:gridCol w:w="2005"/>
        <w:gridCol w:w="1377"/>
      </w:tblGrid>
      <w:tr w:rsidR="000C6ED4" w:rsidRPr="002C4F6D" w14:paraId="5FA4ECBF" w14:textId="77777777" w:rsidTr="00E669C5">
        <w:trPr>
          <w:tblHeader/>
          <w:tblCellSpacing w:w="15" w:type="dxa"/>
        </w:trPr>
        <w:tc>
          <w:tcPr>
            <w:tcW w:w="0" w:type="auto"/>
            <w:vAlign w:val="center"/>
            <w:hideMark/>
          </w:tcPr>
          <w:p w14:paraId="74E83272" w14:textId="77777777" w:rsidR="000C6ED4" w:rsidRPr="002C4F6D" w:rsidRDefault="000C6ED4" w:rsidP="000C6ED4">
            <w:pPr>
              <w:jc w:val="both"/>
              <w:rPr>
                <w:rFonts w:ascii="Times New Roman" w:hAnsi="Times New Roman" w:cs="Times New Roman"/>
                <w:b/>
                <w:bCs/>
              </w:rPr>
            </w:pPr>
            <w:r w:rsidRPr="002C4F6D">
              <w:rPr>
                <w:rFonts w:ascii="Times New Roman" w:hAnsi="Times New Roman" w:cs="Times New Roman"/>
                <w:b/>
                <w:bCs/>
              </w:rPr>
              <w:lastRenderedPageBreak/>
              <w:t>Пакет мерки (ОЕП 2026)</w:t>
            </w:r>
          </w:p>
        </w:tc>
        <w:tc>
          <w:tcPr>
            <w:tcW w:w="0" w:type="auto"/>
            <w:vAlign w:val="center"/>
            <w:hideMark/>
          </w:tcPr>
          <w:p w14:paraId="0AE42851" w14:textId="77777777" w:rsidR="000C6ED4" w:rsidRPr="002C4F6D" w:rsidRDefault="000C6ED4" w:rsidP="000C6ED4">
            <w:pPr>
              <w:jc w:val="both"/>
              <w:rPr>
                <w:rFonts w:ascii="Times New Roman" w:hAnsi="Times New Roman" w:cs="Times New Roman"/>
                <w:b/>
                <w:bCs/>
              </w:rPr>
            </w:pPr>
            <w:r w:rsidRPr="002C4F6D">
              <w:rPr>
                <w:rFonts w:ascii="Times New Roman" w:hAnsi="Times New Roman" w:cs="Times New Roman"/>
                <w:b/>
                <w:bCs/>
              </w:rPr>
              <w:t>Општински буџет</w:t>
            </w:r>
          </w:p>
        </w:tc>
        <w:tc>
          <w:tcPr>
            <w:tcW w:w="0" w:type="auto"/>
            <w:vAlign w:val="center"/>
            <w:hideMark/>
          </w:tcPr>
          <w:p w14:paraId="6DEB6A4A" w14:textId="77777777" w:rsidR="000C6ED4" w:rsidRPr="002C4F6D" w:rsidRDefault="000C6ED4" w:rsidP="000C6ED4">
            <w:pPr>
              <w:jc w:val="both"/>
              <w:rPr>
                <w:rFonts w:ascii="Times New Roman" w:hAnsi="Times New Roman" w:cs="Times New Roman"/>
                <w:b/>
                <w:bCs/>
              </w:rPr>
            </w:pPr>
            <w:r w:rsidRPr="002C4F6D">
              <w:rPr>
                <w:rFonts w:ascii="Times New Roman" w:hAnsi="Times New Roman" w:cs="Times New Roman"/>
                <w:b/>
                <w:bCs/>
              </w:rPr>
              <w:t>Државни програми</w:t>
            </w:r>
          </w:p>
        </w:tc>
        <w:tc>
          <w:tcPr>
            <w:tcW w:w="0" w:type="auto"/>
            <w:vAlign w:val="center"/>
            <w:hideMark/>
          </w:tcPr>
          <w:p w14:paraId="7B5981EE" w14:textId="77777777" w:rsidR="000C6ED4" w:rsidRPr="002C4F6D" w:rsidRDefault="000C6ED4" w:rsidP="000C6ED4">
            <w:pPr>
              <w:jc w:val="both"/>
              <w:rPr>
                <w:rFonts w:ascii="Times New Roman" w:hAnsi="Times New Roman" w:cs="Times New Roman"/>
                <w:b/>
                <w:bCs/>
              </w:rPr>
            </w:pPr>
            <w:r w:rsidRPr="002C4F6D">
              <w:rPr>
                <w:rFonts w:ascii="Times New Roman" w:hAnsi="Times New Roman" w:cs="Times New Roman"/>
                <w:b/>
                <w:bCs/>
              </w:rPr>
              <w:t>ЕУ/ИФИ/донатори</w:t>
            </w:r>
          </w:p>
        </w:tc>
        <w:tc>
          <w:tcPr>
            <w:tcW w:w="0" w:type="auto"/>
            <w:vAlign w:val="center"/>
            <w:hideMark/>
          </w:tcPr>
          <w:p w14:paraId="33DA7AC7" w14:textId="77777777" w:rsidR="000C6ED4" w:rsidRPr="002C4F6D" w:rsidRDefault="000C6ED4" w:rsidP="000C6ED4">
            <w:pPr>
              <w:jc w:val="both"/>
              <w:rPr>
                <w:rFonts w:ascii="Times New Roman" w:hAnsi="Times New Roman" w:cs="Times New Roman"/>
                <w:b/>
                <w:bCs/>
              </w:rPr>
            </w:pPr>
            <w:r w:rsidRPr="002C4F6D">
              <w:rPr>
                <w:rFonts w:ascii="Times New Roman" w:hAnsi="Times New Roman" w:cs="Times New Roman"/>
                <w:b/>
                <w:bCs/>
              </w:rPr>
              <w:t>Приватни инвестиции</w:t>
            </w:r>
          </w:p>
        </w:tc>
      </w:tr>
      <w:tr w:rsidR="000C6ED4" w:rsidRPr="002C4F6D" w14:paraId="264755BC" w14:textId="77777777" w:rsidTr="00E669C5">
        <w:trPr>
          <w:tblCellSpacing w:w="15" w:type="dxa"/>
        </w:trPr>
        <w:tc>
          <w:tcPr>
            <w:tcW w:w="0" w:type="auto"/>
            <w:vAlign w:val="center"/>
            <w:hideMark/>
          </w:tcPr>
          <w:p w14:paraId="551B4E07"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LED во јавни објекти</w:t>
            </w:r>
          </w:p>
        </w:tc>
        <w:tc>
          <w:tcPr>
            <w:tcW w:w="0" w:type="auto"/>
            <w:vAlign w:val="center"/>
            <w:hideMark/>
          </w:tcPr>
          <w:p w14:paraId="138D38F0" w14:textId="7777777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p>
        </w:tc>
        <w:tc>
          <w:tcPr>
            <w:tcW w:w="0" w:type="auto"/>
            <w:vAlign w:val="center"/>
            <w:hideMark/>
          </w:tcPr>
          <w:p w14:paraId="2BCE1339"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(по потреба)</w:t>
            </w:r>
          </w:p>
        </w:tc>
        <w:tc>
          <w:tcPr>
            <w:tcW w:w="0" w:type="auto"/>
            <w:vAlign w:val="center"/>
            <w:hideMark/>
          </w:tcPr>
          <w:p w14:paraId="1BC448DA" w14:textId="002307F8"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(EE проекти) </w:t>
            </w:r>
          </w:p>
        </w:tc>
        <w:tc>
          <w:tcPr>
            <w:tcW w:w="0" w:type="auto"/>
            <w:vAlign w:val="center"/>
            <w:hideMark/>
          </w:tcPr>
          <w:p w14:paraId="542B9030"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r>
      <w:tr w:rsidR="000C6ED4" w:rsidRPr="002C4F6D" w14:paraId="4EDAF69F" w14:textId="77777777" w:rsidTr="00E669C5">
        <w:trPr>
          <w:tblCellSpacing w:w="15" w:type="dxa"/>
        </w:trPr>
        <w:tc>
          <w:tcPr>
            <w:tcW w:w="0" w:type="auto"/>
            <w:vAlign w:val="center"/>
            <w:hideMark/>
          </w:tcPr>
          <w:p w14:paraId="19B0CE0A"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LED улично осветлување</w:t>
            </w:r>
          </w:p>
        </w:tc>
        <w:tc>
          <w:tcPr>
            <w:tcW w:w="0" w:type="auto"/>
            <w:vAlign w:val="center"/>
            <w:hideMark/>
          </w:tcPr>
          <w:p w14:paraId="2EDD06B6" w14:textId="7777777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p>
        </w:tc>
        <w:tc>
          <w:tcPr>
            <w:tcW w:w="0" w:type="auto"/>
            <w:vAlign w:val="center"/>
            <w:hideMark/>
          </w:tcPr>
          <w:p w14:paraId="70574CFB"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6031235B" w14:textId="53F52F43"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WBIF/СБ </w:t>
            </w:r>
          </w:p>
        </w:tc>
        <w:tc>
          <w:tcPr>
            <w:tcW w:w="0" w:type="auto"/>
            <w:vAlign w:val="center"/>
            <w:hideMark/>
          </w:tcPr>
          <w:p w14:paraId="582642BB" w14:textId="7777777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(ESCO)</w:t>
            </w:r>
          </w:p>
        </w:tc>
      </w:tr>
      <w:tr w:rsidR="000C6ED4" w:rsidRPr="002C4F6D" w14:paraId="39A8A058" w14:textId="77777777" w:rsidTr="00E669C5">
        <w:trPr>
          <w:tblCellSpacing w:w="15" w:type="dxa"/>
        </w:trPr>
        <w:tc>
          <w:tcPr>
            <w:tcW w:w="0" w:type="auto"/>
            <w:vAlign w:val="center"/>
            <w:hideMark/>
          </w:tcPr>
          <w:p w14:paraId="413400D0"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Термичка санација јавни објекти</w:t>
            </w:r>
          </w:p>
        </w:tc>
        <w:tc>
          <w:tcPr>
            <w:tcW w:w="0" w:type="auto"/>
            <w:vAlign w:val="center"/>
            <w:hideMark/>
          </w:tcPr>
          <w:p w14:paraId="030FF73E" w14:textId="7777777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(кофин.)</w:t>
            </w:r>
          </w:p>
        </w:tc>
        <w:tc>
          <w:tcPr>
            <w:tcW w:w="0" w:type="auto"/>
            <w:vAlign w:val="center"/>
            <w:hideMark/>
          </w:tcPr>
          <w:p w14:paraId="168CCA89"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3242A86A" w14:textId="5D92633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WBIF/СБ, IPA </w:t>
            </w:r>
          </w:p>
        </w:tc>
        <w:tc>
          <w:tcPr>
            <w:tcW w:w="0" w:type="auto"/>
            <w:vAlign w:val="center"/>
            <w:hideMark/>
          </w:tcPr>
          <w:p w14:paraId="4243AF4B"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r>
      <w:tr w:rsidR="000C6ED4" w:rsidRPr="002C4F6D" w14:paraId="18EEC419" w14:textId="77777777" w:rsidTr="00E669C5">
        <w:trPr>
          <w:tblCellSpacing w:w="15" w:type="dxa"/>
        </w:trPr>
        <w:tc>
          <w:tcPr>
            <w:tcW w:w="0" w:type="auto"/>
            <w:vAlign w:val="center"/>
            <w:hideMark/>
          </w:tcPr>
          <w:p w14:paraId="151C307B"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PV на јавни објекти</w:t>
            </w:r>
          </w:p>
        </w:tc>
        <w:tc>
          <w:tcPr>
            <w:tcW w:w="0" w:type="auto"/>
            <w:vAlign w:val="center"/>
            <w:hideMark/>
          </w:tcPr>
          <w:p w14:paraId="757C905C" w14:textId="7777777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(кофин.)</w:t>
            </w:r>
          </w:p>
        </w:tc>
        <w:tc>
          <w:tcPr>
            <w:tcW w:w="0" w:type="auto"/>
            <w:vAlign w:val="center"/>
            <w:hideMark/>
          </w:tcPr>
          <w:p w14:paraId="46BB03AC"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0F88A6D8" w14:textId="3D7F7403"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IPA/донатори (можно) </w:t>
            </w:r>
          </w:p>
        </w:tc>
        <w:tc>
          <w:tcPr>
            <w:tcW w:w="0" w:type="auto"/>
            <w:vAlign w:val="center"/>
            <w:hideMark/>
          </w:tcPr>
          <w:p w14:paraId="08755948"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r>
      <w:tr w:rsidR="000C6ED4" w:rsidRPr="002C4F6D" w14:paraId="43466FE2" w14:textId="77777777" w:rsidTr="00E669C5">
        <w:trPr>
          <w:tblCellSpacing w:w="15" w:type="dxa"/>
        </w:trPr>
        <w:tc>
          <w:tcPr>
            <w:tcW w:w="0" w:type="auto"/>
            <w:vAlign w:val="center"/>
            <w:hideMark/>
          </w:tcPr>
          <w:p w14:paraId="1AE5BB9D"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Аудити/проекти/надзор</w:t>
            </w:r>
          </w:p>
        </w:tc>
        <w:tc>
          <w:tcPr>
            <w:tcW w:w="0" w:type="auto"/>
            <w:vAlign w:val="center"/>
            <w:hideMark/>
          </w:tcPr>
          <w:p w14:paraId="7A5B4947" w14:textId="7777777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p>
        </w:tc>
        <w:tc>
          <w:tcPr>
            <w:tcW w:w="0" w:type="auto"/>
            <w:vAlign w:val="center"/>
            <w:hideMark/>
          </w:tcPr>
          <w:p w14:paraId="1B17216E"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616A3D85" w14:textId="0151E309" w:rsidR="000C6ED4" w:rsidRPr="002C4F6D" w:rsidRDefault="000C6ED4" w:rsidP="000C6ED4">
            <w:pPr>
              <w:jc w:val="both"/>
              <w:rPr>
                <w:rFonts w:ascii="Times New Roman" w:hAnsi="Times New Roman" w:cs="Times New Roman"/>
                <w:lang w:val="ru-RU"/>
              </w:rPr>
            </w:pPr>
            <w:r w:rsidRPr="002C4F6D">
              <w:rPr>
                <w:rFonts w:ascii="Segoe UI Symbol" w:hAnsi="Segoe UI Symbol" w:cs="Segoe UI Symbol"/>
                <w:lang w:val="ru-RU"/>
              </w:rPr>
              <w:t>✔</w:t>
            </w:r>
            <w:r w:rsidRPr="002C4F6D">
              <w:rPr>
                <w:rFonts w:ascii="Times New Roman" w:hAnsi="Times New Roman" w:cs="Times New Roman"/>
                <w:lang w:val="ru-RU"/>
              </w:rPr>
              <w:t xml:space="preserve"> </w:t>
            </w:r>
            <w:r w:rsidRPr="002C4F6D">
              <w:rPr>
                <w:rFonts w:ascii="Times New Roman" w:hAnsi="Times New Roman" w:cs="Times New Roman"/>
              </w:rPr>
              <w:t>IPA</w:t>
            </w:r>
            <w:r w:rsidRPr="002C4F6D">
              <w:rPr>
                <w:rFonts w:ascii="Times New Roman" w:hAnsi="Times New Roman" w:cs="Times New Roman"/>
                <w:lang w:val="ru-RU"/>
              </w:rPr>
              <w:t xml:space="preserve"> (поддршка за документација) </w:t>
            </w:r>
          </w:p>
        </w:tc>
        <w:tc>
          <w:tcPr>
            <w:tcW w:w="0" w:type="auto"/>
            <w:vAlign w:val="center"/>
            <w:hideMark/>
          </w:tcPr>
          <w:p w14:paraId="43C6F8E0"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r>
      <w:tr w:rsidR="000C6ED4" w:rsidRPr="002C4F6D" w14:paraId="2402DA90" w14:textId="77777777" w:rsidTr="00E669C5">
        <w:trPr>
          <w:tblCellSpacing w:w="15" w:type="dxa"/>
        </w:trPr>
        <w:tc>
          <w:tcPr>
            <w:tcW w:w="0" w:type="auto"/>
            <w:vAlign w:val="center"/>
            <w:hideMark/>
          </w:tcPr>
          <w:p w14:paraId="003F0806" w14:textId="77777777" w:rsidR="000C6ED4" w:rsidRPr="002C4F6D" w:rsidRDefault="000C6ED4" w:rsidP="000C6ED4">
            <w:pPr>
              <w:jc w:val="both"/>
              <w:rPr>
                <w:rFonts w:ascii="Times New Roman" w:hAnsi="Times New Roman" w:cs="Times New Roman"/>
                <w:lang w:val="ru-RU"/>
              </w:rPr>
            </w:pPr>
            <w:r w:rsidRPr="002C4F6D">
              <w:rPr>
                <w:rFonts w:ascii="Times New Roman" w:hAnsi="Times New Roman" w:cs="Times New Roman"/>
                <w:lang w:val="ru-RU"/>
              </w:rPr>
              <w:t>Енергетска сиромаштија (пакети, микро-санации, советувалиште)</w:t>
            </w:r>
          </w:p>
        </w:tc>
        <w:tc>
          <w:tcPr>
            <w:tcW w:w="0" w:type="auto"/>
            <w:vAlign w:val="center"/>
            <w:hideMark/>
          </w:tcPr>
          <w:p w14:paraId="0D237645" w14:textId="7777777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p>
        </w:tc>
        <w:tc>
          <w:tcPr>
            <w:tcW w:w="0" w:type="auto"/>
            <w:vAlign w:val="center"/>
            <w:hideMark/>
          </w:tcPr>
          <w:p w14:paraId="247CEF5D" w14:textId="34573481"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програми за домаќинства </w:t>
            </w:r>
          </w:p>
        </w:tc>
        <w:tc>
          <w:tcPr>
            <w:tcW w:w="0" w:type="auto"/>
            <w:vAlign w:val="center"/>
            <w:hideMark/>
          </w:tcPr>
          <w:p w14:paraId="67F790C6" w14:textId="10860A9D"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UNDP GFF (индир.) </w:t>
            </w:r>
          </w:p>
        </w:tc>
        <w:tc>
          <w:tcPr>
            <w:tcW w:w="0" w:type="auto"/>
            <w:vAlign w:val="center"/>
            <w:hideMark/>
          </w:tcPr>
          <w:p w14:paraId="1F79F042" w14:textId="550177A1"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(домаќ./МСП преку кредити) </w:t>
            </w:r>
          </w:p>
        </w:tc>
      </w:tr>
      <w:tr w:rsidR="000C6ED4" w:rsidRPr="002C4F6D" w14:paraId="1B1629F6" w14:textId="77777777" w:rsidTr="00E669C5">
        <w:trPr>
          <w:tblCellSpacing w:w="15" w:type="dxa"/>
        </w:trPr>
        <w:tc>
          <w:tcPr>
            <w:tcW w:w="0" w:type="auto"/>
            <w:vAlign w:val="center"/>
            <w:hideMark/>
          </w:tcPr>
          <w:p w14:paraId="1C877DD6" w14:textId="77777777" w:rsidR="000C6ED4" w:rsidRPr="002C4F6D" w:rsidRDefault="000C6ED4" w:rsidP="000C6ED4">
            <w:pPr>
              <w:jc w:val="both"/>
              <w:rPr>
                <w:rFonts w:ascii="Times New Roman" w:hAnsi="Times New Roman" w:cs="Times New Roman"/>
                <w:lang w:val="ru-RU"/>
              </w:rPr>
            </w:pPr>
            <w:r w:rsidRPr="002C4F6D">
              <w:rPr>
                <w:rFonts w:ascii="Times New Roman" w:hAnsi="Times New Roman" w:cs="Times New Roman"/>
                <w:lang w:val="ru-RU"/>
              </w:rPr>
              <w:t>Приватни ФВ и ЕЕ (граѓани/МСП)</w:t>
            </w:r>
          </w:p>
        </w:tc>
        <w:tc>
          <w:tcPr>
            <w:tcW w:w="0" w:type="auto"/>
            <w:vAlign w:val="center"/>
            <w:hideMark/>
          </w:tcPr>
          <w:p w14:paraId="14F34513" w14:textId="77777777" w:rsidR="000C6ED4" w:rsidRPr="002C4F6D" w:rsidRDefault="000C6ED4" w:rsidP="000C6ED4">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53ADA492" w14:textId="1B3E73BB"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(субвенции/ваучери – кога постојат) </w:t>
            </w:r>
          </w:p>
        </w:tc>
        <w:tc>
          <w:tcPr>
            <w:tcW w:w="0" w:type="auto"/>
            <w:vAlign w:val="center"/>
            <w:hideMark/>
          </w:tcPr>
          <w:p w14:paraId="478F577F" w14:textId="45EA9FCE"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Green Finance Facility/GEFF </w:t>
            </w:r>
          </w:p>
        </w:tc>
        <w:tc>
          <w:tcPr>
            <w:tcW w:w="0" w:type="auto"/>
            <w:vAlign w:val="center"/>
            <w:hideMark/>
          </w:tcPr>
          <w:p w14:paraId="611C7089" w14:textId="77777777" w:rsidR="000C6ED4" w:rsidRPr="002C4F6D" w:rsidRDefault="000C6ED4" w:rsidP="000C6ED4">
            <w:pPr>
              <w:jc w:val="both"/>
              <w:rPr>
                <w:rFonts w:ascii="Times New Roman" w:hAnsi="Times New Roman" w:cs="Times New Roman"/>
              </w:rPr>
            </w:pPr>
            <w:r w:rsidRPr="002C4F6D">
              <w:rPr>
                <w:rFonts w:ascii="Segoe UI Symbol" w:hAnsi="Segoe UI Symbol" w:cs="Segoe UI Symbol"/>
              </w:rPr>
              <w:t>✔</w:t>
            </w:r>
            <w:r w:rsidRPr="002C4F6D">
              <w:rPr>
                <w:rFonts w:ascii="Times New Roman" w:hAnsi="Times New Roman" w:cs="Times New Roman"/>
              </w:rPr>
              <w:t xml:space="preserve"> (директно)</w:t>
            </w:r>
          </w:p>
        </w:tc>
      </w:tr>
    </w:tbl>
    <w:p w14:paraId="19F26647" w14:textId="77777777" w:rsidR="004D37EE" w:rsidRPr="002C4F6D" w:rsidRDefault="004D37EE" w:rsidP="000C6ED4">
      <w:pPr>
        <w:jc w:val="both"/>
        <w:rPr>
          <w:rFonts w:ascii="Times New Roman" w:hAnsi="Times New Roman" w:cs="Times New Roman"/>
          <w:b/>
          <w:bCs/>
          <w:lang w:val="ru-RU"/>
        </w:rPr>
      </w:pPr>
    </w:p>
    <w:p w14:paraId="13F0FAD4" w14:textId="237D5353" w:rsidR="000C6ED4" w:rsidRPr="002C4F6D" w:rsidRDefault="000C6ED4" w:rsidP="000C6ED4">
      <w:pPr>
        <w:jc w:val="both"/>
        <w:rPr>
          <w:rFonts w:ascii="Times New Roman" w:hAnsi="Times New Roman" w:cs="Times New Roman"/>
          <w:b/>
          <w:bCs/>
          <w:lang w:val="ru-RU"/>
        </w:rPr>
      </w:pPr>
      <w:r w:rsidRPr="002C4F6D">
        <w:rPr>
          <w:rFonts w:ascii="Times New Roman" w:hAnsi="Times New Roman" w:cs="Times New Roman"/>
          <w:b/>
          <w:bCs/>
          <w:lang w:val="ru-RU"/>
        </w:rPr>
        <w:t>6.1.5 Практичен „финансиски план“ за имплементација (препорака)</w:t>
      </w:r>
    </w:p>
    <w:p w14:paraId="1ED3458C" w14:textId="319EA6BE" w:rsidR="000C6ED4" w:rsidRPr="002C4F6D" w:rsidRDefault="000C6ED4" w:rsidP="000C6ED4">
      <w:pPr>
        <w:jc w:val="both"/>
        <w:rPr>
          <w:rFonts w:ascii="Times New Roman" w:hAnsi="Times New Roman" w:cs="Times New Roman"/>
          <w:lang w:val="ru-RU"/>
        </w:rPr>
      </w:pPr>
      <w:r w:rsidRPr="002C4F6D">
        <w:rPr>
          <w:rFonts w:ascii="Times New Roman" w:hAnsi="Times New Roman" w:cs="Times New Roman"/>
          <w:lang w:val="ru-RU"/>
        </w:rPr>
        <w:t xml:space="preserve">За да биде планот применлив, се предлага во 2026 Општина </w:t>
      </w:r>
      <w:r w:rsidR="00913646" w:rsidRPr="002C4F6D">
        <w:rPr>
          <w:rFonts w:ascii="Times New Roman" w:hAnsi="Times New Roman" w:cs="Times New Roman"/>
          <w:lang w:val="ru-RU"/>
        </w:rPr>
        <w:t>Кочани</w:t>
      </w:r>
      <w:r w:rsidRPr="002C4F6D">
        <w:rPr>
          <w:rFonts w:ascii="Times New Roman" w:hAnsi="Times New Roman" w:cs="Times New Roman"/>
          <w:lang w:val="ru-RU"/>
        </w:rPr>
        <w:t xml:space="preserve"> да работи со:</w:t>
      </w:r>
    </w:p>
    <w:p w14:paraId="2A1FDDFC" w14:textId="77777777" w:rsidR="000C6ED4" w:rsidRPr="002C4F6D" w:rsidRDefault="000C6ED4" w:rsidP="007B6048">
      <w:pPr>
        <w:numPr>
          <w:ilvl w:val="0"/>
          <w:numId w:val="264"/>
        </w:numPr>
        <w:jc w:val="both"/>
        <w:rPr>
          <w:rFonts w:ascii="Times New Roman" w:hAnsi="Times New Roman" w:cs="Times New Roman"/>
          <w:lang w:val="ru-RU"/>
        </w:rPr>
      </w:pPr>
      <w:r w:rsidRPr="002C4F6D">
        <w:rPr>
          <w:rFonts w:ascii="Times New Roman" w:hAnsi="Times New Roman" w:cs="Times New Roman"/>
          <w:b/>
          <w:bCs/>
          <w:lang w:val="ru-RU"/>
        </w:rPr>
        <w:t>Општински буџет за стартни мерки + документација (</w:t>
      </w:r>
      <w:r w:rsidRPr="002C4F6D">
        <w:rPr>
          <w:rFonts w:ascii="Times New Roman" w:hAnsi="Times New Roman" w:cs="Times New Roman"/>
          <w:b/>
          <w:bCs/>
        </w:rPr>
        <w:t>Q</w:t>
      </w:r>
      <w:r w:rsidRPr="002C4F6D">
        <w:rPr>
          <w:rFonts w:ascii="Times New Roman" w:hAnsi="Times New Roman" w:cs="Times New Roman"/>
          <w:b/>
          <w:bCs/>
          <w:lang w:val="ru-RU"/>
        </w:rPr>
        <w:t>1–</w:t>
      </w:r>
      <w:r w:rsidRPr="002C4F6D">
        <w:rPr>
          <w:rFonts w:ascii="Times New Roman" w:hAnsi="Times New Roman" w:cs="Times New Roman"/>
          <w:b/>
          <w:bCs/>
        </w:rPr>
        <w:t>Q</w:t>
      </w:r>
      <w:r w:rsidRPr="002C4F6D">
        <w:rPr>
          <w:rFonts w:ascii="Times New Roman" w:hAnsi="Times New Roman" w:cs="Times New Roman"/>
          <w:b/>
          <w:bCs/>
          <w:lang w:val="ru-RU"/>
        </w:rPr>
        <w:t>2)</w:t>
      </w:r>
      <w:r w:rsidRPr="002C4F6D">
        <w:rPr>
          <w:rFonts w:ascii="Times New Roman" w:hAnsi="Times New Roman" w:cs="Times New Roman"/>
          <w:lang w:val="ru-RU"/>
        </w:rPr>
        <w:t>,</w:t>
      </w:r>
    </w:p>
    <w:p w14:paraId="2393C306" w14:textId="77777777" w:rsidR="000C6ED4" w:rsidRPr="002C4F6D" w:rsidRDefault="000C6ED4" w:rsidP="007B6048">
      <w:pPr>
        <w:numPr>
          <w:ilvl w:val="0"/>
          <w:numId w:val="264"/>
        </w:numPr>
        <w:jc w:val="both"/>
        <w:rPr>
          <w:rFonts w:ascii="Times New Roman" w:hAnsi="Times New Roman" w:cs="Times New Roman"/>
          <w:lang w:val="ru-RU"/>
        </w:rPr>
      </w:pPr>
      <w:r w:rsidRPr="002C4F6D">
        <w:rPr>
          <w:rFonts w:ascii="Times New Roman" w:hAnsi="Times New Roman" w:cs="Times New Roman"/>
          <w:b/>
          <w:bCs/>
          <w:lang w:val="ru-RU"/>
        </w:rPr>
        <w:t>апликации за грантови/кредити (</w:t>
      </w:r>
      <w:r w:rsidRPr="002C4F6D">
        <w:rPr>
          <w:rFonts w:ascii="Times New Roman" w:hAnsi="Times New Roman" w:cs="Times New Roman"/>
          <w:b/>
          <w:bCs/>
        </w:rPr>
        <w:t>Q</w:t>
      </w:r>
      <w:r w:rsidRPr="002C4F6D">
        <w:rPr>
          <w:rFonts w:ascii="Times New Roman" w:hAnsi="Times New Roman" w:cs="Times New Roman"/>
          <w:b/>
          <w:bCs/>
          <w:lang w:val="ru-RU"/>
        </w:rPr>
        <w:t>1–</w:t>
      </w:r>
      <w:r w:rsidRPr="002C4F6D">
        <w:rPr>
          <w:rFonts w:ascii="Times New Roman" w:hAnsi="Times New Roman" w:cs="Times New Roman"/>
          <w:b/>
          <w:bCs/>
        </w:rPr>
        <w:t>Q</w:t>
      </w:r>
      <w:r w:rsidRPr="002C4F6D">
        <w:rPr>
          <w:rFonts w:ascii="Times New Roman" w:hAnsi="Times New Roman" w:cs="Times New Roman"/>
          <w:b/>
          <w:bCs/>
          <w:lang w:val="ru-RU"/>
        </w:rPr>
        <w:t>3)</w:t>
      </w:r>
      <w:r w:rsidRPr="002C4F6D">
        <w:rPr>
          <w:rFonts w:ascii="Times New Roman" w:hAnsi="Times New Roman" w:cs="Times New Roman"/>
          <w:lang w:val="ru-RU"/>
        </w:rPr>
        <w:t xml:space="preserve"> за капитални мерки (обвивка, улично осветлување, </w:t>
      </w:r>
      <w:r w:rsidRPr="002C4F6D">
        <w:rPr>
          <w:rFonts w:ascii="Times New Roman" w:hAnsi="Times New Roman" w:cs="Times New Roman"/>
        </w:rPr>
        <w:t>PV</w:t>
      </w:r>
      <w:r w:rsidRPr="002C4F6D">
        <w:rPr>
          <w:rFonts w:ascii="Times New Roman" w:hAnsi="Times New Roman" w:cs="Times New Roman"/>
          <w:lang w:val="ru-RU"/>
        </w:rPr>
        <w:t>),</w:t>
      </w:r>
    </w:p>
    <w:p w14:paraId="76AD72AD" w14:textId="77777777" w:rsidR="000C6ED4" w:rsidRPr="002C4F6D" w:rsidRDefault="000C6ED4" w:rsidP="007B6048">
      <w:pPr>
        <w:numPr>
          <w:ilvl w:val="0"/>
          <w:numId w:val="264"/>
        </w:numPr>
        <w:jc w:val="both"/>
        <w:rPr>
          <w:rFonts w:ascii="Times New Roman" w:hAnsi="Times New Roman" w:cs="Times New Roman"/>
          <w:lang w:val="ru-RU"/>
        </w:rPr>
      </w:pPr>
      <w:r w:rsidRPr="002C4F6D">
        <w:rPr>
          <w:rFonts w:ascii="Times New Roman" w:hAnsi="Times New Roman" w:cs="Times New Roman"/>
          <w:b/>
          <w:bCs/>
          <w:lang w:val="ru-RU"/>
        </w:rPr>
        <w:t>мобилизација на приватни инвестиции</w:t>
      </w:r>
      <w:r w:rsidRPr="002C4F6D">
        <w:rPr>
          <w:rFonts w:ascii="Times New Roman" w:hAnsi="Times New Roman" w:cs="Times New Roman"/>
          <w:lang w:val="ru-RU"/>
        </w:rPr>
        <w:t xml:space="preserve"> преку инфо-поддршка и насочување кон зелени кредитни линии (</w:t>
      </w:r>
      <w:r w:rsidRPr="002C4F6D">
        <w:rPr>
          <w:rFonts w:ascii="Times New Roman" w:hAnsi="Times New Roman" w:cs="Times New Roman"/>
        </w:rPr>
        <w:t>GEFF</w:t>
      </w:r>
      <w:r w:rsidRPr="002C4F6D">
        <w:rPr>
          <w:rFonts w:ascii="Times New Roman" w:hAnsi="Times New Roman" w:cs="Times New Roman"/>
          <w:lang w:val="ru-RU"/>
        </w:rPr>
        <w:t xml:space="preserve"> / </w:t>
      </w:r>
      <w:r w:rsidRPr="002C4F6D">
        <w:rPr>
          <w:rFonts w:ascii="Times New Roman" w:hAnsi="Times New Roman" w:cs="Times New Roman"/>
        </w:rPr>
        <w:t>Green</w:t>
      </w:r>
      <w:r w:rsidRPr="002C4F6D">
        <w:rPr>
          <w:rFonts w:ascii="Times New Roman" w:hAnsi="Times New Roman" w:cs="Times New Roman"/>
          <w:lang w:val="ru-RU"/>
        </w:rPr>
        <w:t xml:space="preserve"> </w:t>
      </w:r>
      <w:r w:rsidRPr="002C4F6D">
        <w:rPr>
          <w:rFonts w:ascii="Times New Roman" w:hAnsi="Times New Roman" w:cs="Times New Roman"/>
        </w:rPr>
        <w:t>Finance</w:t>
      </w:r>
      <w:r w:rsidRPr="002C4F6D">
        <w:rPr>
          <w:rFonts w:ascii="Times New Roman" w:hAnsi="Times New Roman" w:cs="Times New Roman"/>
          <w:lang w:val="ru-RU"/>
        </w:rPr>
        <w:t xml:space="preserve"> </w:t>
      </w:r>
      <w:r w:rsidRPr="002C4F6D">
        <w:rPr>
          <w:rFonts w:ascii="Times New Roman" w:hAnsi="Times New Roman" w:cs="Times New Roman"/>
        </w:rPr>
        <w:t>Facility</w:t>
      </w:r>
      <w:r w:rsidRPr="002C4F6D">
        <w:rPr>
          <w:rFonts w:ascii="Times New Roman" w:hAnsi="Times New Roman" w:cs="Times New Roman"/>
          <w:lang w:val="ru-RU"/>
        </w:rPr>
        <w:t>).</w:t>
      </w:r>
    </w:p>
    <w:p w14:paraId="15A0894E" w14:textId="77777777" w:rsidR="004D37EE" w:rsidRPr="002C4F6D" w:rsidRDefault="004D37EE" w:rsidP="00921C4A">
      <w:pPr>
        <w:jc w:val="both"/>
        <w:rPr>
          <w:rFonts w:ascii="Times New Roman" w:hAnsi="Times New Roman" w:cs="Times New Roman"/>
          <w:b/>
          <w:bCs/>
          <w:lang w:val="mk-MK"/>
        </w:rPr>
      </w:pPr>
    </w:p>
    <w:p w14:paraId="51CED87C" w14:textId="71E91391" w:rsidR="006C6B9C" w:rsidRPr="002C4F6D" w:rsidRDefault="003060C9" w:rsidP="00921C4A">
      <w:pPr>
        <w:jc w:val="both"/>
        <w:rPr>
          <w:rFonts w:ascii="Times New Roman" w:hAnsi="Times New Roman" w:cs="Times New Roman"/>
          <w:b/>
          <w:bCs/>
          <w:lang w:val="mk-MK"/>
        </w:rPr>
      </w:pPr>
      <w:r w:rsidRPr="002C4F6D">
        <w:rPr>
          <w:rFonts w:ascii="Times New Roman" w:hAnsi="Times New Roman" w:cs="Times New Roman"/>
          <w:b/>
          <w:bCs/>
          <w:lang w:val="mk-MK"/>
        </w:rPr>
        <w:t>6.2.  Анализа на економската оправданост.</w:t>
      </w:r>
    </w:p>
    <w:p w14:paraId="3B31E4C0" w14:textId="034A8471"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 xml:space="preserve">Економската оправданост на мерките од Општинскиот енергетски план за 2026 се оценува преку споредба на </w:t>
      </w:r>
      <w:r w:rsidRPr="002C4F6D">
        <w:rPr>
          <w:rFonts w:ascii="Times New Roman" w:hAnsi="Times New Roman" w:cs="Times New Roman"/>
          <w:b/>
          <w:bCs/>
          <w:lang w:val="ru-RU"/>
        </w:rPr>
        <w:t>инвестиционите трошоци (</w:t>
      </w:r>
      <w:r w:rsidRPr="002C4F6D">
        <w:rPr>
          <w:rFonts w:ascii="Times New Roman" w:hAnsi="Times New Roman" w:cs="Times New Roman"/>
          <w:b/>
          <w:bCs/>
        </w:rPr>
        <w:t>CAPEX</w:t>
      </w:r>
      <w:r w:rsidRPr="002C4F6D">
        <w:rPr>
          <w:rFonts w:ascii="Times New Roman" w:hAnsi="Times New Roman" w:cs="Times New Roman"/>
          <w:b/>
          <w:bCs/>
          <w:lang w:val="ru-RU"/>
        </w:rPr>
        <w:t>)</w:t>
      </w:r>
      <w:r w:rsidRPr="002C4F6D">
        <w:rPr>
          <w:rFonts w:ascii="Times New Roman" w:hAnsi="Times New Roman" w:cs="Times New Roman"/>
          <w:lang w:val="ru-RU"/>
        </w:rPr>
        <w:t xml:space="preserve"> и </w:t>
      </w:r>
      <w:r w:rsidRPr="002C4F6D">
        <w:rPr>
          <w:rFonts w:ascii="Times New Roman" w:hAnsi="Times New Roman" w:cs="Times New Roman"/>
          <w:b/>
          <w:bCs/>
          <w:lang w:val="ru-RU"/>
        </w:rPr>
        <w:t>оперативните трошоци (</w:t>
      </w:r>
      <w:r w:rsidRPr="002C4F6D">
        <w:rPr>
          <w:rFonts w:ascii="Times New Roman" w:hAnsi="Times New Roman" w:cs="Times New Roman"/>
          <w:b/>
          <w:bCs/>
        </w:rPr>
        <w:t>OPEX</w:t>
      </w:r>
      <w:r w:rsidRPr="002C4F6D">
        <w:rPr>
          <w:rFonts w:ascii="Times New Roman" w:hAnsi="Times New Roman" w:cs="Times New Roman"/>
          <w:b/>
          <w:bCs/>
          <w:lang w:val="ru-RU"/>
        </w:rPr>
        <w:t>)</w:t>
      </w:r>
      <w:r w:rsidRPr="002C4F6D">
        <w:rPr>
          <w:rFonts w:ascii="Times New Roman" w:hAnsi="Times New Roman" w:cs="Times New Roman"/>
          <w:lang w:val="ru-RU"/>
        </w:rPr>
        <w:t xml:space="preserve"> со </w:t>
      </w:r>
      <w:r w:rsidRPr="002C4F6D">
        <w:rPr>
          <w:rFonts w:ascii="Times New Roman" w:hAnsi="Times New Roman" w:cs="Times New Roman"/>
          <w:b/>
          <w:bCs/>
          <w:lang w:val="ru-RU"/>
        </w:rPr>
        <w:t>очекуваните финансиски заштеди</w:t>
      </w:r>
      <w:r w:rsidRPr="002C4F6D">
        <w:rPr>
          <w:rFonts w:ascii="Times New Roman" w:hAnsi="Times New Roman" w:cs="Times New Roman"/>
          <w:lang w:val="ru-RU"/>
        </w:rPr>
        <w:t xml:space="preserve">, </w:t>
      </w:r>
      <w:r w:rsidRPr="002C4F6D">
        <w:rPr>
          <w:rFonts w:ascii="Times New Roman" w:hAnsi="Times New Roman" w:cs="Times New Roman"/>
          <w:b/>
          <w:bCs/>
          <w:lang w:val="ru-RU"/>
        </w:rPr>
        <w:t>избегнати трошоци</w:t>
      </w:r>
      <w:r w:rsidRPr="002C4F6D">
        <w:rPr>
          <w:rFonts w:ascii="Times New Roman" w:hAnsi="Times New Roman" w:cs="Times New Roman"/>
          <w:lang w:val="ru-RU"/>
        </w:rPr>
        <w:t xml:space="preserve"> </w:t>
      </w:r>
      <w:r w:rsidRPr="002C4F6D">
        <w:rPr>
          <w:rFonts w:ascii="Times New Roman" w:hAnsi="Times New Roman" w:cs="Times New Roman"/>
          <w:lang w:val="ru-RU"/>
        </w:rPr>
        <w:lastRenderedPageBreak/>
        <w:t xml:space="preserve">(одржување/дефекти) и </w:t>
      </w:r>
      <w:r w:rsidRPr="002C4F6D">
        <w:rPr>
          <w:rFonts w:ascii="Times New Roman" w:hAnsi="Times New Roman" w:cs="Times New Roman"/>
          <w:b/>
          <w:bCs/>
          <w:lang w:val="ru-RU"/>
        </w:rPr>
        <w:t>еколошки придобивки</w:t>
      </w:r>
      <w:r w:rsidRPr="002C4F6D">
        <w:rPr>
          <w:rFonts w:ascii="Times New Roman" w:hAnsi="Times New Roman" w:cs="Times New Roman"/>
          <w:lang w:val="ru-RU"/>
        </w:rPr>
        <w:t xml:space="preserve"> (намалени </w:t>
      </w:r>
      <w:r w:rsidRPr="002C4F6D">
        <w:rPr>
          <w:rFonts w:ascii="Times New Roman" w:hAnsi="Times New Roman" w:cs="Times New Roman"/>
        </w:rPr>
        <w:t>CO</w:t>
      </w:r>
      <w:r w:rsidRPr="002C4F6D">
        <w:rPr>
          <w:rFonts w:ascii="Times New Roman" w:hAnsi="Times New Roman" w:cs="Times New Roman"/>
          <w:lang w:val="ru-RU"/>
        </w:rPr>
        <w:t>₂ емисии). Анализата се изведува по мерка и на ниво на пакет-мерки.</w:t>
      </w:r>
    </w:p>
    <w:p w14:paraId="04215BD7" w14:textId="7A91153C"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 xml:space="preserve">За финална пресметка за </w:t>
      </w:r>
      <w:r w:rsidR="004D37EE" w:rsidRPr="002C4F6D">
        <w:rPr>
          <w:rFonts w:ascii="Times New Roman" w:hAnsi="Times New Roman" w:cs="Times New Roman"/>
          <w:lang w:val="ru-RU"/>
        </w:rPr>
        <w:t>Кочани</w:t>
      </w:r>
      <w:r w:rsidRPr="002C4F6D">
        <w:rPr>
          <w:rFonts w:ascii="Times New Roman" w:hAnsi="Times New Roman" w:cs="Times New Roman"/>
          <w:lang w:val="ru-RU"/>
        </w:rPr>
        <w:t>, во табелите се внесуваат реални податоци од т.2.4 (</w:t>
      </w:r>
      <w:r w:rsidRPr="002C4F6D">
        <w:rPr>
          <w:rFonts w:ascii="Times New Roman" w:hAnsi="Times New Roman" w:cs="Times New Roman"/>
        </w:rPr>
        <w:t>kWh</w:t>
      </w:r>
      <w:r w:rsidRPr="002C4F6D">
        <w:rPr>
          <w:rFonts w:ascii="Times New Roman" w:hAnsi="Times New Roman" w:cs="Times New Roman"/>
          <w:lang w:val="ru-RU"/>
        </w:rPr>
        <w:t>, МКД, литри) и понуди/предмери за 2026.</w:t>
      </w:r>
    </w:p>
    <w:p w14:paraId="69E6AA17" w14:textId="77777777" w:rsidR="00FC30E5" w:rsidRPr="002C4F6D" w:rsidRDefault="00FC30E5" w:rsidP="00FC30E5">
      <w:pPr>
        <w:jc w:val="both"/>
        <w:rPr>
          <w:rFonts w:ascii="Times New Roman" w:hAnsi="Times New Roman" w:cs="Times New Roman"/>
          <w:b/>
          <w:bCs/>
          <w:lang w:val="ru-RU"/>
        </w:rPr>
      </w:pPr>
      <w:r w:rsidRPr="002C4F6D">
        <w:rPr>
          <w:rFonts w:ascii="Times New Roman" w:hAnsi="Times New Roman" w:cs="Times New Roman"/>
          <w:b/>
          <w:bCs/>
          <w:lang w:val="ru-RU"/>
        </w:rPr>
        <w:t>6.2.1 Методологија (што се пресметува)</w:t>
      </w:r>
    </w:p>
    <w:p w14:paraId="51182546"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b/>
          <w:bCs/>
        </w:rPr>
        <w:t>A</w:t>
      </w:r>
      <w:r w:rsidRPr="002C4F6D">
        <w:rPr>
          <w:rFonts w:ascii="Times New Roman" w:hAnsi="Times New Roman" w:cs="Times New Roman"/>
          <w:b/>
          <w:bCs/>
          <w:lang w:val="ru-RU"/>
        </w:rPr>
        <w:t>) Анализа на трошок во животен циклус (</w:t>
      </w:r>
      <w:r w:rsidRPr="002C4F6D">
        <w:rPr>
          <w:rFonts w:ascii="Times New Roman" w:hAnsi="Times New Roman" w:cs="Times New Roman"/>
          <w:b/>
          <w:bCs/>
        </w:rPr>
        <w:t>LCC</w:t>
      </w:r>
      <w:r w:rsidRPr="002C4F6D">
        <w:rPr>
          <w:rFonts w:ascii="Times New Roman" w:hAnsi="Times New Roman" w:cs="Times New Roman"/>
          <w:b/>
          <w:bCs/>
          <w:lang w:val="ru-RU"/>
        </w:rPr>
        <w:t>)</w:t>
      </w:r>
    </w:p>
    <w:p w14:paraId="265ABE01" w14:textId="77777777" w:rsidR="00FC30E5" w:rsidRPr="002C4F6D" w:rsidRDefault="00FC30E5" w:rsidP="007B6048">
      <w:pPr>
        <w:numPr>
          <w:ilvl w:val="0"/>
          <w:numId w:val="265"/>
        </w:numPr>
        <w:jc w:val="both"/>
        <w:rPr>
          <w:rFonts w:ascii="Times New Roman" w:hAnsi="Times New Roman" w:cs="Times New Roman"/>
          <w:lang w:val="ru-RU"/>
        </w:rPr>
      </w:pPr>
      <w:r w:rsidRPr="002C4F6D">
        <w:rPr>
          <w:rFonts w:ascii="Times New Roman" w:hAnsi="Times New Roman" w:cs="Times New Roman"/>
        </w:rPr>
        <w:t>LCC</w:t>
      </w:r>
      <w:r w:rsidRPr="002C4F6D">
        <w:rPr>
          <w:rFonts w:ascii="Times New Roman" w:hAnsi="Times New Roman" w:cs="Times New Roman"/>
          <w:lang w:val="ru-RU"/>
        </w:rPr>
        <w:t xml:space="preserve"> = </w:t>
      </w:r>
      <w:r w:rsidRPr="002C4F6D">
        <w:rPr>
          <w:rFonts w:ascii="Times New Roman" w:hAnsi="Times New Roman" w:cs="Times New Roman"/>
        </w:rPr>
        <w:t>CAPEX</w:t>
      </w:r>
      <w:r w:rsidRPr="002C4F6D">
        <w:rPr>
          <w:rFonts w:ascii="Times New Roman" w:hAnsi="Times New Roman" w:cs="Times New Roman"/>
          <w:lang w:val="ru-RU"/>
        </w:rPr>
        <w:t xml:space="preserve"> + </w:t>
      </w:r>
      <w:r w:rsidRPr="002C4F6D">
        <w:rPr>
          <w:rFonts w:ascii="Times New Roman" w:hAnsi="Times New Roman" w:cs="Times New Roman"/>
        </w:rPr>
        <w:t>Σ</w:t>
      </w:r>
      <w:r w:rsidRPr="002C4F6D">
        <w:rPr>
          <w:rFonts w:ascii="Times New Roman" w:hAnsi="Times New Roman" w:cs="Times New Roman"/>
          <w:lang w:val="ru-RU"/>
        </w:rPr>
        <w:t>(</w:t>
      </w:r>
      <w:r w:rsidRPr="002C4F6D">
        <w:rPr>
          <w:rFonts w:ascii="Times New Roman" w:hAnsi="Times New Roman" w:cs="Times New Roman"/>
        </w:rPr>
        <w:t>OPEX</w:t>
      </w:r>
      <w:r w:rsidRPr="002C4F6D">
        <w:rPr>
          <w:rFonts w:ascii="Times New Roman" w:hAnsi="Times New Roman" w:cs="Times New Roman"/>
          <w:lang w:val="ru-RU"/>
        </w:rPr>
        <w:t xml:space="preserve"> по години, дисконтиран) – </w:t>
      </w:r>
      <w:r w:rsidRPr="002C4F6D">
        <w:rPr>
          <w:rFonts w:ascii="Times New Roman" w:hAnsi="Times New Roman" w:cs="Times New Roman"/>
        </w:rPr>
        <w:t>Σ</w:t>
      </w:r>
      <w:r w:rsidRPr="002C4F6D">
        <w:rPr>
          <w:rFonts w:ascii="Times New Roman" w:hAnsi="Times New Roman" w:cs="Times New Roman"/>
          <w:lang w:val="ru-RU"/>
        </w:rPr>
        <w:t>(остаточна вредност)</w:t>
      </w:r>
    </w:p>
    <w:p w14:paraId="02380276" w14:textId="77777777" w:rsidR="00FC30E5" w:rsidRPr="002C4F6D" w:rsidRDefault="00FC30E5" w:rsidP="00FC30E5">
      <w:pPr>
        <w:jc w:val="both"/>
        <w:rPr>
          <w:rFonts w:ascii="Times New Roman" w:hAnsi="Times New Roman" w:cs="Times New Roman"/>
        </w:rPr>
      </w:pPr>
      <w:r w:rsidRPr="002C4F6D">
        <w:rPr>
          <w:rFonts w:ascii="Times New Roman" w:hAnsi="Times New Roman" w:cs="Times New Roman"/>
          <w:b/>
          <w:bCs/>
        </w:rPr>
        <w:t>Б) Клучни економски индикатори</w:t>
      </w:r>
    </w:p>
    <w:p w14:paraId="39C31108" w14:textId="77777777" w:rsidR="00FC30E5" w:rsidRPr="002C4F6D" w:rsidRDefault="00FC30E5" w:rsidP="007B6048">
      <w:pPr>
        <w:numPr>
          <w:ilvl w:val="0"/>
          <w:numId w:val="266"/>
        </w:numPr>
        <w:jc w:val="both"/>
        <w:rPr>
          <w:rFonts w:ascii="Times New Roman" w:hAnsi="Times New Roman" w:cs="Times New Roman"/>
          <w:lang w:val="ru-RU"/>
        </w:rPr>
      </w:pPr>
      <w:r w:rsidRPr="002C4F6D">
        <w:rPr>
          <w:rFonts w:ascii="Times New Roman" w:hAnsi="Times New Roman" w:cs="Times New Roman"/>
          <w:b/>
          <w:bCs/>
          <w:lang w:val="ru-RU"/>
        </w:rPr>
        <w:t>Период на поврат (</w:t>
      </w:r>
      <w:r w:rsidRPr="002C4F6D">
        <w:rPr>
          <w:rFonts w:ascii="Times New Roman" w:hAnsi="Times New Roman" w:cs="Times New Roman"/>
          <w:b/>
          <w:bCs/>
        </w:rPr>
        <w:t>Simple</w:t>
      </w:r>
      <w:r w:rsidRPr="002C4F6D">
        <w:rPr>
          <w:rFonts w:ascii="Times New Roman" w:hAnsi="Times New Roman" w:cs="Times New Roman"/>
          <w:b/>
          <w:bCs/>
          <w:lang w:val="ru-RU"/>
        </w:rPr>
        <w:t xml:space="preserve"> </w:t>
      </w:r>
      <w:r w:rsidRPr="002C4F6D">
        <w:rPr>
          <w:rFonts w:ascii="Times New Roman" w:hAnsi="Times New Roman" w:cs="Times New Roman"/>
          <w:b/>
          <w:bCs/>
        </w:rPr>
        <w:t>Payback</w:t>
      </w:r>
      <w:r w:rsidRPr="002C4F6D">
        <w:rPr>
          <w:rFonts w:ascii="Times New Roman" w:hAnsi="Times New Roman" w:cs="Times New Roman"/>
          <w:b/>
          <w:bCs/>
          <w:lang w:val="ru-RU"/>
        </w:rPr>
        <w:t>)</w:t>
      </w:r>
    </w:p>
    <w:p w14:paraId="0B71212D" w14:textId="6748ABD3" w:rsidR="00FC30E5" w:rsidRPr="002C4F6D" w:rsidRDefault="00FC30E5" w:rsidP="00FC30E5">
      <w:pPr>
        <w:jc w:val="both"/>
        <w:rPr>
          <w:rFonts w:ascii="Times New Roman" w:hAnsi="Times New Roman" w:cs="Times New Roman"/>
          <w:lang w:val="ru-RU"/>
        </w:rPr>
      </w:pPr>
      <m:oMathPara>
        <m:oMath>
          <m:r>
            <w:rPr>
              <w:rFonts w:ascii="Cambria Math" w:hAnsi="Cambria Math" w:cs="Times New Roman"/>
            </w:rPr>
            <m:t>PB</m:t>
          </m:r>
          <m:r>
            <w:rPr>
              <w:rFonts w:ascii="Cambria Math" w:hAnsi="Cambria Math" w:cs="Times New Roman"/>
              <w:lang w:val="ru-RU"/>
            </w:rPr>
            <m:t>=</m:t>
          </m:r>
          <m:f>
            <m:fPr>
              <m:ctrlPr>
                <w:rPr>
                  <w:rFonts w:ascii="Cambria Math" w:hAnsi="Cambria Math" w:cs="Times New Roman"/>
                </w:rPr>
              </m:ctrlPr>
            </m:fPr>
            <m:num>
              <m:r>
                <w:rPr>
                  <w:rFonts w:ascii="Cambria Math" w:hAnsi="Cambria Math" w:cs="Times New Roman"/>
                </w:rPr>
                <m:t>CAPEX</m:t>
              </m:r>
            </m:num>
            <m:den>
              <m:r>
                <m:rPr>
                  <m:nor/>
                </m:rPr>
                <w:rPr>
                  <w:rFonts w:ascii="Times New Roman" w:hAnsi="Times New Roman" w:cs="Times New Roman"/>
                  <w:lang w:val="ru-RU"/>
                </w:rPr>
                <m:t xml:space="preserve">Годишни заштеди </m:t>
              </m:r>
              <m:r>
                <w:rPr>
                  <w:rFonts w:ascii="Cambria Math" w:hAnsi="Cambria Math" w:cs="Times New Roman"/>
                  <w:lang w:val="ru-RU"/>
                </w:rPr>
                <m:t>(</m:t>
              </m:r>
              <m:r>
                <m:rPr>
                  <m:nor/>
                </m:rPr>
                <w:rPr>
                  <w:rFonts w:ascii="Times New Roman" w:hAnsi="Times New Roman" w:cs="Times New Roman"/>
                  <w:lang w:val="ru-RU"/>
                </w:rPr>
                <m:t>МКД</m:t>
              </m:r>
              <m:r>
                <m:rPr>
                  <m:sty m:val="p"/>
                </m:rPr>
                <w:rPr>
                  <w:rFonts w:ascii="Cambria Math" w:hAnsi="Cambria Math" w:cs="Times New Roman"/>
                  <w:lang w:val="ru-RU"/>
                </w:rPr>
                <m:t>/</m:t>
              </m:r>
              <m:r>
                <m:rPr>
                  <m:nor/>
                </m:rPr>
                <w:rPr>
                  <w:rFonts w:ascii="Times New Roman" w:hAnsi="Times New Roman" w:cs="Times New Roman"/>
                  <w:lang w:val="ru-RU"/>
                </w:rPr>
                <m:t>год</m:t>
              </m:r>
              <m:r>
                <w:rPr>
                  <w:rFonts w:ascii="Cambria Math" w:hAnsi="Cambria Math" w:cs="Times New Roman"/>
                  <w:lang w:val="ru-RU"/>
                </w:rPr>
                <m:t>)</m:t>
              </m:r>
            </m:den>
          </m:f>
          <m:r>
            <m:rPr>
              <m:sty m:val="p"/>
            </m:rPr>
            <w:rPr>
              <w:rFonts w:ascii="Cambria Math" w:hAnsi="Cambria Math" w:cs="Times New Roman"/>
              <w:lang w:val="ru-RU"/>
            </w:rPr>
            <w:br/>
          </m:r>
        </m:oMath>
      </m:oMathPara>
    </w:p>
    <w:p w14:paraId="0E12677C" w14:textId="77777777" w:rsidR="00FC30E5" w:rsidRPr="002C4F6D" w:rsidRDefault="00FC30E5" w:rsidP="007B6048">
      <w:pPr>
        <w:numPr>
          <w:ilvl w:val="0"/>
          <w:numId w:val="266"/>
        </w:numPr>
        <w:jc w:val="both"/>
        <w:rPr>
          <w:rFonts w:ascii="Times New Roman" w:hAnsi="Times New Roman" w:cs="Times New Roman"/>
        </w:rPr>
      </w:pPr>
      <w:r w:rsidRPr="002C4F6D">
        <w:rPr>
          <w:rFonts w:ascii="Times New Roman" w:hAnsi="Times New Roman" w:cs="Times New Roman"/>
          <w:b/>
          <w:bCs/>
        </w:rPr>
        <w:t>Нето сегашна вредност (NPV)</w:t>
      </w:r>
    </w:p>
    <w:p w14:paraId="7318B2FF" w14:textId="47838900" w:rsidR="00FC30E5" w:rsidRPr="002C4F6D" w:rsidRDefault="00FC30E5" w:rsidP="00FC30E5">
      <w:pPr>
        <w:jc w:val="both"/>
        <w:rPr>
          <w:rFonts w:ascii="Times New Roman" w:hAnsi="Times New Roman" w:cs="Times New Roman"/>
          <w:lang w:val="ru-RU"/>
        </w:rPr>
      </w:pPr>
      <m:oMathPara>
        <m:oMath>
          <m:r>
            <w:rPr>
              <w:rFonts w:ascii="Cambria Math" w:hAnsi="Cambria Math" w:cs="Times New Roman"/>
            </w:rPr>
            <m:t>NPV</m:t>
          </m:r>
          <m:r>
            <w:rPr>
              <w:rFonts w:ascii="Cambria Math" w:hAnsi="Cambria Math" w:cs="Times New Roman"/>
              <w:lang w:val="ru-RU"/>
            </w:rPr>
            <m:t>=-</m:t>
          </m:r>
          <m:r>
            <w:rPr>
              <w:rFonts w:ascii="Cambria Math" w:hAnsi="Cambria Math" w:cs="Times New Roman"/>
            </w:rPr>
            <m:t>CAPEX</m:t>
          </m:r>
          <m:r>
            <w:rPr>
              <w:rFonts w:ascii="Cambria Math" w:hAnsi="Cambria Math" w:cs="Times New Roman"/>
              <w:lang w:val="ru-RU"/>
            </w:rPr>
            <m:t>+</m:t>
          </m:r>
          <m:nary>
            <m:naryPr>
              <m:chr m:val="∑"/>
              <m:limLoc m:val="undOvr"/>
              <m:grow m:val="1"/>
              <m:ctrlPr>
                <w:rPr>
                  <w:rFonts w:ascii="Cambria Math" w:hAnsi="Cambria Math" w:cs="Times New Roman"/>
                </w:rPr>
              </m:ctrlPr>
            </m:naryPr>
            <m:sub>
              <m:r>
                <w:rPr>
                  <w:rFonts w:ascii="Cambria Math" w:hAnsi="Cambria Math" w:cs="Times New Roman"/>
                </w:rPr>
                <m:t>t</m:t>
              </m:r>
              <m:r>
                <w:rPr>
                  <w:rFonts w:ascii="Cambria Math" w:hAnsi="Cambria Math" w:cs="Times New Roman"/>
                  <w:lang w:val="ru-RU"/>
                </w:rPr>
                <m:t>=1</m:t>
              </m:r>
            </m:sub>
            <m:sup>
              <m:r>
                <w:rPr>
                  <w:rFonts w:ascii="Cambria Math" w:hAnsi="Cambria Math" w:cs="Times New Roman"/>
                </w:rPr>
                <m:t>n</m:t>
              </m:r>
            </m:sup>
            <m:e>
              <m:f>
                <m:fPr>
                  <m:ctrlPr>
                    <w:rPr>
                      <w:rFonts w:ascii="Cambria Math" w:hAnsi="Cambria Math" w:cs="Times New Roman"/>
                    </w:rPr>
                  </m:ctrlPr>
                </m:fPr>
                <m:num>
                  <m:r>
                    <m:rPr>
                      <m:nor/>
                    </m:rPr>
                    <w:rPr>
                      <w:rFonts w:ascii="Times New Roman" w:hAnsi="Times New Roman" w:cs="Times New Roman"/>
                      <w:lang w:val="ru-RU"/>
                    </w:rPr>
                    <m:t>Заштед</m:t>
                  </m:r>
                  <m:sSub>
                    <m:sSubPr>
                      <m:ctrlPr>
                        <w:rPr>
                          <w:rFonts w:ascii="Cambria Math" w:hAnsi="Cambria Math" w:cs="Times New Roman"/>
                        </w:rPr>
                      </m:ctrlPr>
                    </m:sSubPr>
                    <m:e>
                      <m:r>
                        <m:rPr>
                          <m:nor/>
                        </m:rPr>
                        <w:rPr>
                          <w:rFonts w:ascii="Times New Roman" w:hAnsi="Times New Roman" w:cs="Times New Roman"/>
                          <w:lang w:val="ru-RU"/>
                        </w:rPr>
                        <m:t>и</m:t>
                      </m:r>
                    </m:e>
                    <m:sub>
                      <m:r>
                        <w:rPr>
                          <w:rFonts w:ascii="Cambria Math" w:hAnsi="Cambria Math" w:cs="Times New Roman"/>
                        </w:rPr>
                        <m:t>t</m:t>
                      </m:r>
                    </m:sub>
                  </m:sSub>
                  <m:r>
                    <w:rPr>
                      <w:rFonts w:ascii="Cambria Math" w:hAnsi="Cambria Math" w:cs="Times New Roman"/>
                      <w:lang w:val="ru-RU"/>
                    </w:rPr>
                    <m:t>-</m:t>
                  </m:r>
                  <m:r>
                    <w:rPr>
                      <w:rFonts w:ascii="Cambria Math" w:hAnsi="Cambria Math" w:cs="Times New Roman"/>
                    </w:rPr>
                    <m:t>OPE</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t</m:t>
                      </m:r>
                    </m:sub>
                  </m:sSub>
                </m:num>
                <m:den>
                  <m:d>
                    <m:dPr>
                      <m:sepChr m:val="+"/>
                      <m:endChr m:val=""/>
                      <m:ctrlPr>
                        <w:rPr>
                          <w:rFonts w:ascii="Cambria Math" w:hAnsi="Cambria Math" w:cs="Times New Roman"/>
                        </w:rPr>
                      </m:ctrlPr>
                    </m:dPr>
                    <m:e>
                      <m:r>
                        <w:rPr>
                          <w:rFonts w:ascii="Cambria Math" w:hAnsi="Cambria Math" w:cs="Times New Roman"/>
                          <w:lang w:val="ru-RU"/>
                        </w:rPr>
                        <m:t>1</m:t>
                      </m:r>
                    </m:e>
                    <m:e>
                      <m:r>
                        <w:rPr>
                          <w:rFonts w:ascii="Cambria Math" w:hAnsi="Cambria Math" w:cs="Times New Roman"/>
                        </w:rPr>
                        <m:t>r</m:t>
                      </m:r>
                      <m:sSup>
                        <m:sSupPr>
                          <m:ctrlPr>
                            <w:rPr>
                              <w:rFonts w:ascii="Cambria Math" w:hAnsi="Cambria Math" w:cs="Times New Roman"/>
                            </w:rPr>
                          </m:ctrlPr>
                        </m:sSupPr>
                        <m:e>
                          <m:r>
                            <w:rPr>
                              <w:rFonts w:ascii="Cambria Math" w:hAnsi="Cambria Math" w:cs="Times New Roman"/>
                              <w:lang w:val="ru-RU"/>
                            </w:rPr>
                            <m:t>)</m:t>
                          </m:r>
                        </m:e>
                        <m:sup>
                          <m:r>
                            <w:rPr>
                              <w:rFonts w:ascii="Cambria Math" w:hAnsi="Cambria Math" w:cs="Times New Roman"/>
                            </w:rPr>
                            <m:t>t</m:t>
                          </m:r>
                        </m:sup>
                      </m:sSup>
                    </m:e>
                  </m:d>
                </m:den>
              </m:f>
            </m:e>
          </m:nary>
          <m:r>
            <m:rPr>
              <m:sty m:val="p"/>
            </m:rPr>
            <w:rPr>
              <w:rFonts w:ascii="Cambria Math" w:hAnsi="Cambria Math" w:cs="Times New Roman"/>
              <w:lang w:val="ru-RU"/>
            </w:rPr>
            <w:br/>
          </m:r>
        </m:oMath>
      </m:oMathPara>
    </w:p>
    <w:p w14:paraId="1597CE42"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 xml:space="preserve">Ако </w:t>
      </w:r>
      <w:r w:rsidRPr="002C4F6D">
        <w:rPr>
          <w:rFonts w:ascii="Times New Roman" w:hAnsi="Times New Roman" w:cs="Times New Roman"/>
          <w:b/>
          <w:bCs/>
        </w:rPr>
        <w:t>NPV</w:t>
      </w:r>
      <w:r w:rsidRPr="002C4F6D">
        <w:rPr>
          <w:rFonts w:ascii="Times New Roman" w:hAnsi="Times New Roman" w:cs="Times New Roman"/>
          <w:b/>
          <w:bCs/>
          <w:lang w:val="ru-RU"/>
        </w:rPr>
        <w:t xml:space="preserve"> &gt; 0</w:t>
      </w:r>
      <w:r w:rsidRPr="002C4F6D">
        <w:rPr>
          <w:rFonts w:ascii="Times New Roman" w:hAnsi="Times New Roman" w:cs="Times New Roman"/>
          <w:lang w:val="ru-RU"/>
        </w:rPr>
        <w:t>, мерката е економски оправдана.</w:t>
      </w:r>
    </w:p>
    <w:p w14:paraId="7BD089EC" w14:textId="77777777" w:rsidR="00FC30E5" w:rsidRPr="002C4F6D" w:rsidRDefault="00FC30E5" w:rsidP="007B6048">
      <w:pPr>
        <w:numPr>
          <w:ilvl w:val="0"/>
          <w:numId w:val="266"/>
        </w:numPr>
        <w:jc w:val="both"/>
        <w:rPr>
          <w:rFonts w:ascii="Times New Roman" w:hAnsi="Times New Roman" w:cs="Times New Roman"/>
        </w:rPr>
      </w:pPr>
      <w:r w:rsidRPr="002C4F6D">
        <w:rPr>
          <w:rFonts w:ascii="Times New Roman" w:hAnsi="Times New Roman" w:cs="Times New Roman"/>
          <w:b/>
          <w:bCs/>
          <w:lang w:val="ru-RU"/>
        </w:rPr>
        <w:t>Внатрешна стапка на поврат (</w:t>
      </w:r>
      <w:r w:rsidRPr="002C4F6D">
        <w:rPr>
          <w:rFonts w:ascii="Times New Roman" w:hAnsi="Times New Roman" w:cs="Times New Roman"/>
          <w:b/>
          <w:bCs/>
        </w:rPr>
        <w:t>IRR</w:t>
      </w:r>
      <w:r w:rsidRPr="002C4F6D">
        <w:rPr>
          <w:rFonts w:ascii="Times New Roman" w:hAnsi="Times New Roman" w:cs="Times New Roman"/>
          <w:b/>
          <w:bCs/>
          <w:lang w:val="ru-RU"/>
        </w:rPr>
        <w:t>)</w:t>
      </w:r>
      <w:r w:rsidRPr="002C4F6D">
        <w:rPr>
          <w:rFonts w:ascii="Times New Roman" w:hAnsi="Times New Roman" w:cs="Times New Roman"/>
          <w:lang w:val="ru-RU"/>
        </w:rPr>
        <w:br/>
      </w:r>
      <w:r w:rsidRPr="002C4F6D">
        <w:rPr>
          <w:rFonts w:ascii="Times New Roman" w:hAnsi="Times New Roman" w:cs="Times New Roman"/>
        </w:rPr>
        <w:t>IRR</w:t>
      </w:r>
      <w:r w:rsidRPr="002C4F6D">
        <w:rPr>
          <w:rFonts w:ascii="Times New Roman" w:hAnsi="Times New Roman" w:cs="Times New Roman"/>
          <w:lang w:val="ru-RU"/>
        </w:rPr>
        <w:t xml:space="preserve"> е стапката </w:t>
      </w:r>
      <w:r w:rsidRPr="002C4F6D">
        <w:rPr>
          <w:rFonts w:ascii="Times New Roman" w:hAnsi="Times New Roman" w:cs="Times New Roman"/>
          <w:i/>
          <w:iCs/>
        </w:rPr>
        <w:t>r</w:t>
      </w:r>
      <w:r w:rsidRPr="002C4F6D">
        <w:rPr>
          <w:rFonts w:ascii="Times New Roman" w:hAnsi="Times New Roman" w:cs="Times New Roman"/>
          <w:lang w:val="ru-RU"/>
        </w:rPr>
        <w:t xml:space="preserve"> за која </w:t>
      </w:r>
      <w:r w:rsidRPr="002C4F6D">
        <w:rPr>
          <w:rFonts w:ascii="Times New Roman" w:hAnsi="Times New Roman" w:cs="Times New Roman"/>
        </w:rPr>
        <w:t>NPV</w:t>
      </w:r>
      <w:r w:rsidRPr="002C4F6D">
        <w:rPr>
          <w:rFonts w:ascii="Times New Roman" w:hAnsi="Times New Roman" w:cs="Times New Roman"/>
          <w:lang w:val="ru-RU"/>
        </w:rPr>
        <w:t xml:space="preserve"> = 0. </w:t>
      </w:r>
      <w:r w:rsidRPr="002C4F6D">
        <w:rPr>
          <w:rFonts w:ascii="Times New Roman" w:hAnsi="Times New Roman" w:cs="Times New Roman"/>
        </w:rPr>
        <w:t xml:space="preserve">Ако </w:t>
      </w:r>
      <w:r w:rsidRPr="002C4F6D">
        <w:rPr>
          <w:rFonts w:ascii="Times New Roman" w:hAnsi="Times New Roman" w:cs="Times New Roman"/>
          <w:b/>
          <w:bCs/>
        </w:rPr>
        <w:t>IRR &gt; дисконтна стапка</w:t>
      </w:r>
      <w:r w:rsidRPr="002C4F6D">
        <w:rPr>
          <w:rFonts w:ascii="Times New Roman" w:hAnsi="Times New Roman" w:cs="Times New Roman"/>
        </w:rPr>
        <w:t>, мерката е оправдана.</w:t>
      </w:r>
    </w:p>
    <w:p w14:paraId="0A481BAC" w14:textId="77777777" w:rsidR="00FC30E5" w:rsidRPr="002C4F6D" w:rsidRDefault="00FC30E5" w:rsidP="007B6048">
      <w:pPr>
        <w:numPr>
          <w:ilvl w:val="0"/>
          <w:numId w:val="266"/>
        </w:numPr>
        <w:jc w:val="both"/>
        <w:rPr>
          <w:rFonts w:ascii="Times New Roman" w:hAnsi="Times New Roman" w:cs="Times New Roman"/>
        </w:rPr>
      </w:pPr>
      <w:r w:rsidRPr="002C4F6D">
        <w:rPr>
          <w:rFonts w:ascii="Times New Roman" w:hAnsi="Times New Roman" w:cs="Times New Roman"/>
          <w:b/>
          <w:bCs/>
        </w:rPr>
        <w:t>Цена на заштедена енергија (Cost of Saved Energy – CSE)</w:t>
      </w:r>
    </w:p>
    <w:p w14:paraId="0B5A4F8F" w14:textId="5032311E" w:rsidR="00FC30E5" w:rsidRPr="002C4F6D" w:rsidRDefault="00FC30E5" w:rsidP="00FC30E5">
      <w:pPr>
        <w:jc w:val="both"/>
        <w:rPr>
          <w:rFonts w:ascii="Times New Roman" w:hAnsi="Times New Roman" w:cs="Times New Roman"/>
          <w:lang w:val="ru-RU"/>
        </w:rPr>
      </w:pPr>
      <m:oMathPara>
        <m:oMath>
          <m:r>
            <w:rPr>
              <w:rFonts w:ascii="Cambria Math" w:hAnsi="Cambria Math" w:cs="Times New Roman"/>
            </w:rPr>
            <m:t>CSE</m:t>
          </m:r>
          <m:r>
            <w:rPr>
              <w:rFonts w:ascii="Cambria Math" w:hAnsi="Cambria Math" w:cs="Times New Roman"/>
              <w:lang w:val="ru-RU"/>
            </w:rPr>
            <m:t>=</m:t>
          </m:r>
          <m:f>
            <m:fPr>
              <m:ctrlPr>
                <w:rPr>
                  <w:rFonts w:ascii="Cambria Math" w:hAnsi="Cambria Math" w:cs="Times New Roman"/>
                </w:rPr>
              </m:ctrlPr>
            </m:fPr>
            <m:num>
              <m:r>
                <m:rPr>
                  <m:nor/>
                </m:rPr>
                <w:rPr>
                  <w:rFonts w:ascii="Times New Roman" w:hAnsi="Times New Roman" w:cs="Times New Roman"/>
                  <w:lang w:val="ru-RU"/>
                </w:rPr>
                <m:t>Дисконтиран нето трошок</m:t>
              </m:r>
            </m:num>
            <m:den>
              <m:r>
                <m:rPr>
                  <m:nor/>
                </m:rPr>
                <w:rPr>
                  <w:rFonts w:ascii="Times New Roman" w:hAnsi="Times New Roman" w:cs="Times New Roman"/>
                  <w:lang w:val="ru-RU"/>
                </w:rPr>
                <m:t xml:space="preserve">Вкупно заштедени </m:t>
              </m:r>
              <m:r>
                <w:rPr>
                  <w:rFonts w:ascii="Cambria Math" w:hAnsi="Cambria Math" w:cs="Times New Roman"/>
                </w:rPr>
                <m:t>kW</m:t>
              </m:r>
              <m:r>
                <w:rPr>
                  <w:rFonts w:ascii="Cambria Math" w:hAnsi="Cambria Math" w:cs="Times New Roman"/>
                  <w:lang w:val="ru-RU"/>
                </w:rPr>
                <m:t>h</m:t>
              </m:r>
            </m:den>
          </m:f>
          <m:r>
            <m:rPr>
              <m:sty m:val="p"/>
            </m:rPr>
            <w:rPr>
              <w:rFonts w:ascii="Cambria Math" w:hAnsi="Cambria Math" w:cs="Times New Roman"/>
              <w:lang w:val="ru-RU"/>
            </w:rPr>
            <w:br/>
          </m:r>
        </m:oMath>
      </m:oMathPara>
    </w:p>
    <w:p w14:paraId="22AACBA9"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 xml:space="preserve">(се споредува со просечна цена на </w:t>
      </w:r>
      <w:r w:rsidRPr="002C4F6D">
        <w:rPr>
          <w:rFonts w:ascii="Times New Roman" w:hAnsi="Times New Roman" w:cs="Times New Roman"/>
        </w:rPr>
        <w:t>kWh</w:t>
      </w:r>
      <w:r w:rsidRPr="002C4F6D">
        <w:rPr>
          <w:rFonts w:ascii="Times New Roman" w:hAnsi="Times New Roman" w:cs="Times New Roman"/>
          <w:lang w:val="ru-RU"/>
        </w:rPr>
        <w:t xml:space="preserve"> за да се види „исплатливост“).</w:t>
      </w:r>
    </w:p>
    <w:p w14:paraId="0D53DA67" w14:textId="77777777" w:rsidR="00FC30E5" w:rsidRPr="002C4F6D" w:rsidRDefault="00FC30E5" w:rsidP="007B6048">
      <w:pPr>
        <w:numPr>
          <w:ilvl w:val="0"/>
          <w:numId w:val="266"/>
        </w:numPr>
        <w:jc w:val="both"/>
        <w:rPr>
          <w:rFonts w:ascii="Times New Roman" w:hAnsi="Times New Roman" w:cs="Times New Roman"/>
          <w:lang w:val="ru-RU"/>
        </w:rPr>
      </w:pPr>
      <w:r w:rsidRPr="002C4F6D">
        <w:rPr>
          <w:rFonts w:ascii="Times New Roman" w:hAnsi="Times New Roman" w:cs="Times New Roman"/>
          <w:b/>
          <w:bCs/>
          <w:lang w:val="ru-RU"/>
        </w:rPr>
        <w:t xml:space="preserve">Маргинален трошок на намалување на </w:t>
      </w:r>
      <w:r w:rsidRPr="002C4F6D">
        <w:rPr>
          <w:rFonts w:ascii="Times New Roman" w:hAnsi="Times New Roman" w:cs="Times New Roman"/>
          <w:b/>
          <w:bCs/>
        </w:rPr>
        <w:t>CO</w:t>
      </w:r>
      <w:r w:rsidRPr="002C4F6D">
        <w:rPr>
          <w:rFonts w:ascii="Times New Roman" w:hAnsi="Times New Roman" w:cs="Times New Roman"/>
          <w:b/>
          <w:bCs/>
          <w:lang w:val="ru-RU"/>
        </w:rPr>
        <w:t>₂ (</w:t>
      </w:r>
      <w:r w:rsidRPr="002C4F6D">
        <w:rPr>
          <w:rFonts w:ascii="Times New Roman" w:hAnsi="Times New Roman" w:cs="Times New Roman"/>
          <w:b/>
          <w:bCs/>
        </w:rPr>
        <w:t>MACC</w:t>
      </w:r>
      <w:r w:rsidRPr="002C4F6D">
        <w:rPr>
          <w:rFonts w:ascii="Times New Roman" w:hAnsi="Times New Roman" w:cs="Times New Roman"/>
          <w:b/>
          <w:bCs/>
          <w:lang w:val="ru-RU"/>
        </w:rPr>
        <w:t>)</w:t>
      </w:r>
    </w:p>
    <w:p w14:paraId="64EE6A3F" w14:textId="5203AC8F" w:rsidR="00FC30E5" w:rsidRPr="002C4F6D" w:rsidRDefault="00FC30E5" w:rsidP="00FC30E5">
      <w:pPr>
        <w:jc w:val="both"/>
        <w:rPr>
          <w:rFonts w:ascii="Times New Roman" w:hAnsi="Times New Roman" w:cs="Times New Roman"/>
          <w:lang w:val="ru-RU"/>
        </w:rPr>
      </w:pPr>
      <m:oMathPara>
        <m:oMath>
          <m:r>
            <w:rPr>
              <w:rFonts w:ascii="Cambria Math" w:hAnsi="Cambria Math" w:cs="Times New Roman"/>
            </w:rPr>
            <m:t>MACC</m:t>
          </m:r>
          <m:r>
            <w:rPr>
              <w:rFonts w:ascii="Cambria Math" w:hAnsi="Cambria Math" w:cs="Times New Roman"/>
              <w:lang w:val="ru-RU"/>
            </w:rPr>
            <m:t>=</m:t>
          </m:r>
          <m:f>
            <m:fPr>
              <m:ctrlPr>
                <w:rPr>
                  <w:rFonts w:ascii="Cambria Math" w:hAnsi="Cambria Math" w:cs="Times New Roman"/>
                </w:rPr>
              </m:ctrlPr>
            </m:fPr>
            <m:num>
              <m:r>
                <m:rPr>
                  <m:nor/>
                </m:rPr>
                <w:rPr>
                  <w:rFonts w:ascii="Times New Roman" w:hAnsi="Times New Roman" w:cs="Times New Roman"/>
                  <w:lang w:val="ru-RU"/>
                </w:rPr>
                <m:t xml:space="preserve">Нето трошок </m:t>
              </m:r>
              <m:r>
                <w:rPr>
                  <w:rFonts w:ascii="Cambria Math" w:hAnsi="Cambria Math" w:cs="Times New Roman"/>
                  <w:lang w:val="ru-RU"/>
                </w:rPr>
                <m:t>(</m:t>
              </m:r>
              <m:r>
                <m:rPr>
                  <m:nor/>
                </m:rPr>
                <w:rPr>
                  <w:rFonts w:ascii="Times New Roman" w:hAnsi="Times New Roman" w:cs="Times New Roman"/>
                  <w:lang w:val="ru-RU"/>
                </w:rPr>
                <m:t>дисконтиран</m:t>
              </m:r>
              <m:r>
                <w:rPr>
                  <w:rFonts w:ascii="Cambria Math" w:hAnsi="Cambria Math" w:cs="Times New Roman"/>
                  <w:lang w:val="ru-RU"/>
                </w:rPr>
                <m:t>)</m:t>
              </m:r>
            </m:num>
            <m:den>
              <m:r>
                <w:rPr>
                  <w:rFonts w:ascii="Cambria Math" w:hAnsi="Cambria Math" w:cs="Times New Roman"/>
                </w:rPr>
                <m:t>tCO</m:t>
              </m:r>
              <m:r>
                <w:rPr>
                  <w:rFonts w:ascii="Cambria Math" w:hAnsi="Cambria Math" w:cs="Times New Roman"/>
                  <w:lang w:val="ru-RU"/>
                </w:rPr>
                <m:t>2</m:t>
              </m:r>
              <m:r>
                <w:rPr>
                  <w:rFonts w:ascii="Cambria Math" w:hAnsi="Cambria Math" w:cs="Times New Roman"/>
                </w:rPr>
                <m:t>e</m:t>
              </m:r>
              <m:r>
                <m:rPr>
                  <m:nor/>
                </m:rPr>
                <w:rPr>
                  <w:rFonts w:ascii="Times New Roman" w:hAnsi="Times New Roman" w:cs="Times New Roman"/>
                  <w:lang w:val="ru-RU"/>
                </w:rPr>
                <m:t xml:space="preserve"> избегнати</m:t>
              </m:r>
            </m:den>
          </m:f>
          <m:r>
            <m:rPr>
              <m:sty m:val="p"/>
            </m:rPr>
            <w:rPr>
              <w:rFonts w:ascii="Cambria Math" w:hAnsi="Cambria Math" w:cs="Times New Roman"/>
              <w:lang w:val="ru-RU"/>
            </w:rPr>
            <w:br/>
          </m:r>
        </m:oMath>
      </m:oMathPara>
    </w:p>
    <w:p w14:paraId="296EE202"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 xml:space="preserve">(ако е негативен → мерката „штеди пари и </w:t>
      </w:r>
      <w:r w:rsidRPr="002C4F6D">
        <w:rPr>
          <w:rFonts w:ascii="Times New Roman" w:hAnsi="Times New Roman" w:cs="Times New Roman"/>
        </w:rPr>
        <w:t>CO</w:t>
      </w:r>
      <w:r w:rsidRPr="002C4F6D">
        <w:rPr>
          <w:rFonts w:ascii="Times New Roman" w:hAnsi="Times New Roman" w:cs="Times New Roman"/>
          <w:lang w:val="ru-RU"/>
        </w:rPr>
        <w:t>₂“).</w:t>
      </w:r>
    </w:p>
    <w:p w14:paraId="1DE12884"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b/>
          <w:bCs/>
          <w:lang w:val="ru-RU"/>
        </w:rPr>
        <w:t>Препорачани параметри за општински анализи (ориентациски):</w:t>
      </w:r>
    </w:p>
    <w:p w14:paraId="61DC15DC" w14:textId="77777777" w:rsidR="00FC30E5" w:rsidRPr="002C4F6D" w:rsidRDefault="00FC30E5" w:rsidP="007B6048">
      <w:pPr>
        <w:numPr>
          <w:ilvl w:val="0"/>
          <w:numId w:val="267"/>
        </w:numPr>
        <w:jc w:val="both"/>
        <w:rPr>
          <w:rFonts w:ascii="Times New Roman" w:hAnsi="Times New Roman" w:cs="Times New Roman"/>
          <w:lang w:val="ru-RU"/>
        </w:rPr>
      </w:pPr>
      <w:r w:rsidRPr="002C4F6D">
        <w:rPr>
          <w:rFonts w:ascii="Times New Roman" w:hAnsi="Times New Roman" w:cs="Times New Roman"/>
          <w:lang w:val="ru-RU"/>
        </w:rPr>
        <w:t xml:space="preserve">дисконтна стапка </w:t>
      </w:r>
      <w:r w:rsidRPr="002C4F6D">
        <w:rPr>
          <w:rFonts w:ascii="Times New Roman" w:hAnsi="Times New Roman" w:cs="Times New Roman"/>
          <w:i/>
          <w:iCs/>
        </w:rPr>
        <w:t>r</w:t>
      </w:r>
      <w:r w:rsidRPr="002C4F6D">
        <w:rPr>
          <w:rFonts w:ascii="Times New Roman" w:hAnsi="Times New Roman" w:cs="Times New Roman"/>
          <w:lang w:val="ru-RU"/>
        </w:rPr>
        <w:t>: 4–8% (изберете една конзистентно за сите мерки),</w:t>
      </w:r>
    </w:p>
    <w:p w14:paraId="533F84D1" w14:textId="77777777" w:rsidR="00FC30E5" w:rsidRPr="002C4F6D" w:rsidRDefault="00FC30E5" w:rsidP="007B6048">
      <w:pPr>
        <w:numPr>
          <w:ilvl w:val="0"/>
          <w:numId w:val="267"/>
        </w:numPr>
        <w:jc w:val="both"/>
        <w:rPr>
          <w:rFonts w:ascii="Times New Roman" w:hAnsi="Times New Roman" w:cs="Times New Roman"/>
          <w:lang w:val="ru-RU"/>
        </w:rPr>
      </w:pPr>
      <w:r w:rsidRPr="002C4F6D">
        <w:rPr>
          <w:rFonts w:ascii="Times New Roman" w:hAnsi="Times New Roman" w:cs="Times New Roman"/>
          <w:lang w:val="ru-RU"/>
        </w:rPr>
        <w:lastRenderedPageBreak/>
        <w:t xml:space="preserve">животен век: </w:t>
      </w:r>
      <w:r w:rsidRPr="002C4F6D">
        <w:rPr>
          <w:rFonts w:ascii="Times New Roman" w:hAnsi="Times New Roman" w:cs="Times New Roman"/>
        </w:rPr>
        <w:t>LED</w:t>
      </w:r>
      <w:r w:rsidRPr="002C4F6D">
        <w:rPr>
          <w:rFonts w:ascii="Times New Roman" w:hAnsi="Times New Roman" w:cs="Times New Roman"/>
          <w:lang w:val="ru-RU"/>
        </w:rPr>
        <w:t xml:space="preserve"> 10–15 г., </w:t>
      </w:r>
      <w:r w:rsidRPr="002C4F6D">
        <w:rPr>
          <w:rFonts w:ascii="Times New Roman" w:hAnsi="Times New Roman" w:cs="Times New Roman"/>
        </w:rPr>
        <w:t>PV</w:t>
      </w:r>
      <w:r w:rsidRPr="002C4F6D">
        <w:rPr>
          <w:rFonts w:ascii="Times New Roman" w:hAnsi="Times New Roman" w:cs="Times New Roman"/>
          <w:lang w:val="ru-RU"/>
        </w:rPr>
        <w:t xml:space="preserve"> 25 г., изолација 25+ г., </w:t>
      </w:r>
      <w:r w:rsidRPr="002C4F6D">
        <w:rPr>
          <w:rFonts w:ascii="Times New Roman" w:hAnsi="Times New Roman" w:cs="Times New Roman"/>
        </w:rPr>
        <w:t>HVAC</w:t>
      </w:r>
      <w:r w:rsidRPr="002C4F6D">
        <w:rPr>
          <w:rFonts w:ascii="Times New Roman" w:hAnsi="Times New Roman" w:cs="Times New Roman"/>
          <w:lang w:val="ru-RU"/>
        </w:rPr>
        <w:t xml:space="preserve"> 10–15 г., </w:t>
      </w:r>
      <w:r w:rsidRPr="002C4F6D">
        <w:rPr>
          <w:rFonts w:ascii="Times New Roman" w:hAnsi="Times New Roman" w:cs="Times New Roman"/>
        </w:rPr>
        <w:t>VFD</w:t>
      </w:r>
      <w:r w:rsidRPr="002C4F6D">
        <w:rPr>
          <w:rFonts w:ascii="Times New Roman" w:hAnsi="Times New Roman" w:cs="Times New Roman"/>
          <w:lang w:val="ru-RU"/>
        </w:rPr>
        <w:t>/пумпи 10–15 г.</w:t>
      </w:r>
    </w:p>
    <w:p w14:paraId="49264EA1" w14:textId="77777777" w:rsidR="00FC30E5" w:rsidRPr="002C4F6D" w:rsidRDefault="00FC30E5" w:rsidP="00FC30E5">
      <w:pPr>
        <w:jc w:val="both"/>
        <w:rPr>
          <w:rFonts w:ascii="Times New Roman" w:hAnsi="Times New Roman" w:cs="Times New Roman"/>
          <w:b/>
          <w:bCs/>
          <w:lang w:val="ru-RU"/>
        </w:rPr>
      </w:pPr>
      <w:r w:rsidRPr="002C4F6D">
        <w:rPr>
          <w:rFonts w:ascii="Times New Roman" w:hAnsi="Times New Roman" w:cs="Times New Roman"/>
          <w:b/>
          <w:bCs/>
          <w:lang w:val="ru-RU"/>
        </w:rPr>
        <w:t>6.2.2 Основни влезни податоци (шаблон)</w:t>
      </w:r>
    </w:p>
    <w:p w14:paraId="5DA35246"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За секоја мерка се внесуваат:</w:t>
      </w:r>
    </w:p>
    <w:p w14:paraId="5D9834D3" w14:textId="77777777" w:rsidR="00FC30E5" w:rsidRPr="002C4F6D" w:rsidRDefault="00FC30E5" w:rsidP="007B6048">
      <w:pPr>
        <w:numPr>
          <w:ilvl w:val="0"/>
          <w:numId w:val="268"/>
        </w:numPr>
        <w:jc w:val="both"/>
        <w:rPr>
          <w:rFonts w:ascii="Times New Roman" w:hAnsi="Times New Roman" w:cs="Times New Roman"/>
          <w:lang w:val="ru-RU"/>
        </w:rPr>
      </w:pPr>
      <w:r w:rsidRPr="002C4F6D">
        <w:rPr>
          <w:rFonts w:ascii="Times New Roman" w:hAnsi="Times New Roman" w:cs="Times New Roman"/>
          <w:lang w:val="ru-RU"/>
        </w:rPr>
        <w:t>базна потрошувачка (</w:t>
      </w:r>
      <w:r w:rsidRPr="002C4F6D">
        <w:rPr>
          <w:rFonts w:ascii="Times New Roman" w:hAnsi="Times New Roman" w:cs="Times New Roman"/>
        </w:rPr>
        <w:t>kWh</w:t>
      </w:r>
      <w:r w:rsidRPr="002C4F6D">
        <w:rPr>
          <w:rFonts w:ascii="Times New Roman" w:hAnsi="Times New Roman" w:cs="Times New Roman"/>
          <w:lang w:val="ru-RU"/>
        </w:rPr>
        <w:t>/год или литри/год) и трошок (МКД/год),</w:t>
      </w:r>
    </w:p>
    <w:p w14:paraId="332F63FC" w14:textId="77777777" w:rsidR="00FC30E5" w:rsidRPr="002C4F6D" w:rsidRDefault="00FC30E5" w:rsidP="007B6048">
      <w:pPr>
        <w:numPr>
          <w:ilvl w:val="0"/>
          <w:numId w:val="268"/>
        </w:numPr>
        <w:jc w:val="both"/>
        <w:rPr>
          <w:rFonts w:ascii="Times New Roman" w:hAnsi="Times New Roman" w:cs="Times New Roman"/>
          <w:lang w:val="ru-RU"/>
        </w:rPr>
      </w:pPr>
      <w:r w:rsidRPr="002C4F6D">
        <w:rPr>
          <w:rFonts w:ascii="Times New Roman" w:hAnsi="Times New Roman" w:cs="Times New Roman"/>
          <w:lang w:val="ru-RU"/>
        </w:rPr>
        <w:t>цена на енергија/гориво (МКД/</w:t>
      </w:r>
      <w:r w:rsidRPr="002C4F6D">
        <w:rPr>
          <w:rFonts w:ascii="Times New Roman" w:hAnsi="Times New Roman" w:cs="Times New Roman"/>
        </w:rPr>
        <w:t>kWh</w:t>
      </w:r>
      <w:r w:rsidRPr="002C4F6D">
        <w:rPr>
          <w:rFonts w:ascii="Times New Roman" w:hAnsi="Times New Roman" w:cs="Times New Roman"/>
          <w:lang w:val="ru-RU"/>
        </w:rPr>
        <w:t>, МКД/л) по категорија (јавни згради, осветлување, транспорт),</w:t>
      </w:r>
    </w:p>
    <w:p w14:paraId="3C1B9283" w14:textId="77777777" w:rsidR="00FC30E5" w:rsidRPr="002C4F6D" w:rsidRDefault="00FC30E5" w:rsidP="007B6048">
      <w:pPr>
        <w:numPr>
          <w:ilvl w:val="0"/>
          <w:numId w:val="268"/>
        </w:numPr>
        <w:jc w:val="both"/>
        <w:rPr>
          <w:rFonts w:ascii="Times New Roman" w:hAnsi="Times New Roman" w:cs="Times New Roman"/>
          <w:lang w:val="ru-RU"/>
        </w:rPr>
      </w:pPr>
      <w:r w:rsidRPr="002C4F6D">
        <w:rPr>
          <w:rFonts w:ascii="Times New Roman" w:hAnsi="Times New Roman" w:cs="Times New Roman"/>
        </w:rPr>
        <w:t>CAPEX</w:t>
      </w:r>
      <w:r w:rsidRPr="002C4F6D">
        <w:rPr>
          <w:rFonts w:ascii="Times New Roman" w:hAnsi="Times New Roman" w:cs="Times New Roman"/>
          <w:lang w:val="ru-RU"/>
        </w:rPr>
        <w:t xml:space="preserve"> (опрема+монтажа), </w:t>
      </w:r>
      <w:r w:rsidRPr="002C4F6D">
        <w:rPr>
          <w:rFonts w:ascii="Times New Roman" w:hAnsi="Times New Roman" w:cs="Times New Roman"/>
        </w:rPr>
        <w:t>OPEX</w:t>
      </w:r>
      <w:r w:rsidRPr="002C4F6D">
        <w:rPr>
          <w:rFonts w:ascii="Times New Roman" w:hAnsi="Times New Roman" w:cs="Times New Roman"/>
          <w:lang w:val="ru-RU"/>
        </w:rPr>
        <w:t xml:space="preserve"> (одржување), гаранции,</w:t>
      </w:r>
    </w:p>
    <w:p w14:paraId="08D08EE0" w14:textId="77777777" w:rsidR="00FC30E5" w:rsidRPr="002C4F6D" w:rsidRDefault="00FC30E5" w:rsidP="007B6048">
      <w:pPr>
        <w:numPr>
          <w:ilvl w:val="0"/>
          <w:numId w:val="268"/>
        </w:numPr>
        <w:jc w:val="both"/>
        <w:rPr>
          <w:rFonts w:ascii="Times New Roman" w:hAnsi="Times New Roman" w:cs="Times New Roman"/>
          <w:lang w:val="ru-RU"/>
        </w:rPr>
      </w:pPr>
      <w:r w:rsidRPr="002C4F6D">
        <w:rPr>
          <w:rFonts w:ascii="Times New Roman" w:hAnsi="Times New Roman" w:cs="Times New Roman"/>
          <w:lang w:val="ru-RU"/>
        </w:rPr>
        <w:t xml:space="preserve">очекувана заштеда (% или </w:t>
      </w:r>
      <w:r w:rsidRPr="002C4F6D">
        <w:rPr>
          <w:rFonts w:ascii="Times New Roman" w:hAnsi="Times New Roman" w:cs="Times New Roman"/>
        </w:rPr>
        <w:t>kWh</w:t>
      </w:r>
      <w:r w:rsidRPr="002C4F6D">
        <w:rPr>
          <w:rFonts w:ascii="Times New Roman" w:hAnsi="Times New Roman" w:cs="Times New Roman"/>
          <w:lang w:val="ru-RU"/>
        </w:rPr>
        <w:t>/год) и/или производство (</w:t>
      </w:r>
      <w:r w:rsidRPr="002C4F6D">
        <w:rPr>
          <w:rFonts w:ascii="Times New Roman" w:hAnsi="Times New Roman" w:cs="Times New Roman"/>
        </w:rPr>
        <w:t>PV</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/год),</w:t>
      </w:r>
    </w:p>
    <w:p w14:paraId="4405CE56" w14:textId="77777777" w:rsidR="00FC30E5" w:rsidRPr="002C4F6D" w:rsidRDefault="00FC30E5" w:rsidP="007B6048">
      <w:pPr>
        <w:numPr>
          <w:ilvl w:val="0"/>
          <w:numId w:val="268"/>
        </w:numPr>
        <w:jc w:val="both"/>
        <w:rPr>
          <w:rFonts w:ascii="Times New Roman" w:hAnsi="Times New Roman" w:cs="Times New Roman"/>
          <w:lang w:val="ru-RU"/>
        </w:rPr>
      </w:pPr>
      <w:r w:rsidRPr="002C4F6D">
        <w:rPr>
          <w:rFonts w:ascii="Times New Roman" w:hAnsi="Times New Roman" w:cs="Times New Roman"/>
          <w:lang w:val="ru-RU"/>
        </w:rPr>
        <w:t xml:space="preserve">емисион фактор (за </w:t>
      </w:r>
      <w:r w:rsidRPr="002C4F6D">
        <w:rPr>
          <w:rFonts w:ascii="Times New Roman" w:hAnsi="Times New Roman" w:cs="Times New Roman"/>
        </w:rPr>
        <w:t>CO</w:t>
      </w:r>
      <w:r w:rsidRPr="002C4F6D">
        <w:rPr>
          <w:rFonts w:ascii="Times New Roman" w:hAnsi="Times New Roman" w:cs="Times New Roman"/>
          <w:lang w:val="ru-RU"/>
        </w:rPr>
        <w:t>₂ анализа – по потреба во т.2.4).</w:t>
      </w:r>
    </w:p>
    <w:p w14:paraId="2BB7404C" w14:textId="77777777" w:rsidR="00FC30E5" w:rsidRPr="002C4F6D" w:rsidRDefault="00FC30E5" w:rsidP="00FC30E5">
      <w:pPr>
        <w:jc w:val="both"/>
        <w:rPr>
          <w:rFonts w:ascii="Times New Roman" w:hAnsi="Times New Roman" w:cs="Times New Roman"/>
          <w:b/>
          <w:bCs/>
          <w:lang w:val="ru-RU"/>
        </w:rPr>
      </w:pPr>
      <w:r w:rsidRPr="002C4F6D">
        <w:rPr>
          <w:rFonts w:ascii="Times New Roman" w:hAnsi="Times New Roman" w:cs="Times New Roman"/>
          <w:b/>
          <w:bCs/>
          <w:lang w:val="ru-RU"/>
        </w:rPr>
        <w:t>6.2.3 Економска оправданост по главни мерки (типичен резултат)</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2"/>
        <w:gridCol w:w="1920"/>
        <w:gridCol w:w="1856"/>
        <w:gridCol w:w="2958"/>
      </w:tblGrid>
      <w:tr w:rsidR="00FC30E5" w:rsidRPr="002C4F6D" w14:paraId="1CBA9923" w14:textId="77777777" w:rsidTr="00E669C5">
        <w:trPr>
          <w:tblHeader/>
          <w:tblCellSpacing w:w="15" w:type="dxa"/>
        </w:trPr>
        <w:tc>
          <w:tcPr>
            <w:tcW w:w="0" w:type="auto"/>
            <w:vAlign w:val="center"/>
            <w:hideMark/>
          </w:tcPr>
          <w:p w14:paraId="302A7FFF" w14:textId="77777777" w:rsidR="00FC30E5" w:rsidRPr="002C4F6D" w:rsidRDefault="00FC30E5" w:rsidP="00FC30E5">
            <w:pPr>
              <w:jc w:val="both"/>
              <w:rPr>
                <w:rFonts w:ascii="Times New Roman" w:hAnsi="Times New Roman" w:cs="Times New Roman"/>
                <w:b/>
                <w:bCs/>
              </w:rPr>
            </w:pPr>
            <w:r w:rsidRPr="002C4F6D">
              <w:rPr>
                <w:rFonts w:ascii="Times New Roman" w:hAnsi="Times New Roman" w:cs="Times New Roman"/>
                <w:b/>
                <w:bCs/>
              </w:rPr>
              <w:t>Мерка</w:t>
            </w:r>
          </w:p>
        </w:tc>
        <w:tc>
          <w:tcPr>
            <w:tcW w:w="0" w:type="auto"/>
            <w:vAlign w:val="center"/>
            <w:hideMark/>
          </w:tcPr>
          <w:p w14:paraId="697D320D" w14:textId="77777777" w:rsidR="00FC30E5" w:rsidRPr="002C4F6D" w:rsidRDefault="00FC30E5" w:rsidP="00FC30E5">
            <w:pPr>
              <w:jc w:val="both"/>
              <w:rPr>
                <w:rFonts w:ascii="Times New Roman" w:hAnsi="Times New Roman" w:cs="Times New Roman"/>
                <w:b/>
                <w:bCs/>
              </w:rPr>
            </w:pPr>
            <w:r w:rsidRPr="002C4F6D">
              <w:rPr>
                <w:rFonts w:ascii="Times New Roman" w:hAnsi="Times New Roman" w:cs="Times New Roman"/>
                <w:b/>
                <w:bCs/>
              </w:rPr>
              <w:t>Главен финансиски ефект</w:t>
            </w:r>
          </w:p>
        </w:tc>
        <w:tc>
          <w:tcPr>
            <w:tcW w:w="0" w:type="auto"/>
            <w:vAlign w:val="center"/>
            <w:hideMark/>
          </w:tcPr>
          <w:p w14:paraId="02F60374" w14:textId="77777777" w:rsidR="00FC30E5" w:rsidRPr="002C4F6D" w:rsidRDefault="00FC30E5" w:rsidP="00FC30E5">
            <w:pPr>
              <w:jc w:val="both"/>
              <w:rPr>
                <w:rFonts w:ascii="Times New Roman" w:hAnsi="Times New Roman" w:cs="Times New Roman"/>
                <w:b/>
                <w:bCs/>
                <w:lang w:val="ru-RU"/>
              </w:rPr>
            </w:pPr>
            <w:r w:rsidRPr="002C4F6D">
              <w:rPr>
                <w:rFonts w:ascii="Times New Roman" w:hAnsi="Times New Roman" w:cs="Times New Roman"/>
                <w:b/>
                <w:bCs/>
                <w:lang w:val="ru-RU"/>
              </w:rPr>
              <w:t>Типично економско однесување (без грант)</w:t>
            </w:r>
          </w:p>
        </w:tc>
        <w:tc>
          <w:tcPr>
            <w:tcW w:w="0" w:type="auto"/>
            <w:vAlign w:val="center"/>
            <w:hideMark/>
          </w:tcPr>
          <w:p w14:paraId="32EF2DBE" w14:textId="77777777" w:rsidR="00FC30E5" w:rsidRPr="002C4F6D" w:rsidRDefault="00FC30E5" w:rsidP="00FC30E5">
            <w:pPr>
              <w:jc w:val="both"/>
              <w:rPr>
                <w:rFonts w:ascii="Times New Roman" w:hAnsi="Times New Roman" w:cs="Times New Roman"/>
                <w:b/>
                <w:bCs/>
              </w:rPr>
            </w:pPr>
            <w:r w:rsidRPr="002C4F6D">
              <w:rPr>
                <w:rFonts w:ascii="Times New Roman" w:hAnsi="Times New Roman" w:cs="Times New Roman"/>
                <w:b/>
                <w:bCs/>
              </w:rPr>
              <w:t>Најважен ризик</w:t>
            </w:r>
          </w:p>
        </w:tc>
      </w:tr>
      <w:tr w:rsidR="00FC30E5" w:rsidRPr="002C4F6D" w14:paraId="389E4C46" w14:textId="77777777" w:rsidTr="00E669C5">
        <w:trPr>
          <w:tblCellSpacing w:w="15" w:type="dxa"/>
        </w:trPr>
        <w:tc>
          <w:tcPr>
            <w:tcW w:w="0" w:type="auto"/>
            <w:vAlign w:val="center"/>
            <w:hideMark/>
          </w:tcPr>
          <w:p w14:paraId="3D91864B"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LED во јавни објекти</w:t>
            </w:r>
          </w:p>
        </w:tc>
        <w:tc>
          <w:tcPr>
            <w:tcW w:w="0" w:type="auto"/>
            <w:vAlign w:val="center"/>
            <w:hideMark/>
          </w:tcPr>
          <w:p w14:paraId="12D9B607" w14:textId="77777777" w:rsidR="00FC30E5" w:rsidRPr="002C4F6D" w:rsidRDefault="00FC30E5" w:rsidP="00525CB9">
            <w:pPr>
              <w:rPr>
                <w:rFonts w:ascii="Times New Roman" w:hAnsi="Times New Roman" w:cs="Times New Roman"/>
                <w:lang w:val="ru-RU"/>
              </w:rPr>
            </w:pPr>
            <w:r w:rsidRPr="002C4F6D">
              <w:rPr>
                <w:rFonts w:ascii="Times New Roman" w:hAnsi="Times New Roman" w:cs="Times New Roman"/>
                <w:lang w:val="ru-RU"/>
              </w:rPr>
              <w:t xml:space="preserve">заштеда на </w:t>
            </w:r>
            <w:r w:rsidRPr="002C4F6D">
              <w:rPr>
                <w:rFonts w:ascii="Times New Roman" w:hAnsi="Times New Roman" w:cs="Times New Roman"/>
              </w:rPr>
              <w:t>kWh</w:t>
            </w:r>
            <w:r w:rsidRPr="002C4F6D">
              <w:rPr>
                <w:rFonts w:ascii="Times New Roman" w:hAnsi="Times New Roman" w:cs="Times New Roman"/>
                <w:lang w:val="ru-RU"/>
              </w:rPr>
              <w:t xml:space="preserve"> + помалку дефекти</w:t>
            </w:r>
          </w:p>
        </w:tc>
        <w:tc>
          <w:tcPr>
            <w:tcW w:w="0" w:type="auto"/>
            <w:vAlign w:val="center"/>
            <w:hideMark/>
          </w:tcPr>
          <w:p w14:paraId="4528E8A9"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 xml:space="preserve">најчесто </w:t>
            </w:r>
            <w:r w:rsidRPr="002C4F6D">
              <w:rPr>
                <w:rFonts w:ascii="Times New Roman" w:hAnsi="Times New Roman" w:cs="Times New Roman"/>
                <w:b/>
                <w:bCs/>
              </w:rPr>
              <w:t>брз поврат (1–3 г.)</w:t>
            </w:r>
          </w:p>
        </w:tc>
        <w:tc>
          <w:tcPr>
            <w:tcW w:w="0" w:type="auto"/>
            <w:vAlign w:val="center"/>
            <w:hideMark/>
          </w:tcPr>
          <w:p w14:paraId="4D726520"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слаб квалитет/лоша монтажа</w:t>
            </w:r>
          </w:p>
        </w:tc>
      </w:tr>
      <w:tr w:rsidR="00FC30E5" w:rsidRPr="002C4F6D" w14:paraId="14FFD9E6" w14:textId="77777777" w:rsidTr="00E669C5">
        <w:trPr>
          <w:tblCellSpacing w:w="15" w:type="dxa"/>
        </w:trPr>
        <w:tc>
          <w:tcPr>
            <w:tcW w:w="0" w:type="auto"/>
            <w:vAlign w:val="center"/>
            <w:hideMark/>
          </w:tcPr>
          <w:p w14:paraId="2BE0F67E"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LED улично осветлување + управување</w:t>
            </w:r>
          </w:p>
        </w:tc>
        <w:tc>
          <w:tcPr>
            <w:tcW w:w="0" w:type="auto"/>
            <w:vAlign w:val="center"/>
            <w:hideMark/>
          </w:tcPr>
          <w:p w14:paraId="705D0A2D"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голема заштеда kWh + одржување</w:t>
            </w:r>
          </w:p>
        </w:tc>
        <w:tc>
          <w:tcPr>
            <w:tcW w:w="0" w:type="auto"/>
            <w:vAlign w:val="center"/>
            <w:hideMark/>
          </w:tcPr>
          <w:p w14:paraId="3C5C4859" w14:textId="77777777" w:rsidR="00FC30E5" w:rsidRPr="002C4F6D" w:rsidRDefault="00FC30E5" w:rsidP="00525CB9">
            <w:pPr>
              <w:rPr>
                <w:rFonts w:ascii="Times New Roman" w:hAnsi="Times New Roman" w:cs="Times New Roman"/>
              </w:rPr>
            </w:pPr>
            <w:r w:rsidRPr="002C4F6D">
              <w:rPr>
                <w:rFonts w:ascii="Times New Roman" w:hAnsi="Times New Roman" w:cs="Times New Roman"/>
                <w:b/>
                <w:bCs/>
              </w:rPr>
              <w:t>брз–среден поврат (2–5 г.)</w:t>
            </w:r>
          </w:p>
        </w:tc>
        <w:tc>
          <w:tcPr>
            <w:tcW w:w="0" w:type="auto"/>
            <w:vAlign w:val="center"/>
            <w:hideMark/>
          </w:tcPr>
          <w:p w14:paraId="3B505CAB"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лоша спецификација, пренапони</w:t>
            </w:r>
          </w:p>
        </w:tc>
      </w:tr>
      <w:tr w:rsidR="00FC30E5" w:rsidRPr="002C4F6D" w14:paraId="76086DCF" w14:textId="77777777" w:rsidTr="00E669C5">
        <w:trPr>
          <w:tblCellSpacing w:w="15" w:type="dxa"/>
        </w:trPr>
        <w:tc>
          <w:tcPr>
            <w:tcW w:w="0" w:type="auto"/>
            <w:vAlign w:val="center"/>
            <w:hideMark/>
          </w:tcPr>
          <w:p w14:paraId="365714DD"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Регулација/сервис HVAC</w:t>
            </w:r>
          </w:p>
        </w:tc>
        <w:tc>
          <w:tcPr>
            <w:tcW w:w="0" w:type="auto"/>
            <w:vAlign w:val="center"/>
            <w:hideMark/>
          </w:tcPr>
          <w:p w14:paraId="45C820A0"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„меки“ заштеди + комфор</w:t>
            </w:r>
          </w:p>
        </w:tc>
        <w:tc>
          <w:tcPr>
            <w:tcW w:w="0" w:type="auto"/>
            <w:vAlign w:val="center"/>
            <w:hideMark/>
          </w:tcPr>
          <w:p w14:paraId="299878C3" w14:textId="77777777" w:rsidR="00FC30E5" w:rsidRPr="002C4F6D" w:rsidRDefault="00FC30E5" w:rsidP="00525CB9">
            <w:pPr>
              <w:rPr>
                <w:rFonts w:ascii="Times New Roman" w:hAnsi="Times New Roman" w:cs="Times New Roman"/>
              </w:rPr>
            </w:pPr>
            <w:r w:rsidRPr="002C4F6D">
              <w:rPr>
                <w:rFonts w:ascii="Times New Roman" w:hAnsi="Times New Roman" w:cs="Times New Roman"/>
                <w:b/>
                <w:bCs/>
              </w:rPr>
              <w:t>брз поврат (1–4 г.)</w:t>
            </w:r>
          </w:p>
        </w:tc>
        <w:tc>
          <w:tcPr>
            <w:tcW w:w="0" w:type="auto"/>
            <w:vAlign w:val="center"/>
            <w:hideMark/>
          </w:tcPr>
          <w:p w14:paraId="595D9420"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недисциплина во користење</w:t>
            </w:r>
          </w:p>
        </w:tc>
      </w:tr>
      <w:tr w:rsidR="00FC30E5" w:rsidRPr="002C4F6D" w14:paraId="1DA624D3" w14:textId="77777777" w:rsidTr="00E669C5">
        <w:trPr>
          <w:tblCellSpacing w:w="15" w:type="dxa"/>
        </w:trPr>
        <w:tc>
          <w:tcPr>
            <w:tcW w:w="0" w:type="auto"/>
            <w:vAlign w:val="center"/>
            <w:hideMark/>
          </w:tcPr>
          <w:p w14:paraId="3C698467"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Изолација покрив/таван</w:t>
            </w:r>
          </w:p>
        </w:tc>
        <w:tc>
          <w:tcPr>
            <w:tcW w:w="0" w:type="auto"/>
            <w:vAlign w:val="center"/>
            <w:hideMark/>
          </w:tcPr>
          <w:p w14:paraId="370933F7"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заштеда за греење/ладење</w:t>
            </w:r>
          </w:p>
        </w:tc>
        <w:tc>
          <w:tcPr>
            <w:tcW w:w="0" w:type="auto"/>
            <w:vAlign w:val="center"/>
            <w:hideMark/>
          </w:tcPr>
          <w:p w14:paraId="771B6EAF" w14:textId="77777777" w:rsidR="00FC30E5" w:rsidRPr="002C4F6D" w:rsidRDefault="00FC30E5" w:rsidP="00525CB9">
            <w:pPr>
              <w:rPr>
                <w:rFonts w:ascii="Times New Roman" w:hAnsi="Times New Roman" w:cs="Times New Roman"/>
              </w:rPr>
            </w:pPr>
            <w:r w:rsidRPr="002C4F6D">
              <w:rPr>
                <w:rFonts w:ascii="Times New Roman" w:hAnsi="Times New Roman" w:cs="Times New Roman"/>
                <w:b/>
                <w:bCs/>
              </w:rPr>
              <w:t>среден поврат (5–12 г.)</w:t>
            </w:r>
          </w:p>
        </w:tc>
        <w:tc>
          <w:tcPr>
            <w:tcW w:w="0" w:type="auto"/>
            <w:vAlign w:val="center"/>
            <w:hideMark/>
          </w:tcPr>
          <w:p w14:paraId="72721540"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слаб проект/детали → кондензација</w:t>
            </w:r>
          </w:p>
        </w:tc>
      </w:tr>
      <w:tr w:rsidR="00FC30E5" w:rsidRPr="002C4F6D" w14:paraId="2283C647" w14:textId="77777777" w:rsidTr="00E669C5">
        <w:trPr>
          <w:tblCellSpacing w:w="15" w:type="dxa"/>
        </w:trPr>
        <w:tc>
          <w:tcPr>
            <w:tcW w:w="0" w:type="auto"/>
            <w:vAlign w:val="center"/>
            <w:hideMark/>
          </w:tcPr>
          <w:p w14:paraId="09DF6DC6"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PV на јавни објекти</w:t>
            </w:r>
          </w:p>
        </w:tc>
        <w:tc>
          <w:tcPr>
            <w:tcW w:w="0" w:type="auto"/>
            <w:vAlign w:val="center"/>
            <w:hideMark/>
          </w:tcPr>
          <w:p w14:paraId="5B830478"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замена на купена струја</w:t>
            </w:r>
          </w:p>
        </w:tc>
        <w:tc>
          <w:tcPr>
            <w:tcW w:w="0" w:type="auto"/>
            <w:vAlign w:val="center"/>
            <w:hideMark/>
          </w:tcPr>
          <w:p w14:paraId="4C4F4AA2" w14:textId="77777777" w:rsidR="00FC30E5" w:rsidRPr="002C4F6D" w:rsidRDefault="00FC30E5" w:rsidP="00525CB9">
            <w:pPr>
              <w:rPr>
                <w:rFonts w:ascii="Times New Roman" w:hAnsi="Times New Roman" w:cs="Times New Roman"/>
              </w:rPr>
            </w:pPr>
            <w:r w:rsidRPr="002C4F6D">
              <w:rPr>
                <w:rFonts w:ascii="Times New Roman" w:hAnsi="Times New Roman" w:cs="Times New Roman"/>
                <w:b/>
                <w:bCs/>
              </w:rPr>
              <w:t>среден поврат (5–10 г.)</w:t>
            </w:r>
          </w:p>
        </w:tc>
        <w:tc>
          <w:tcPr>
            <w:tcW w:w="0" w:type="auto"/>
            <w:vAlign w:val="center"/>
            <w:hideMark/>
          </w:tcPr>
          <w:p w14:paraId="18EEF6EE"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приклучок/нето-мерење, сенчење</w:t>
            </w:r>
          </w:p>
        </w:tc>
      </w:tr>
      <w:tr w:rsidR="00FC30E5" w:rsidRPr="002C4F6D" w14:paraId="43954348" w14:textId="77777777" w:rsidTr="00E669C5">
        <w:trPr>
          <w:tblCellSpacing w:w="15" w:type="dxa"/>
        </w:trPr>
        <w:tc>
          <w:tcPr>
            <w:tcW w:w="0" w:type="auto"/>
            <w:vAlign w:val="center"/>
            <w:hideMark/>
          </w:tcPr>
          <w:p w14:paraId="345A6603"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VFD/пумпи (комунално)</w:t>
            </w:r>
          </w:p>
        </w:tc>
        <w:tc>
          <w:tcPr>
            <w:tcW w:w="0" w:type="auto"/>
            <w:vAlign w:val="center"/>
            <w:hideMark/>
          </w:tcPr>
          <w:p w14:paraId="0B08613A"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голема заштеда кај мотори</w:t>
            </w:r>
          </w:p>
        </w:tc>
        <w:tc>
          <w:tcPr>
            <w:tcW w:w="0" w:type="auto"/>
            <w:vAlign w:val="center"/>
            <w:hideMark/>
          </w:tcPr>
          <w:p w14:paraId="5B86A345" w14:textId="77777777" w:rsidR="00FC30E5" w:rsidRPr="002C4F6D" w:rsidRDefault="00FC30E5" w:rsidP="00525CB9">
            <w:pPr>
              <w:rPr>
                <w:rFonts w:ascii="Times New Roman" w:hAnsi="Times New Roman" w:cs="Times New Roman"/>
              </w:rPr>
            </w:pPr>
            <w:r w:rsidRPr="002C4F6D">
              <w:rPr>
                <w:rFonts w:ascii="Times New Roman" w:hAnsi="Times New Roman" w:cs="Times New Roman"/>
                <w:b/>
                <w:bCs/>
              </w:rPr>
              <w:t>брз–среден (2–6 г.)</w:t>
            </w:r>
          </w:p>
        </w:tc>
        <w:tc>
          <w:tcPr>
            <w:tcW w:w="0" w:type="auto"/>
            <w:vAlign w:val="center"/>
            <w:hideMark/>
          </w:tcPr>
          <w:p w14:paraId="5732668E"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недоволни мерења/погрешно димензионирање</w:t>
            </w:r>
          </w:p>
        </w:tc>
      </w:tr>
      <w:tr w:rsidR="00FC30E5" w:rsidRPr="002C4F6D" w14:paraId="583E2B1F" w14:textId="77777777" w:rsidTr="00E669C5">
        <w:trPr>
          <w:tblCellSpacing w:w="15" w:type="dxa"/>
        </w:trPr>
        <w:tc>
          <w:tcPr>
            <w:tcW w:w="0" w:type="auto"/>
            <w:vAlign w:val="center"/>
            <w:hideMark/>
          </w:tcPr>
          <w:p w14:paraId="5042F7FF"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Транспорт – оптимизација</w:t>
            </w:r>
          </w:p>
        </w:tc>
        <w:tc>
          <w:tcPr>
            <w:tcW w:w="0" w:type="auto"/>
            <w:vAlign w:val="center"/>
            <w:hideMark/>
          </w:tcPr>
          <w:p w14:paraId="3430DF7C"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помало гориво</w:t>
            </w:r>
          </w:p>
        </w:tc>
        <w:tc>
          <w:tcPr>
            <w:tcW w:w="0" w:type="auto"/>
            <w:vAlign w:val="center"/>
            <w:hideMark/>
          </w:tcPr>
          <w:p w14:paraId="51FA5676" w14:textId="77777777" w:rsidR="00FC30E5" w:rsidRPr="002C4F6D" w:rsidRDefault="00FC30E5" w:rsidP="00525CB9">
            <w:pPr>
              <w:rPr>
                <w:rFonts w:ascii="Times New Roman" w:hAnsi="Times New Roman" w:cs="Times New Roman"/>
              </w:rPr>
            </w:pPr>
            <w:r w:rsidRPr="002C4F6D">
              <w:rPr>
                <w:rFonts w:ascii="Times New Roman" w:hAnsi="Times New Roman" w:cs="Times New Roman"/>
                <w:b/>
                <w:bCs/>
              </w:rPr>
              <w:t>брз (под 2 г.)</w:t>
            </w:r>
          </w:p>
        </w:tc>
        <w:tc>
          <w:tcPr>
            <w:tcW w:w="0" w:type="auto"/>
            <w:vAlign w:val="center"/>
            <w:hideMark/>
          </w:tcPr>
          <w:p w14:paraId="0BD3D279" w14:textId="77777777" w:rsidR="00FC30E5" w:rsidRPr="002C4F6D" w:rsidRDefault="00FC30E5" w:rsidP="00525CB9">
            <w:pPr>
              <w:rPr>
                <w:rFonts w:ascii="Times New Roman" w:hAnsi="Times New Roman" w:cs="Times New Roman"/>
              </w:rPr>
            </w:pPr>
            <w:r w:rsidRPr="002C4F6D">
              <w:rPr>
                <w:rFonts w:ascii="Times New Roman" w:hAnsi="Times New Roman" w:cs="Times New Roman"/>
              </w:rPr>
              <w:t>слаб мониторинг/дисциплина</w:t>
            </w:r>
          </w:p>
        </w:tc>
      </w:tr>
    </w:tbl>
    <w:p w14:paraId="333DF8AF" w14:textId="77777777" w:rsidR="00525CB9" w:rsidRPr="002C4F6D" w:rsidRDefault="00525CB9" w:rsidP="00FC30E5">
      <w:pPr>
        <w:jc w:val="both"/>
        <w:rPr>
          <w:rFonts w:ascii="Times New Roman" w:hAnsi="Times New Roman" w:cs="Times New Roman"/>
          <w:lang w:val="ru-RU"/>
        </w:rPr>
      </w:pPr>
    </w:p>
    <w:p w14:paraId="640922D2" w14:textId="7D3D499D"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lastRenderedPageBreak/>
        <w:t xml:space="preserve">Со </w:t>
      </w:r>
      <w:r w:rsidRPr="002C4F6D">
        <w:rPr>
          <w:rFonts w:ascii="Times New Roman" w:hAnsi="Times New Roman" w:cs="Times New Roman"/>
          <w:b/>
          <w:bCs/>
          <w:lang w:val="ru-RU"/>
        </w:rPr>
        <w:t>грантови/кофинансирање</w:t>
      </w:r>
      <w:r w:rsidRPr="002C4F6D">
        <w:rPr>
          <w:rFonts w:ascii="Times New Roman" w:hAnsi="Times New Roman" w:cs="Times New Roman"/>
          <w:lang w:val="ru-RU"/>
        </w:rPr>
        <w:t xml:space="preserve">, повратот типично се подобрува (намалува </w:t>
      </w:r>
      <w:r w:rsidRPr="002C4F6D">
        <w:rPr>
          <w:rFonts w:ascii="Times New Roman" w:hAnsi="Times New Roman" w:cs="Times New Roman"/>
        </w:rPr>
        <w:t>CAPEX</w:t>
      </w:r>
      <w:r w:rsidRPr="002C4F6D">
        <w:rPr>
          <w:rFonts w:ascii="Times New Roman" w:hAnsi="Times New Roman" w:cs="Times New Roman"/>
          <w:lang w:val="ru-RU"/>
        </w:rPr>
        <w:t xml:space="preserve">), а </w:t>
      </w:r>
      <w:r w:rsidRPr="002C4F6D">
        <w:rPr>
          <w:rFonts w:ascii="Times New Roman" w:hAnsi="Times New Roman" w:cs="Times New Roman"/>
        </w:rPr>
        <w:t>NPV</w:t>
      </w:r>
      <w:r w:rsidRPr="002C4F6D">
        <w:rPr>
          <w:rFonts w:ascii="Times New Roman" w:hAnsi="Times New Roman" w:cs="Times New Roman"/>
          <w:lang w:val="ru-RU"/>
        </w:rPr>
        <w:t xml:space="preserve"> расте.</w:t>
      </w:r>
    </w:p>
    <w:p w14:paraId="36F07067" w14:textId="77777777" w:rsidR="00FC30E5" w:rsidRPr="002C4F6D" w:rsidRDefault="00FC30E5" w:rsidP="00FC30E5">
      <w:pPr>
        <w:jc w:val="both"/>
        <w:rPr>
          <w:rFonts w:ascii="Times New Roman" w:hAnsi="Times New Roman" w:cs="Times New Roman"/>
          <w:b/>
          <w:bCs/>
          <w:lang w:val="ru-RU"/>
        </w:rPr>
      </w:pPr>
      <w:r w:rsidRPr="002C4F6D">
        <w:rPr>
          <w:rFonts w:ascii="Times New Roman" w:hAnsi="Times New Roman" w:cs="Times New Roman"/>
          <w:b/>
          <w:bCs/>
          <w:lang w:val="ru-RU"/>
        </w:rPr>
        <w:t>6.2.4 Пример-шаблон пресметка (за вметнување во документ)</w:t>
      </w:r>
    </w:p>
    <w:p w14:paraId="4114DEE2"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b/>
          <w:bCs/>
          <w:lang w:val="ru-RU"/>
        </w:rPr>
        <w:t xml:space="preserve">За мерка </w:t>
      </w:r>
      <w:r w:rsidRPr="002C4F6D">
        <w:rPr>
          <w:rFonts w:ascii="Times New Roman" w:hAnsi="Times New Roman" w:cs="Times New Roman"/>
          <w:b/>
          <w:bCs/>
        </w:rPr>
        <w:t>LED</w:t>
      </w:r>
      <w:r w:rsidRPr="002C4F6D">
        <w:rPr>
          <w:rFonts w:ascii="Times New Roman" w:hAnsi="Times New Roman" w:cs="Times New Roman"/>
          <w:b/>
          <w:bCs/>
          <w:lang w:val="ru-RU"/>
        </w:rPr>
        <w:t xml:space="preserve"> улично осветлување (пример):</w:t>
      </w:r>
    </w:p>
    <w:p w14:paraId="58B7582C" w14:textId="77777777" w:rsidR="00FC30E5" w:rsidRPr="002C4F6D" w:rsidRDefault="00FC30E5" w:rsidP="007B6048">
      <w:pPr>
        <w:numPr>
          <w:ilvl w:val="0"/>
          <w:numId w:val="269"/>
        </w:numPr>
        <w:jc w:val="both"/>
        <w:rPr>
          <w:rFonts w:ascii="Times New Roman" w:hAnsi="Times New Roman" w:cs="Times New Roman"/>
        </w:rPr>
      </w:pPr>
      <w:r w:rsidRPr="002C4F6D">
        <w:rPr>
          <w:rFonts w:ascii="Times New Roman" w:hAnsi="Times New Roman" w:cs="Times New Roman"/>
        </w:rPr>
        <w:t>CAPEX: ___ €</w:t>
      </w:r>
    </w:p>
    <w:p w14:paraId="0CBE622F" w14:textId="77777777" w:rsidR="00FC30E5" w:rsidRPr="002C4F6D" w:rsidRDefault="00FC30E5" w:rsidP="007B6048">
      <w:pPr>
        <w:numPr>
          <w:ilvl w:val="0"/>
          <w:numId w:val="269"/>
        </w:numPr>
        <w:jc w:val="both"/>
        <w:rPr>
          <w:rFonts w:ascii="Times New Roman" w:hAnsi="Times New Roman" w:cs="Times New Roman"/>
        </w:rPr>
      </w:pPr>
      <w:r w:rsidRPr="002C4F6D">
        <w:rPr>
          <w:rFonts w:ascii="Times New Roman" w:hAnsi="Times New Roman" w:cs="Times New Roman"/>
        </w:rPr>
        <w:t>базна потрошувачка: ___ kWh/год</w:t>
      </w:r>
    </w:p>
    <w:p w14:paraId="7EC96283" w14:textId="77777777" w:rsidR="00FC30E5" w:rsidRPr="002C4F6D" w:rsidRDefault="00FC30E5" w:rsidP="007B6048">
      <w:pPr>
        <w:numPr>
          <w:ilvl w:val="0"/>
          <w:numId w:val="269"/>
        </w:numPr>
        <w:jc w:val="both"/>
        <w:rPr>
          <w:rFonts w:ascii="Times New Roman" w:hAnsi="Times New Roman" w:cs="Times New Roman"/>
          <w:lang w:val="ru-RU"/>
        </w:rPr>
      </w:pPr>
      <w:r w:rsidRPr="002C4F6D">
        <w:rPr>
          <w:rFonts w:ascii="Times New Roman" w:hAnsi="Times New Roman" w:cs="Times New Roman"/>
          <w:lang w:val="ru-RU"/>
        </w:rPr>
        <w:t xml:space="preserve">очекувана заштеда: ___ % → заштеда </w:t>
      </w:r>
      <w:r w:rsidRPr="002C4F6D">
        <w:rPr>
          <w:rFonts w:ascii="Times New Roman" w:hAnsi="Times New Roman" w:cs="Times New Roman"/>
        </w:rPr>
        <w:t>kWh</w:t>
      </w:r>
      <w:r w:rsidRPr="002C4F6D">
        <w:rPr>
          <w:rFonts w:ascii="Times New Roman" w:hAnsi="Times New Roman" w:cs="Times New Roman"/>
          <w:lang w:val="ru-RU"/>
        </w:rPr>
        <w:t>/год = ___</w:t>
      </w:r>
    </w:p>
    <w:p w14:paraId="0ED539B3" w14:textId="77777777" w:rsidR="00FC30E5" w:rsidRPr="002C4F6D" w:rsidRDefault="00FC30E5" w:rsidP="007B6048">
      <w:pPr>
        <w:numPr>
          <w:ilvl w:val="0"/>
          <w:numId w:val="269"/>
        </w:numPr>
        <w:jc w:val="both"/>
        <w:rPr>
          <w:rFonts w:ascii="Times New Roman" w:hAnsi="Times New Roman" w:cs="Times New Roman"/>
        </w:rPr>
      </w:pPr>
      <w:r w:rsidRPr="002C4F6D">
        <w:rPr>
          <w:rFonts w:ascii="Times New Roman" w:hAnsi="Times New Roman" w:cs="Times New Roman"/>
        </w:rPr>
        <w:t>цена на струја: ___ МКД/kWh</w:t>
      </w:r>
    </w:p>
    <w:p w14:paraId="2513301E" w14:textId="77777777" w:rsidR="00FC30E5" w:rsidRPr="002C4F6D" w:rsidRDefault="00FC30E5" w:rsidP="007B6048">
      <w:pPr>
        <w:numPr>
          <w:ilvl w:val="0"/>
          <w:numId w:val="269"/>
        </w:numPr>
        <w:jc w:val="both"/>
        <w:rPr>
          <w:rFonts w:ascii="Times New Roman" w:hAnsi="Times New Roman" w:cs="Times New Roman"/>
          <w:lang w:val="ru-RU"/>
        </w:rPr>
      </w:pPr>
      <w:r w:rsidRPr="002C4F6D">
        <w:rPr>
          <w:rFonts w:ascii="Times New Roman" w:hAnsi="Times New Roman" w:cs="Times New Roman"/>
          <w:lang w:val="ru-RU"/>
        </w:rPr>
        <w:t xml:space="preserve">годишна заштеда (МКД/год) = заштеда </w:t>
      </w:r>
      <w:r w:rsidRPr="002C4F6D">
        <w:rPr>
          <w:rFonts w:ascii="Times New Roman" w:hAnsi="Times New Roman" w:cs="Times New Roman"/>
        </w:rPr>
        <w:t>kWh</w:t>
      </w:r>
      <w:r w:rsidRPr="002C4F6D">
        <w:rPr>
          <w:rFonts w:ascii="Times New Roman" w:hAnsi="Times New Roman" w:cs="Times New Roman"/>
          <w:lang w:val="ru-RU"/>
        </w:rPr>
        <w:t xml:space="preserve"> × цена + заштеда од одржување</w:t>
      </w:r>
    </w:p>
    <w:p w14:paraId="6C29A931" w14:textId="77777777" w:rsidR="00FC30E5" w:rsidRPr="002C4F6D" w:rsidRDefault="00FC30E5" w:rsidP="007B6048">
      <w:pPr>
        <w:numPr>
          <w:ilvl w:val="0"/>
          <w:numId w:val="269"/>
        </w:numPr>
        <w:jc w:val="both"/>
        <w:rPr>
          <w:rFonts w:ascii="Times New Roman" w:hAnsi="Times New Roman" w:cs="Times New Roman"/>
        </w:rPr>
      </w:pPr>
      <w:r w:rsidRPr="002C4F6D">
        <w:rPr>
          <w:rFonts w:ascii="Times New Roman" w:hAnsi="Times New Roman" w:cs="Times New Roman"/>
        </w:rPr>
        <w:t>Payback = CAPEX / годишна заштеда</w:t>
      </w:r>
    </w:p>
    <w:p w14:paraId="154CA2C8" w14:textId="77777777" w:rsidR="00FC30E5" w:rsidRPr="002C4F6D" w:rsidRDefault="00FC30E5" w:rsidP="007B6048">
      <w:pPr>
        <w:numPr>
          <w:ilvl w:val="0"/>
          <w:numId w:val="269"/>
        </w:numPr>
        <w:jc w:val="both"/>
        <w:rPr>
          <w:rFonts w:ascii="Times New Roman" w:hAnsi="Times New Roman" w:cs="Times New Roman"/>
          <w:lang w:val="ru-RU"/>
        </w:rPr>
      </w:pPr>
      <w:r w:rsidRPr="002C4F6D">
        <w:rPr>
          <w:rFonts w:ascii="Times New Roman" w:hAnsi="Times New Roman" w:cs="Times New Roman"/>
        </w:rPr>
        <w:t>NPV</w:t>
      </w:r>
      <w:r w:rsidRPr="002C4F6D">
        <w:rPr>
          <w:rFonts w:ascii="Times New Roman" w:hAnsi="Times New Roman" w:cs="Times New Roman"/>
          <w:lang w:val="ru-RU"/>
        </w:rPr>
        <w:t xml:space="preserve"> (</w:t>
      </w:r>
      <w:r w:rsidRPr="002C4F6D">
        <w:rPr>
          <w:rFonts w:ascii="Times New Roman" w:hAnsi="Times New Roman" w:cs="Times New Roman"/>
        </w:rPr>
        <w:t>n</w:t>
      </w:r>
      <w:r w:rsidRPr="002C4F6D">
        <w:rPr>
          <w:rFonts w:ascii="Times New Roman" w:hAnsi="Times New Roman" w:cs="Times New Roman"/>
          <w:lang w:val="ru-RU"/>
        </w:rPr>
        <w:t xml:space="preserve">=12 г., </w:t>
      </w:r>
      <w:r w:rsidRPr="002C4F6D">
        <w:rPr>
          <w:rFonts w:ascii="Times New Roman" w:hAnsi="Times New Roman" w:cs="Times New Roman"/>
        </w:rPr>
        <w:t>r</w:t>
      </w:r>
      <w:r w:rsidRPr="002C4F6D">
        <w:rPr>
          <w:rFonts w:ascii="Times New Roman" w:hAnsi="Times New Roman" w:cs="Times New Roman"/>
          <w:lang w:val="ru-RU"/>
        </w:rPr>
        <w:t>=__%) = пресметка според формула</w:t>
      </w:r>
    </w:p>
    <w:p w14:paraId="380D8E60"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Оваа логика се повторува за секоја мерка (</w:t>
      </w:r>
      <w:r w:rsidRPr="002C4F6D">
        <w:rPr>
          <w:rFonts w:ascii="Times New Roman" w:hAnsi="Times New Roman" w:cs="Times New Roman"/>
        </w:rPr>
        <w:t>PV</w:t>
      </w:r>
      <w:r w:rsidRPr="002C4F6D">
        <w:rPr>
          <w:rFonts w:ascii="Times New Roman" w:hAnsi="Times New Roman" w:cs="Times New Roman"/>
          <w:lang w:val="ru-RU"/>
        </w:rPr>
        <w:t xml:space="preserve"> е исто, само наместо „заштедени </w:t>
      </w:r>
      <w:r w:rsidRPr="002C4F6D">
        <w:rPr>
          <w:rFonts w:ascii="Times New Roman" w:hAnsi="Times New Roman" w:cs="Times New Roman"/>
        </w:rPr>
        <w:t>kWh</w:t>
      </w:r>
      <w:r w:rsidRPr="002C4F6D">
        <w:rPr>
          <w:rFonts w:ascii="Times New Roman" w:hAnsi="Times New Roman" w:cs="Times New Roman"/>
          <w:lang w:val="ru-RU"/>
        </w:rPr>
        <w:t xml:space="preserve">“ се користи „произведени </w:t>
      </w:r>
      <w:r w:rsidRPr="002C4F6D">
        <w:rPr>
          <w:rFonts w:ascii="Times New Roman" w:hAnsi="Times New Roman" w:cs="Times New Roman"/>
        </w:rPr>
        <w:t>kWh</w:t>
      </w:r>
      <w:r w:rsidRPr="002C4F6D">
        <w:rPr>
          <w:rFonts w:ascii="Times New Roman" w:hAnsi="Times New Roman" w:cs="Times New Roman"/>
          <w:lang w:val="ru-RU"/>
        </w:rPr>
        <w:t>“ што ја намалуваат купената енергија).</w:t>
      </w:r>
    </w:p>
    <w:p w14:paraId="7419778A" w14:textId="77777777" w:rsidR="00FC30E5" w:rsidRPr="002C4F6D" w:rsidRDefault="00FC30E5" w:rsidP="00FC30E5">
      <w:pPr>
        <w:jc w:val="both"/>
        <w:rPr>
          <w:rFonts w:ascii="Times New Roman" w:hAnsi="Times New Roman" w:cs="Times New Roman"/>
          <w:b/>
          <w:bCs/>
          <w:lang w:val="ru-RU"/>
        </w:rPr>
      </w:pPr>
      <w:r w:rsidRPr="002C4F6D">
        <w:rPr>
          <w:rFonts w:ascii="Times New Roman" w:hAnsi="Times New Roman" w:cs="Times New Roman"/>
          <w:b/>
          <w:bCs/>
          <w:lang w:val="ru-RU"/>
        </w:rPr>
        <w:t>6.2.5 Сензитивност и сценарија (зошто се важни)</w:t>
      </w:r>
    </w:p>
    <w:p w14:paraId="100BE0A6"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Бидејќи цените на енергија и реалната потрошувачка варираат, се прават 3 сценарија:</w:t>
      </w:r>
    </w:p>
    <w:p w14:paraId="32B5E8FE" w14:textId="77777777" w:rsidR="00FC30E5" w:rsidRPr="002C4F6D" w:rsidRDefault="00FC30E5" w:rsidP="007B6048">
      <w:pPr>
        <w:numPr>
          <w:ilvl w:val="0"/>
          <w:numId w:val="270"/>
        </w:numPr>
        <w:jc w:val="both"/>
        <w:rPr>
          <w:rFonts w:ascii="Times New Roman" w:hAnsi="Times New Roman" w:cs="Times New Roman"/>
          <w:lang w:val="ru-RU"/>
        </w:rPr>
      </w:pPr>
      <w:r w:rsidRPr="002C4F6D">
        <w:rPr>
          <w:rFonts w:ascii="Times New Roman" w:hAnsi="Times New Roman" w:cs="Times New Roman"/>
          <w:b/>
          <w:bCs/>
          <w:lang w:val="ru-RU"/>
        </w:rPr>
        <w:t>Конзервативно:</w:t>
      </w:r>
      <w:r w:rsidRPr="002C4F6D">
        <w:rPr>
          <w:rFonts w:ascii="Times New Roman" w:hAnsi="Times New Roman" w:cs="Times New Roman"/>
          <w:lang w:val="ru-RU"/>
        </w:rPr>
        <w:t xml:space="preserve"> заштеди −20% од планирано; цена на енергија без промена</w:t>
      </w:r>
    </w:p>
    <w:p w14:paraId="07B823F4" w14:textId="77777777" w:rsidR="00FC30E5" w:rsidRPr="002C4F6D" w:rsidRDefault="00FC30E5" w:rsidP="007B6048">
      <w:pPr>
        <w:numPr>
          <w:ilvl w:val="0"/>
          <w:numId w:val="270"/>
        </w:numPr>
        <w:jc w:val="both"/>
        <w:rPr>
          <w:rFonts w:ascii="Times New Roman" w:hAnsi="Times New Roman" w:cs="Times New Roman"/>
          <w:lang w:val="ru-RU"/>
        </w:rPr>
      </w:pPr>
      <w:r w:rsidRPr="002C4F6D">
        <w:rPr>
          <w:rFonts w:ascii="Times New Roman" w:hAnsi="Times New Roman" w:cs="Times New Roman"/>
          <w:b/>
          <w:bCs/>
          <w:lang w:val="ru-RU"/>
        </w:rPr>
        <w:t>Средно (референтно):</w:t>
      </w:r>
      <w:r w:rsidRPr="002C4F6D">
        <w:rPr>
          <w:rFonts w:ascii="Times New Roman" w:hAnsi="Times New Roman" w:cs="Times New Roman"/>
          <w:lang w:val="ru-RU"/>
        </w:rPr>
        <w:t xml:space="preserve"> планирани заштеди; цена референтна</w:t>
      </w:r>
    </w:p>
    <w:p w14:paraId="3E480CA6" w14:textId="77777777" w:rsidR="00FC30E5" w:rsidRPr="002C4F6D" w:rsidRDefault="00FC30E5" w:rsidP="007B6048">
      <w:pPr>
        <w:numPr>
          <w:ilvl w:val="0"/>
          <w:numId w:val="270"/>
        </w:numPr>
        <w:jc w:val="both"/>
        <w:rPr>
          <w:rFonts w:ascii="Times New Roman" w:hAnsi="Times New Roman" w:cs="Times New Roman"/>
          <w:lang w:val="ru-RU"/>
        </w:rPr>
      </w:pPr>
      <w:r w:rsidRPr="002C4F6D">
        <w:rPr>
          <w:rFonts w:ascii="Times New Roman" w:hAnsi="Times New Roman" w:cs="Times New Roman"/>
          <w:b/>
          <w:bCs/>
          <w:lang w:val="ru-RU"/>
        </w:rPr>
        <w:t>Амбициозно:</w:t>
      </w:r>
      <w:r w:rsidRPr="002C4F6D">
        <w:rPr>
          <w:rFonts w:ascii="Times New Roman" w:hAnsi="Times New Roman" w:cs="Times New Roman"/>
          <w:lang w:val="ru-RU"/>
        </w:rPr>
        <w:t xml:space="preserve"> заштеди +10%; цена на енергија +20%</w:t>
      </w:r>
    </w:p>
    <w:p w14:paraId="6D1A214E"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b/>
          <w:bCs/>
          <w:lang w:val="ru-RU"/>
        </w:rPr>
        <w:t>Правило за одлука:</w:t>
      </w:r>
      <w:r w:rsidRPr="002C4F6D">
        <w:rPr>
          <w:rFonts w:ascii="Times New Roman" w:hAnsi="Times New Roman" w:cs="Times New Roman"/>
          <w:lang w:val="ru-RU"/>
        </w:rPr>
        <w:t xml:space="preserve"> мерките што остануваат со </w:t>
      </w:r>
      <w:r w:rsidRPr="002C4F6D">
        <w:rPr>
          <w:rFonts w:ascii="Times New Roman" w:hAnsi="Times New Roman" w:cs="Times New Roman"/>
          <w:b/>
          <w:bCs/>
        </w:rPr>
        <w:t>NPV</w:t>
      </w:r>
      <w:r w:rsidRPr="002C4F6D">
        <w:rPr>
          <w:rFonts w:ascii="Times New Roman" w:hAnsi="Times New Roman" w:cs="Times New Roman"/>
          <w:b/>
          <w:bCs/>
          <w:lang w:val="ru-RU"/>
        </w:rPr>
        <w:t xml:space="preserve"> &gt; 0</w:t>
      </w:r>
      <w:r w:rsidRPr="002C4F6D">
        <w:rPr>
          <w:rFonts w:ascii="Times New Roman" w:hAnsi="Times New Roman" w:cs="Times New Roman"/>
          <w:lang w:val="ru-RU"/>
        </w:rPr>
        <w:t xml:space="preserve"> и во конзервативно сценарио се најсигурни приоритети.</w:t>
      </w:r>
    </w:p>
    <w:p w14:paraId="2F3FE2B6" w14:textId="77777777" w:rsidR="00FC30E5" w:rsidRPr="002C4F6D" w:rsidRDefault="00FC30E5" w:rsidP="00FC30E5">
      <w:pPr>
        <w:jc w:val="both"/>
        <w:rPr>
          <w:rFonts w:ascii="Times New Roman" w:hAnsi="Times New Roman" w:cs="Times New Roman"/>
          <w:b/>
          <w:bCs/>
          <w:lang w:val="ru-RU"/>
        </w:rPr>
      </w:pPr>
      <w:r w:rsidRPr="002C4F6D">
        <w:rPr>
          <w:rFonts w:ascii="Times New Roman" w:hAnsi="Times New Roman" w:cs="Times New Roman"/>
          <w:b/>
          <w:bCs/>
          <w:lang w:val="ru-RU"/>
        </w:rPr>
        <w:t>6.2.6 Економска оправданост на мерките за енергетска сиромаштија</w:t>
      </w:r>
    </w:p>
    <w:p w14:paraId="40E92068" w14:textId="77777777" w:rsidR="00FC30E5" w:rsidRPr="002C4F6D" w:rsidRDefault="00FC30E5" w:rsidP="00FC30E5">
      <w:pPr>
        <w:jc w:val="both"/>
        <w:rPr>
          <w:rFonts w:ascii="Times New Roman" w:hAnsi="Times New Roman" w:cs="Times New Roman"/>
          <w:lang w:val="ru-RU"/>
        </w:rPr>
      </w:pPr>
      <w:r w:rsidRPr="002C4F6D">
        <w:rPr>
          <w:rFonts w:ascii="Times New Roman" w:hAnsi="Times New Roman" w:cs="Times New Roman"/>
          <w:lang w:val="ru-RU"/>
        </w:rPr>
        <w:t xml:space="preserve">Овие мерки имаат </w:t>
      </w:r>
      <w:r w:rsidRPr="002C4F6D">
        <w:rPr>
          <w:rFonts w:ascii="Times New Roman" w:hAnsi="Times New Roman" w:cs="Times New Roman"/>
          <w:b/>
          <w:bCs/>
          <w:lang w:val="ru-RU"/>
        </w:rPr>
        <w:t>социјална оправданост</w:t>
      </w:r>
      <w:r w:rsidRPr="002C4F6D">
        <w:rPr>
          <w:rFonts w:ascii="Times New Roman" w:hAnsi="Times New Roman" w:cs="Times New Roman"/>
          <w:lang w:val="ru-RU"/>
        </w:rPr>
        <w:t xml:space="preserve"> покрај финансиската:</w:t>
      </w:r>
    </w:p>
    <w:p w14:paraId="4A8D09C7" w14:textId="77777777" w:rsidR="00FC30E5" w:rsidRPr="002C4F6D" w:rsidRDefault="00FC30E5" w:rsidP="007B6048">
      <w:pPr>
        <w:numPr>
          <w:ilvl w:val="0"/>
          <w:numId w:val="271"/>
        </w:numPr>
        <w:jc w:val="both"/>
        <w:rPr>
          <w:rFonts w:ascii="Times New Roman" w:hAnsi="Times New Roman" w:cs="Times New Roman"/>
          <w:lang w:val="ru-RU"/>
        </w:rPr>
      </w:pPr>
      <w:r w:rsidRPr="002C4F6D">
        <w:rPr>
          <w:rFonts w:ascii="Times New Roman" w:hAnsi="Times New Roman" w:cs="Times New Roman"/>
          <w:lang w:val="ru-RU"/>
        </w:rPr>
        <w:t xml:space="preserve">индикатори: </w:t>
      </w:r>
      <w:r w:rsidRPr="002C4F6D">
        <w:rPr>
          <w:rFonts w:ascii="Times New Roman" w:hAnsi="Times New Roman" w:cs="Times New Roman"/>
          <w:b/>
          <w:bCs/>
          <w:lang w:val="ru-RU"/>
        </w:rPr>
        <w:t>МКД/год заштеда по домаќинство</w:t>
      </w:r>
      <w:r w:rsidRPr="002C4F6D">
        <w:rPr>
          <w:rFonts w:ascii="Times New Roman" w:hAnsi="Times New Roman" w:cs="Times New Roman"/>
          <w:lang w:val="ru-RU"/>
        </w:rPr>
        <w:t xml:space="preserve">, </w:t>
      </w:r>
      <w:r w:rsidRPr="002C4F6D">
        <w:rPr>
          <w:rFonts w:ascii="Times New Roman" w:hAnsi="Times New Roman" w:cs="Times New Roman"/>
          <w:b/>
          <w:bCs/>
          <w:lang w:val="ru-RU"/>
        </w:rPr>
        <w:t>€ по домаќинство опфатено</w:t>
      </w:r>
      <w:r w:rsidRPr="002C4F6D">
        <w:rPr>
          <w:rFonts w:ascii="Times New Roman" w:hAnsi="Times New Roman" w:cs="Times New Roman"/>
          <w:lang w:val="ru-RU"/>
        </w:rPr>
        <w:t xml:space="preserve">, </w:t>
      </w:r>
      <w:r w:rsidRPr="002C4F6D">
        <w:rPr>
          <w:rFonts w:ascii="Times New Roman" w:hAnsi="Times New Roman" w:cs="Times New Roman"/>
          <w:b/>
          <w:bCs/>
          <w:lang w:val="ru-RU"/>
        </w:rPr>
        <w:t>подобрен комфор/здравје</w:t>
      </w:r>
      <w:r w:rsidRPr="002C4F6D">
        <w:rPr>
          <w:rFonts w:ascii="Times New Roman" w:hAnsi="Times New Roman" w:cs="Times New Roman"/>
          <w:lang w:val="ru-RU"/>
        </w:rPr>
        <w:t>, намален ризик од долг/неплатени сметки.</w:t>
      </w:r>
    </w:p>
    <w:p w14:paraId="1FBCE286" w14:textId="77777777" w:rsidR="00FC30E5" w:rsidRPr="002C4F6D" w:rsidRDefault="00FC30E5" w:rsidP="007B6048">
      <w:pPr>
        <w:numPr>
          <w:ilvl w:val="0"/>
          <w:numId w:val="271"/>
        </w:numPr>
        <w:jc w:val="both"/>
        <w:rPr>
          <w:rFonts w:ascii="Times New Roman" w:hAnsi="Times New Roman" w:cs="Times New Roman"/>
          <w:lang w:val="ru-RU"/>
        </w:rPr>
      </w:pPr>
      <w:r w:rsidRPr="002C4F6D">
        <w:rPr>
          <w:rFonts w:ascii="Times New Roman" w:hAnsi="Times New Roman" w:cs="Times New Roman"/>
          <w:lang w:val="ru-RU"/>
        </w:rPr>
        <w:t xml:space="preserve">често се оценуваат со </w:t>
      </w:r>
      <w:r w:rsidRPr="002C4F6D">
        <w:rPr>
          <w:rFonts w:ascii="Times New Roman" w:hAnsi="Times New Roman" w:cs="Times New Roman"/>
          <w:b/>
          <w:bCs/>
        </w:rPr>
        <w:t>Cost</w:t>
      </w:r>
      <w:r w:rsidRPr="002C4F6D">
        <w:rPr>
          <w:rFonts w:ascii="Times New Roman" w:hAnsi="Times New Roman" w:cs="Times New Roman"/>
          <w:b/>
          <w:bCs/>
          <w:lang w:val="ru-RU"/>
        </w:rPr>
        <w:t>-</w:t>
      </w:r>
      <w:r w:rsidRPr="002C4F6D">
        <w:rPr>
          <w:rFonts w:ascii="Times New Roman" w:hAnsi="Times New Roman" w:cs="Times New Roman"/>
          <w:b/>
          <w:bCs/>
        </w:rPr>
        <w:t>effectiveness</w:t>
      </w:r>
      <w:r w:rsidRPr="002C4F6D">
        <w:rPr>
          <w:rFonts w:ascii="Times New Roman" w:hAnsi="Times New Roman" w:cs="Times New Roman"/>
          <w:lang w:val="ru-RU"/>
        </w:rPr>
        <w:t xml:space="preserve"> (колку чини да се намали сметката за </w:t>
      </w:r>
      <w:r w:rsidRPr="002C4F6D">
        <w:rPr>
          <w:rFonts w:ascii="Times New Roman" w:hAnsi="Times New Roman" w:cs="Times New Roman"/>
        </w:rPr>
        <w:t>X</w:t>
      </w:r>
      <w:r w:rsidRPr="002C4F6D">
        <w:rPr>
          <w:rFonts w:ascii="Times New Roman" w:hAnsi="Times New Roman" w:cs="Times New Roman"/>
          <w:lang w:val="ru-RU"/>
        </w:rPr>
        <w:t xml:space="preserve">% кај ранливи домаќинства), а не само со </w:t>
      </w:r>
      <w:r w:rsidRPr="002C4F6D">
        <w:rPr>
          <w:rFonts w:ascii="Times New Roman" w:hAnsi="Times New Roman" w:cs="Times New Roman"/>
        </w:rPr>
        <w:t>NPV</w:t>
      </w:r>
      <w:r w:rsidRPr="002C4F6D">
        <w:rPr>
          <w:rFonts w:ascii="Times New Roman" w:hAnsi="Times New Roman" w:cs="Times New Roman"/>
          <w:lang w:val="ru-RU"/>
        </w:rPr>
        <w:t>.</w:t>
      </w:r>
    </w:p>
    <w:p w14:paraId="51EF51E4" w14:textId="77777777" w:rsidR="00FC30E5" w:rsidRPr="002C4F6D" w:rsidRDefault="00FC30E5" w:rsidP="00FC30E5">
      <w:pPr>
        <w:jc w:val="both"/>
        <w:rPr>
          <w:rFonts w:ascii="Times New Roman" w:hAnsi="Times New Roman" w:cs="Times New Roman"/>
          <w:b/>
          <w:bCs/>
          <w:lang w:val="ru-RU"/>
        </w:rPr>
      </w:pPr>
      <w:r w:rsidRPr="002C4F6D">
        <w:rPr>
          <w:rFonts w:ascii="Times New Roman" w:hAnsi="Times New Roman" w:cs="Times New Roman"/>
          <w:b/>
          <w:bCs/>
          <w:lang w:val="ru-RU"/>
        </w:rPr>
        <w:t>6.2.7 Заклучок и приоритети според економска оправданост (за 2026)</w:t>
      </w:r>
    </w:p>
    <w:p w14:paraId="652569B9" w14:textId="77777777" w:rsidR="00FC30E5" w:rsidRPr="002C4F6D" w:rsidRDefault="00FC30E5" w:rsidP="007B6048">
      <w:pPr>
        <w:numPr>
          <w:ilvl w:val="0"/>
          <w:numId w:val="272"/>
        </w:numPr>
        <w:jc w:val="both"/>
        <w:rPr>
          <w:rFonts w:ascii="Times New Roman" w:hAnsi="Times New Roman" w:cs="Times New Roman"/>
          <w:lang w:val="ru-RU"/>
        </w:rPr>
      </w:pPr>
      <w:r w:rsidRPr="002C4F6D">
        <w:rPr>
          <w:rFonts w:ascii="Times New Roman" w:hAnsi="Times New Roman" w:cs="Times New Roman"/>
          <w:b/>
          <w:bCs/>
          <w:lang w:val="ru-RU"/>
        </w:rPr>
        <w:t>Прва група (најисплатливи, брз поврат):</w:t>
      </w:r>
      <w:r w:rsidRPr="002C4F6D">
        <w:rPr>
          <w:rFonts w:ascii="Times New Roman" w:hAnsi="Times New Roman" w:cs="Times New Roman"/>
          <w:lang w:val="ru-RU"/>
        </w:rPr>
        <w:t xml:space="preserve"> </w:t>
      </w:r>
      <w:r w:rsidRPr="002C4F6D">
        <w:rPr>
          <w:rFonts w:ascii="Times New Roman" w:hAnsi="Times New Roman" w:cs="Times New Roman"/>
        </w:rPr>
        <w:t>LED</w:t>
      </w:r>
      <w:r w:rsidRPr="002C4F6D">
        <w:rPr>
          <w:rFonts w:ascii="Times New Roman" w:hAnsi="Times New Roman" w:cs="Times New Roman"/>
          <w:lang w:val="ru-RU"/>
        </w:rPr>
        <w:t xml:space="preserve"> (објекти и улици), регулација/сервис на греење, транспортна евиденција/оптимизација, </w:t>
      </w:r>
      <w:r w:rsidRPr="002C4F6D">
        <w:rPr>
          <w:rFonts w:ascii="Times New Roman" w:hAnsi="Times New Roman" w:cs="Times New Roman"/>
        </w:rPr>
        <w:t>VFD</w:t>
      </w:r>
      <w:r w:rsidRPr="002C4F6D">
        <w:rPr>
          <w:rFonts w:ascii="Times New Roman" w:hAnsi="Times New Roman" w:cs="Times New Roman"/>
          <w:lang w:val="ru-RU"/>
        </w:rPr>
        <w:t xml:space="preserve"> (каде има големи мотори).</w:t>
      </w:r>
    </w:p>
    <w:p w14:paraId="6755CC80" w14:textId="77777777" w:rsidR="00FC30E5" w:rsidRPr="002C4F6D" w:rsidRDefault="00FC30E5" w:rsidP="007B6048">
      <w:pPr>
        <w:numPr>
          <w:ilvl w:val="0"/>
          <w:numId w:val="272"/>
        </w:numPr>
        <w:jc w:val="both"/>
        <w:rPr>
          <w:rFonts w:ascii="Times New Roman" w:hAnsi="Times New Roman" w:cs="Times New Roman"/>
          <w:lang w:val="ru-RU"/>
        </w:rPr>
      </w:pPr>
      <w:r w:rsidRPr="002C4F6D">
        <w:rPr>
          <w:rFonts w:ascii="Times New Roman" w:hAnsi="Times New Roman" w:cs="Times New Roman"/>
          <w:b/>
          <w:bCs/>
          <w:lang w:val="ru-RU"/>
        </w:rPr>
        <w:t>Втора група (среден поврат, голем ефект):</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xml:space="preserve"> на јавни објекти, изолација на покрив/таван.</w:t>
      </w:r>
    </w:p>
    <w:p w14:paraId="619332B9" w14:textId="77777777" w:rsidR="00FC30E5" w:rsidRPr="002C4F6D" w:rsidRDefault="00FC30E5" w:rsidP="007B6048">
      <w:pPr>
        <w:numPr>
          <w:ilvl w:val="0"/>
          <w:numId w:val="272"/>
        </w:numPr>
        <w:jc w:val="both"/>
        <w:rPr>
          <w:rFonts w:ascii="Times New Roman" w:hAnsi="Times New Roman" w:cs="Times New Roman"/>
          <w:lang w:val="ru-RU"/>
        </w:rPr>
      </w:pPr>
      <w:r w:rsidRPr="002C4F6D">
        <w:rPr>
          <w:rFonts w:ascii="Times New Roman" w:hAnsi="Times New Roman" w:cs="Times New Roman"/>
          <w:b/>
          <w:bCs/>
          <w:lang w:val="ru-RU"/>
        </w:rPr>
        <w:lastRenderedPageBreak/>
        <w:t>Паралелно (социјална оправданост):</w:t>
      </w:r>
      <w:r w:rsidRPr="002C4F6D">
        <w:rPr>
          <w:rFonts w:ascii="Times New Roman" w:hAnsi="Times New Roman" w:cs="Times New Roman"/>
          <w:lang w:val="ru-RU"/>
        </w:rPr>
        <w:t xml:space="preserve"> таргетирани „брзи пакети“ и микро-санации за енергетска сиромаштија.</w:t>
      </w:r>
    </w:p>
    <w:p w14:paraId="45BBB008" w14:textId="77777777" w:rsidR="003060C9" w:rsidRPr="002C4F6D" w:rsidRDefault="003060C9" w:rsidP="00921C4A">
      <w:pPr>
        <w:jc w:val="both"/>
        <w:rPr>
          <w:rFonts w:ascii="Times New Roman" w:hAnsi="Times New Roman" w:cs="Times New Roman"/>
        </w:rPr>
      </w:pPr>
    </w:p>
    <w:p w14:paraId="07561A15" w14:textId="77777777" w:rsidR="002D7E31" w:rsidRPr="002C4F6D" w:rsidRDefault="002D7E31" w:rsidP="002D7E31">
      <w:pPr>
        <w:jc w:val="both"/>
        <w:rPr>
          <w:rFonts w:ascii="Times New Roman" w:hAnsi="Times New Roman" w:cs="Times New Roman"/>
          <w:b/>
          <w:bCs/>
          <w:lang w:val="mk-MK"/>
        </w:rPr>
      </w:pPr>
      <w:r w:rsidRPr="002C4F6D">
        <w:rPr>
          <w:rFonts w:ascii="Times New Roman" w:hAnsi="Times New Roman" w:cs="Times New Roman"/>
          <w:b/>
          <w:bCs/>
          <w:lang w:val="mk-MK"/>
        </w:rPr>
        <w:t>ДЕЛ 7</w:t>
      </w:r>
      <w:r w:rsidRPr="002C4F6D">
        <w:rPr>
          <w:rFonts w:ascii="Times New Roman" w:hAnsi="Times New Roman" w:cs="Times New Roman"/>
          <w:b/>
          <w:bCs/>
          <w:lang w:val="ru-RU"/>
        </w:rPr>
        <w:t>.</w:t>
      </w:r>
      <w:r w:rsidRPr="002C4F6D">
        <w:rPr>
          <w:rFonts w:ascii="Times New Roman" w:hAnsi="Times New Roman" w:cs="Times New Roman"/>
          <w:b/>
          <w:bCs/>
          <w:lang w:val="mk-MK"/>
        </w:rPr>
        <w:t xml:space="preserve"> МОНИТОРИНГ И ЕВАЛУАЦИЈА</w:t>
      </w:r>
    </w:p>
    <w:p w14:paraId="6875B964" w14:textId="6B7A13BC" w:rsidR="002D7E31" w:rsidRPr="002C4F6D" w:rsidRDefault="002D7E31" w:rsidP="002D7E31">
      <w:pPr>
        <w:jc w:val="both"/>
        <w:rPr>
          <w:rFonts w:ascii="Times New Roman" w:hAnsi="Times New Roman" w:cs="Times New Roman"/>
          <w:b/>
          <w:bCs/>
        </w:rPr>
      </w:pPr>
      <w:r w:rsidRPr="002C4F6D">
        <w:rPr>
          <w:rFonts w:ascii="Times New Roman" w:hAnsi="Times New Roman" w:cs="Times New Roman"/>
          <w:b/>
          <w:bCs/>
          <w:lang w:val="mk-MK"/>
        </w:rPr>
        <w:t>7.1.Механизми за следење  и ревизија на планот</w:t>
      </w:r>
    </w:p>
    <w:p w14:paraId="511A75C2"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lang w:val="ru-RU"/>
        </w:rPr>
        <w:t xml:space="preserve">Следењето и ревизијата на Општинскиот енергетски план (ОЕП) за 2026 година обезбедуваат: (1) мерливост на резултатите, (2) навремена корекција на мерките, (3) отчетност кон Советот и јавноста, и (4) континуитет во планирањето за наредните години. Механизмите се поставуваат како </w:t>
      </w:r>
      <w:r w:rsidRPr="002C4F6D">
        <w:rPr>
          <w:rFonts w:ascii="Times New Roman" w:hAnsi="Times New Roman" w:cs="Times New Roman"/>
          <w:b/>
          <w:bCs/>
          <w:lang w:val="ru-RU"/>
        </w:rPr>
        <w:t>систем на циклус: планирај → спроведи → измери → коригирај</w:t>
      </w:r>
      <w:r w:rsidRPr="002C4F6D">
        <w:rPr>
          <w:rFonts w:ascii="Times New Roman" w:hAnsi="Times New Roman" w:cs="Times New Roman"/>
          <w:lang w:val="ru-RU"/>
        </w:rPr>
        <w:t>.</w:t>
      </w:r>
    </w:p>
    <w:p w14:paraId="32A817ED"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7.1.1 Организациски механизам за следење</w:t>
      </w:r>
    </w:p>
    <w:p w14:paraId="75AABEEE"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rPr>
        <w:t>A</w:t>
      </w:r>
      <w:r w:rsidRPr="002C4F6D">
        <w:rPr>
          <w:rFonts w:ascii="Times New Roman" w:hAnsi="Times New Roman" w:cs="Times New Roman"/>
          <w:b/>
          <w:bCs/>
          <w:lang w:val="ru-RU"/>
        </w:rPr>
        <w:t>) Надлежни тела и улоги</w:t>
      </w:r>
    </w:p>
    <w:p w14:paraId="326B9684" w14:textId="1BCE6656" w:rsidR="0089285B" w:rsidRPr="002C4F6D" w:rsidRDefault="0089285B" w:rsidP="007B6048">
      <w:pPr>
        <w:numPr>
          <w:ilvl w:val="0"/>
          <w:numId w:val="273"/>
        </w:numPr>
        <w:jc w:val="both"/>
        <w:rPr>
          <w:rFonts w:ascii="Times New Roman" w:hAnsi="Times New Roman" w:cs="Times New Roman"/>
        </w:rPr>
      </w:pPr>
      <w:r w:rsidRPr="002C4F6D">
        <w:rPr>
          <w:rFonts w:ascii="Times New Roman" w:hAnsi="Times New Roman" w:cs="Times New Roman"/>
          <w:b/>
          <w:bCs/>
        </w:rPr>
        <w:t xml:space="preserve">Совет на Општина </w:t>
      </w:r>
      <w:r w:rsidR="004D37EE" w:rsidRPr="002C4F6D">
        <w:rPr>
          <w:rFonts w:ascii="Times New Roman" w:hAnsi="Times New Roman" w:cs="Times New Roman"/>
          <w:b/>
          <w:bCs/>
          <w:lang w:val="mk-MK"/>
        </w:rPr>
        <w:t>Кочани</w:t>
      </w:r>
    </w:p>
    <w:p w14:paraId="647A08B6" w14:textId="77777777" w:rsidR="0089285B" w:rsidRPr="002C4F6D" w:rsidRDefault="0089285B" w:rsidP="007B6048">
      <w:pPr>
        <w:numPr>
          <w:ilvl w:val="0"/>
          <w:numId w:val="274"/>
        </w:numPr>
        <w:jc w:val="both"/>
        <w:rPr>
          <w:rFonts w:ascii="Times New Roman" w:hAnsi="Times New Roman" w:cs="Times New Roman"/>
          <w:lang w:val="ru-RU"/>
        </w:rPr>
      </w:pPr>
      <w:r w:rsidRPr="002C4F6D">
        <w:rPr>
          <w:rFonts w:ascii="Times New Roman" w:hAnsi="Times New Roman" w:cs="Times New Roman"/>
          <w:lang w:val="ru-RU"/>
        </w:rPr>
        <w:t>усвојува годишен извештај за имплементација;</w:t>
      </w:r>
    </w:p>
    <w:p w14:paraId="38AD2840" w14:textId="77777777" w:rsidR="0089285B" w:rsidRPr="002C4F6D" w:rsidRDefault="0089285B" w:rsidP="007B6048">
      <w:pPr>
        <w:numPr>
          <w:ilvl w:val="0"/>
          <w:numId w:val="274"/>
        </w:numPr>
        <w:jc w:val="both"/>
        <w:rPr>
          <w:rFonts w:ascii="Times New Roman" w:hAnsi="Times New Roman" w:cs="Times New Roman"/>
          <w:lang w:val="ru-RU"/>
        </w:rPr>
      </w:pPr>
      <w:r w:rsidRPr="002C4F6D">
        <w:rPr>
          <w:rFonts w:ascii="Times New Roman" w:hAnsi="Times New Roman" w:cs="Times New Roman"/>
          <w:lang w:val="ru-RU"/>
        </w:rPr>
        <w:t>разгледува предлози за корекција и приоритети за следната година.</w:t>
      </w:r>
    </w:p>
    <w:p w14:paraId="65EDFBEF" w14:textId="77777777" w:rsidR="0089285B" w:rsidRPr="002C4F6D" w:rsidRDefault="0089285B" w:rsidP="007B6048">
      <w:pPr>
        <w:numPr>
          <w:ilvl w:val="0"/>
          <w:numId w:val="275"/>
        </w:numPr>
        <w:jc w:val="both"/>
        <w:rPr>
          <w:rFonts w:ascii="Times New Roman" w:hAnsi="Times New Roman" w:cs="Times New Roman"/>
        </w:rPr>
      </w:pPr>
      <w:r w:rsidRPr="002C4F6D">
        <w:rPr>
          <w:rFonts w:ascii="Times New Roman" w:hAnsi="Times New Roman" w:cs="Times New Roman"/>
          <w:b/>
          <w:bCs/>
        </w:rPr>
        <w:t>Градоначалник</w:t>
      </w:r>
    </w:p>
    <w:p w14:paraId="75E6F41C" w14:textId="77777777" w:rsidR="0089285B" w:rsidRPr="002C4F6D" w:rsidRDefault="0089285B" w:rsidP="007B6048">
      <w:pPr>
        <w:numPr>
          <w:ilvl w:val="0"/>
          <w:numId w:val="276"/>
        </w:numPr>
        <w:jc w:val="both"/>
        <w:rPr>
          <w:rFonts w:ascii="Times New Roman" w:hAnsi="Times New Roman" w:cs="Times New Roman"/>
        </w:rPr>
      </w:pPr>
      <w:r w:rsidRPr="002C4F6D">
        <w:rPr>
          <w:rFonts w:ascii="Times New Roman" w:hAnsi="Times New Roman" w:cs="Times New Roman"/>
        </w:rPr>
        <w:t>обезбедува извршна координација;</w:t>
      </w:r>
    </w:p>
    <w:p w14:paraId="382FD2C7" w14:textId="77777777" w:rsidR="0089285B" w:rsidRPr="002C4F6D" w:rsidRDefault="0089285B" w:rsidP="007B6048">
      <w:pPr>
        <w:numPr>
          <w:ilvl w:val="0"/>
          <w:numId w:val="276"/>
        </w:numPr>
        <w:jc w:val="both"/>
        <w:rPr>
          <w:rFonts w:ascii="Times New Roman" w:hAnsi="Times New Roman" w:cs="Times New Roman"/>
          <w:lang w:val="ru-RU"/>
        </w:rPr>
      </w:pPr>
      <w:r w:rsidRPr="002C4F6D">
        <w:rPr>
          <w:rFonts w:ascii="Times New Roman" w:hAnsi="Times New Roman" w:cs="Times New Roman"/>
          <w:lang w:val="ru-RU"/>
        </w:rPr>
        <w:t>иницира ревизија/ажурирање на мерките кога има промени (буџет, услови, ризици).</w:t>
      </w:r>
    </w:p>
    <w:p w14:paraId="1DB5F8D5" w14:textId="77777777" w:rsidR="0089285B" w:rsidRPr="002C4F6D" w:rsidRDefault="0089285B" w:rsidP="007B6048">
      <w:pPr>
        <w:numPr>
          <w:ilvl w:val="0"/>
          <w:numId w:val="277"/>
        </w:numPr>
        <w:jc w:val="both"/>
        <w:rPr>
          <w:rFonts w:ascii="Times New Roman" w:hAnsi="Times New Roman" w:cs="Times New Roman"/>
          <w:lang w:val="ru-RU"/>
        </w:rPr>
      </w:pPr>
      <w:r w:rsidRPr="002C4F6D">
        <w:rPr>
          <w:rFonts w:ascii="Times New Roman" w:hAnsi="Times New Roman" w:cs="Times New Roman"/>
          <w:b/>
          <w:bCs/>
          <w:lang w:val="ru-RU"/>
        </w:rPr>
        <w:t>Општинска работна група за енергетика</w:t>
      </w:r>
      <w:r w:rsidRPr="002C4F6D">
        <w:rPr>
          <w:rFonts w:ascii="Times New Roman" w:hAnsi="Times New Roman" w:cs="Times New Roman"/>
          <w:lang w:val="ru-RU"/>
        </w:rPr>
        <w:t xml:space="preserve"> (препорачано)</w:t>
      </w:r>
    </w:p>
    <w:p w14:paraId="6917C35E" w14:textId="77777777" w:rsidR="0089285B" w:rsidRPr="002C4F6D" w:rsidRDefault="0089285B" w:rsidP="007B6048">
      <w:pPr>
        <w:numPr>
          <w:ilvl w:val="0"/>
          <w:numId w:val="278"/>
        </w:numPr>
        <w:jc w:val="both"/>
        <w:rPr>
          <w:rFonts w:ascii="Times New Roman" w:hAnsi="Times New Roman" w:cs="Times New Roman"/>
          <w:lang w:val="ru-RU"/>
        </w:rPr>
      </w:pPr>
      <w:r w:rsidRPr="002C4F6D">
        <w:rPr>
          <w:rFonts w:ascii="Times New Roman" w:hAnsi="Times New Roman" w:cs="Times New Roman"/>
          <w:lang w:val="ru-RU"/>
        </w:rPr>
        <w:t>квартално го следи напредокот и предлага корективни мерки;</w:t>
      </w:r>
    </w:p>
    <w:p w14:paraId="4FAECBA2" w14:textId="77777777" w:rsidR="0089285B" w:rsidRPr="002C4F6D" w:rsidRDefault="0089285B" w:rsidP="007B6048">
      <w:pPr>
        <w:numPr>
          <w:ilvl w:val="0"/>
          <w:numId w:val="278"/>
        </w:numPr>
        <w:jc w:val="both"/>
        <w:rPr>
          <w:rFonts w:ascii="Times New Roman" w:hAnsi="Times New Roman" w:cs="Times New Roman"/>
          <w:lang w:val="ru-RU"/>
        </w:rPr>
      </w:pPr>
      <w:r w:rsidRPr="002C4F6D">
        <w:rPr>
          <w:rFonts w:ascii="Times New Roman" w:hAnsi="Times New Roman" w:cs="Times New Roman"/>
          <w:lang w:val="ru-RU"/>
        </w:rPr>
        <w:t>вклучува претставници од финансии, јавни набавки, комуналии, ЈКП и јавни установи.</w:t>
      </w:r>
    </w:p>
    <w:p w14:paraId="7FC6E18F" w14:textId="77777777" w:rsidR="0089285B" w:rsidRPr="002C4F6D" w:rsidRDefault="0089285B" w:rsidP="007B6048">
      <w:pPr>
        <w:numPr>
          <w:ilvl w:val="0"/>
          <w:numId w:val="279"/>
        </w:numPr>
        <w:jc w:val="both"/>
        <w:rPr>
          <w:rFonts w:ascii="Times New Roman" w:hAnsi="Times New Roman" w:cs="Times New Roman"/>
        </w:rPr>
      </w:pPr>
      <w:r w:rsidRPr="002C4F6D">
        <w:rPr>
          <w:rFonts w:ascii="Times New Roman" w:hAnsi="Times New Roman" w:cs="Times New Roman"/>
          <w:b/>
          <w:bCs/>
        </w:rPr>
        <w:t>Енергетски менаџер / одговорно лице</w:t>
      </w:r>
    </w:p>
    <w:p w14:paraId="0BC837BE" w14:textId="77777777" w:rsidR="0089285B" w:rsidRPr="002C4F6D" w:rsidRDefault="0089285B" w:rsidP="007B6048">
      <w:pPr>
        <w:numPr>
          <w:ilvl w:val="0"/>
          <w:numId w:val="280"/>
        </w:numPr>
        <w:jc w:val="both"/>
        <w:rPr>
          <w:rFonts w:ascii="Times New Roman" w:hAnsi="Times New Roman" w:cs="Times New Roman"/>
        </w:rPr>
      </w:pPr>
      <w:r w:rsidRPr="002C4F6D">
        <w:rPr>
          <w:rFonts w:ascii="Times New Roman" w:hAnsi="Times New Roman" w:cs="Times New Roman"/>
        </w:rPr>
        <w:t>собира и обработува податоци;</w:t>
      </w:r>
    </w:p>
    <w:p w14:paraId="1B0F3331" w14:textId="77777777" w:rsidR="0089285B" w:rsidRPr="002C4F6D" w:rsidRDefault="0089285B" w:rsidP="007B6048">
      <w:pPr>
        <w:numPr>
          <w:ilvl w:val="0"/>
          <w:numId w:val="280"/>
        </w:numPr>
        <w:jc w:val="both"/>
        <w:rPr>
          <w:rFonts w:ascii="Times New Roman" w:hAnsi="Times New Roman" w:cs="Times New Roman"/>
          <w:lang w:val="ru-RU"/>
        </w:rPr>
      </w:pPr>
      <w:r w:rsidRPr="002C4F6D">
        <w:rPr>
          <w:rFonts w:ascii="Times New Roman" w:hAnsi="Times New Roman" w:cs="Times New Roman"/>
          <w:lang w:val="ru-RU"/>
        </w:rPr>
        <w:t>изработува месечни/квартални прегледи и годишен извештај;</w:t>
      </w:r>
    </w:p>
    <w:p w14:paraId="312B9700" w14:textId="77777777" w:rsidR="0089285B" w:rsidRPr="002C4F6D" w:rsidRDefault="0089285B" w:rsidP="007B6048">
      <w:pPr>
        <w:numPr>
          <w:ilvl w:val="0"/>
          <w:numId w:val="280"/>
        </w:numPr>
        <w:jc w:val="both"/>
        <w:rPr>
          <w:rFonts w:ascii="Times New Roman" w:hAnsi="Times New Roman" w:cs="Times New Roman"/>
          <w:lang w:val="ru-RU"/>
        </w:rPr>
      </w:pPr>
      <w:r w:rsidRPr="002C4F6D">
        <w:rPr>
          <w:rFonts w:ascii="Times New Roman" w:hAnsi="Times New Roman" w:cs="Times New Roman"/>
          <w:lang w:val="ru-RU"/>
        </w:rPr>
        <w:t xml:space="preserve">одржува регистар на мерни места, мерки и </w:t>
      </w:r>
      <w:r w:rsidRPr="002C4F6D">
        <w:rPr>
          <w:rFonts w:ascii="Times New Roman" w:hAnsi="Times New Roman" w:cs="Times New Roman"/>
        </w:rPr>
        <w:t>KPI</w:t>
      </w:r>
      <w:r w:rsidRPr="002C4F6D">
        <w:rPr>
          <w:rFonts w:ascii="Times New Roman" w:hAnsi="Times New Roman" w:cs="Times New Roman"/>
          <w:lang w:val="ru-RU"/>
        </w:rPr>
        <w:t>.</w:t>
      </w:r>
    </w:p>
    <w:p w14:paraId="704C9751" w14:textId="77777777" w:rsidR="0089285B" w:rsidRPr="002C4F6D" w:rsidRDefault="0089285B" w:rsidP="007B6048">
      <w:pPr>
        <w:numPr>
          <w:ilvl w:val="0"/>
          <w:numId w:val="281"/>
        </w:numPr>
        <w:jc w:val="both"/>
        <w:rPr>
          <w:rFonts w:ascii="Times New Roman" w:hAnsi="Times New Roman" w:cs="Times New Roman"/>
        </w:rPr>
      </w:pPr>
      <w:r w:rsidRPr="002C4F6D">
        <w:rPr>
          <w:rFonts w:ascii="Times New Roman" w:hAnsi="Times New Roman" w:cs="Times New Roman"/>
          <w:b/>
          <w:bCs/>
        </w:rPr>
        <w:t>Јавни установи и ЈКП</w:t>
      </w:r>
    </w:p>
    <w:p w14:paraId="4555E0BB" w14:textId="77777777" w:rsidR="0089285B" w:rsidRPr="002C4F6D" w:rsidRDefault="0089285B" w:rsidP="007B6048">
      <w:pPr>
        <w:numPr>
          <w:ilvl w:val="0"/>
          <w:numId w:val="282"/>
        </w:numPr>
        <w:jc w:val="both"/>
        <w:rPr>
          <w:rFonts w:ascii="Times New Roman" w:hAnsi="Times New Roman" w:cs="Times New Roman"/>
          <w:lang w:val="ru-RU"/>
        </w:rPr>
      </w:pPr>
      <w:r w:rsidRPr="002C4F6D">
        <w:rPr>
          <w:rFonts w:ascii="Times New Roman" w:hAnsi="Times New Roman" w:cs="Times New Roman"/>
          <w:lang w:val="ru-RU"/>
        </w:rPr>
        <w:t>доставуваат месечни податоци (сметки, потрошувачка, дефекти);</w:t>
      </w:r>
    </w:p>
    <w:p w14:paraId="0A9B4BC4" w14:textId="77777777" w:rsidR="0089285B" w:rsidRPr="002C4F6D" w:rsidRDefault="0089285B" w:rsidP="007B6048">
      <w:pPr>
        <w:numPr>
          <w:ilvl w:val="0"/>
          <w:numId w:val="282"/>
        </w:numPr>
        <w:jc w:val="both"/>
        <w:rPr>
          <w:rFonts w:ascii="Times New Roman" w:hAnsi="Times New Roman" w:cs="Times New Roman"/>
          <w:lang w:val="ru-RU"/>
        </w:rPr>
      </w:pPr>
      <w:r w:rsidRPr="002C4F6D">
        <w:rPr>
          <w:rFonts w:ascii="Times New Roman" w:hAnsi="Times New Roman" w:cs="Times New Roman"/>
          <w:lang w:val="ru-RU"/>
        </w:rPr>
        <w:t>спроведуваат интерни протоколи и обезбедуваат пристап за проверки.</w:t>
      </w:r>
    </w:p>
    <w:p w14:paraId="268AFBD8"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7.1.2 Систем за мониторинг: податоци, алатки и извори</w:t>
      </w:r>
    </w:p>
    <w:p w14:paraId="3CEC4AEA"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rPr>
        <w:lastRenderedPageBreak/>
        <w:t>A</w:t>
      </w:r>
      <w:r w:rsidRPr="002C4F6D">
        <w:rPr>
          <w:rFonts w:ascii="Times New Roman" w:hAnsi="Times New Roman" w:cs="Times New Roman"/>
          <w:b/>
          <w:bCs/>
          <w:lang w:val="ru-RU"/>
        </w:rPr>
        <w:t>) Регистар и база на податоци (минимум)</w:t>
      </w:r>
    </w:p>
    <w:p w14:paraId="5002BB63"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lang w:val="ru-RU"/>
        </w:rPr>
        <w:t>Општината воспоставува централен регистар што содржи:</w:t>
      </w:r>
    </w:p>
    <w:p w14:paraId="13DBB0A4" w14:textId="77777777" w:rsidR="0089285B" w:rsidRPr="002C4F6D" w:rsidRDefault="0089285B" w:rsidP="007B6048">
      <w:pPr>
        <w:numPr>
          <w:ilvl w:val="0"/>
          <w:numId w:val="283"/>
        </w:numPr>
        <w:jc w:val="both"/>
        <w:rPr>
          <w:rFonts w:ascii="Times New Roman" w:hAnsi="Times New Roman" w:cs="Times New Roman"/>
          <w:lang w:val="ru-RU"/>
        </w:rPr>
      </w:pPr>
      <w:r w:rsidRPr="002C4F6D">
        <w:rPr>
          <w:rFonts w:ascii="Times New Roman" w:hAnsi="Times New Roman" w:cs="Times New Roman"/>
          <w:lang w:val="ru-RU"/>
        </w:rPr>
        <w:t>мерни места (бројила) и тарифи (јавни објекти, улично осветлување, комунални погони);</w:t>
      </w:r>
    </w:p>
    <w:p w14:paraId="6E1437BA" w14:textId="77777777" w:rsidR="0089285B" w:rsidRPr="002C4F6D" w:rsidRDefault="0089285B" w:rsidP="007B6048">
      <w:pPr>
        <w:numPr>
          <w:ilvl w:val="0"/>
          <w:numId w:val="283"/>
        </w:numPr>
        <w:jc w:val="both"/>
        <w:rPr>
          <w:rFonts w:ascii="Times New Roman" w:hAnsi="Times New Roman" w:cs="Times New Roman"/>
          <w:lang w:val="ru-RU"/>
        </w:rPr>
      </w:pPr>
      <w:r w:rsidRPr="002C4F6D">
        <w:rPr>
          <w:rFonts w:ascii="Times New Roman" w:hAnsi="Times New Roman" w:cs="Times New Roman"/>
          <w:lang w:val="ru-RU"/>
        </w:rPr>
        <w:t>објекти (м², намена, систем за греење, одговорно лице);</w:t>
      </w:r>
    </w:p>
    <w:p w14:paraId="18AAC499" w14:textId="77777777" w:rsidR="0089285B" w:rsidRPr="002C4F6D" w:rsidRDefault="0089285B" w:rsidP="007B6048">
      <w:pPr>
        <w:numPr>
          <w:ilvl w:val="0"/>
          <w:numId w:val="283"/>
        </w:numPr>
        <w:jc w:val="both"/>
        <w:rPr>
          <w:rFonts w:ascii="Times New Roman" w:hAnsi="Times New Roman" w:cs="Times New Roman"/>
          <w:lang w:val="ru-RU"/>
        </w:rPr>
      </w:pPr>
      <w:r w:rsidRPr="002C4F6D">
        <w:rPr>
          <w:rFonts w:ascii="Times New Roman" w:hAnsi="Times New Roman" w:cs="Times New Roman"/>
          <w:lang w:val="ru-RU"/>
        </w:rPr>
        <w:t>мерки (опис, локација, датум, трошок, финансирање);</w:t>
      </w:r>
    </w:p>
    <w:p w14:paraId="6A44D5F4" w14:textId="77777777" w:rsidR="0089285B" w:rsidRPr="002C4F6D" w:rsidRDefault="0089285B" w:rsidP="007B6048">
      <w:pPr>
        <w:numPr>
          <w:ilvl w:val="0"/>
          <w:numId w:val="283"/>
        </w:numPr>
        <w:jc w:val="both"/>
        <w:rPr>
          <w:rFonts w:ascii="Times New Roman" w:hAnsi="Times New Roman" w:cs="Times New Roman"/>
          <w:lang w:val="ru-RU"/>
        </w:rPr>
      </w:pPr>
      <w:r w:rsidRPr="002C4F6D">
        <w:rPr>
          <w:rFonts w:ascii="Times New Roman" w:hAnsi="Times New Roman" w:cs="Times New Roman"/>
        </w:rPr>
        <w:t>KPI</w:t>
      </w:r>
      <w:r w:rsidRPr="002C4F6D">
        <w:rPr>
          <w:rFonts w:ascii="Times New Roman" w:hAnsi="Times New Roman" w:cs="Times New Roman"/>
          <w:lang w:val="ru-RU"/>
        </w:rPr>
        <w:t xml:space="preserve"> од т.4.9 (квантитативни индикатори).</w:t>
      </w:r>
    </w:p>
    <w:p w14:paraId="6DD0F091"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Б) Извори на податоци (стандардно)</w:t>
      </w:r>
    </w:p>
    <w:p w14:paraId="03A9DF58" w14:textId="77777777" w:rsidR="0089285B" w:rsidRPr="002C4F6D" w:rsidRDefault="0089285B" w:rsidP="007B6048">
      <w:pPr>
        <w:numPr>
          <w:ilvl w:val="0"/>
          <w:numId w:val="284"/>
        </w:numPr>
        <w:jc w:val="both"/>
        <w:rPr>
          <w:rFonts w:ascii="Times New Roman" w:hAnsi="Times New Roman" w:cs="Times New Roman"/>
          <w:lang w:val="ru-RU"/>
        </w:rPr>
      </w:pPr>
      <w:r w:rsidRPr="002C4F6D">
        <w:rPr>
          <w:rFonts w:ascii="Times New Roman" w:hAnsi="Times New Roman" w:cs="Times New Roman"/>
          <w:lang w:val="ru-RU"/>
        </w:rPr>
        <w:t>сметки/фактури за електрична енергија и горива;</w:t>
      </w:r>
    </w:p>
    <w:p w14:paraId="26E9DF67" w14:textId="77777777" w:rsidR="0089285B" w:rsidRPr="002C4F6D" w:rsidRDefault="0089285B" w:rsidP="007B6048">
      <w:pPr>
        <w:numPr>
          <w:ilvl w:val="0"/>
          <w:numId w:val="284"/>
        </w:numPr>
        <w:jc w:val="both"/>
        <w:rPr>
          <w:rFonts w:ascii="Times New Roman" w:hAnsi="Times New Roman" w:cs="Times New Roman"/>
          <w:lang w:val="ru-RU"/>
        </w:rPr>
      </w:pPr>
      <w:r w:rsidRPr="002C4F6D">
        <w:rPr>
          <w:rFonts w:ascii="Times New Roman" w:hAnsi="Times New Roman" w:cs="Times New Roman"/>
          <w:lang w:val="ru-RU"/>
        </w:rPr>
        <w:t xml:space="preserve">извештаи од </w:t>
      </w:r>
      <w:r w:rsidRPr="002C4F6D">
        <w:rPr>
          <w:rFonts w:ascii="Times New Roman" w:hAnsi="Times New Roman" w:cs="Times New Roman"/>
        </w:rPr>
        <w:t>PV</w:t>
      </w:r>
      <w:r w:rsidRPr="002C4F6D">
        <w:rPr>
          <w:rFonts w:ascii="Times New Roman" w:hAnsi="Times New Roman" w:cs="Times New Roman"/>
          <w:lang w:val="ru-RU"/>
        </w:rPr>
        <w:t xml:space="preserve"> мониторинг/инвертери (ако има);</w:t>
      </w:r>
    </w:p>
    <w:p w14:paraId="752C413D" w14:textId="77777777" w:rsidR="0089285B" w:rsidRPr="002C4F6D" w:rsidRDefault="0089285B" w:rsidP="007B6048">
      <w:pPr>
        <w:numPr>
          <w:ilvl w:val="0"/>
          <w:numId w:val="284"/>
        </w:numPr>
        <w:jc w:val="both"/>
        <w:rPr>
          <w:rFonts w:ascii="Times New Roman" w:hAnsi="Times New Roman" w:cs="Times New Roman"/>
          <w:lang w:val="ru-RU"/>
        </w:rPr>
      </w:pPr>
      <w:r w:rsidRPr="002C4F6D">
        <w:rPr>
          <w:rFonts w:ascii="Times New Roman" w:hAnsi="Times New Roman" w:cs="Times New Roman"/>
          <w:lang w:val="ru-RU"/>
        </w:rPr>
        <w:t xml:space="preserve">сервисни книги и евиденција за дефекти (улично осветлување, </w:t>
      </w:r>
      <w:r w:rsidRPr="002C4F6D">
        <w:rPr>
          <w:rFonts w:ascii="Times New Roman" w:hAnsi="Times New Roman" w:cs="Times New Roman"/>
        </w:rPr>
        <w:t>HVAC</w:t>
      </w:r>
      <w:r w:rsidRPr="002C4F6D">
        <w:rPr>
          <w:rFonts w:ascii="Times New Roman" w:hAnsi="Times New Roman" w:cs="Times New Roman"/>
          <w:lang w:val="ru-RU"/>
        </w:rPr>
        <w:t>);</w:t>
      </w:r>
    </w:p>
    <w:p w14:paraId="3DCFC4A9" w14:textId="77777777" w:rsidR="0089285B" w:rsidRPr="002C4F6D" w:rsidRDefault="0089285B" w:rsidP="007B6048">
      <w:pPr>
        <w:numPr>
          <w:ilvl w:val="0"/>
          <w:numId w:val="284"/>
        </w:numPr>
        <w:jc w:val="both"/>
        <w:rPr>
          <w:rFonts w:ascii="Times New Roman" w:hAnsi="Times New Roman" w:cs="Times New Roman"/>
          <w:lang w:val="ru-RU"/>
        </w:rPr>
      </w:pPr>
      <w:r w:rsidRPr="002C4F6D">
        <w:rPr>
          <w:rFonts w:ascii="Times New Roman" w:hAnsi="Times New Roman" w:cs="Times New Roman"/>
          <w:lang w:val="ru-RU"/>
        </w:rPr>
        <w:t>записници за прием на изведени работи;</w:t>
      </w:r>
    </w:p>
    <w:p w14:paraId="66B858D7" w14:textId="77777777" w:rsidR="0089285B" w:rsidRPr="002C4F6D" w:rsidRDefault="0089285B" w:rsidP="007B6048">
      <w:pPr>
        <w:numPr>
          <w:ilvl w:val="0"/>
          <w:numId w:val="284"/>
        </w:numPr>
        <w:jc w:val="both"/>
        <w:rPr>
          <w:rFonts w:ascii="Times New Roman" w:hAnsi="Times New Roman" w:cs="Times New Roman"/>
          <w:lang w:val="ru-RU"/>
        </w:rPr>
      </w:pPr>
      <w:r w:rsidRPr="002C4F6D">
        <w:rPr>
          <w:rFonts w:ascii="Times New Roman" w:hAnsi="Times New Roman" w:cs="Times New Roman"/>
          <w:lang w:val="ru-RU"/>
        </w:rPr>
        <w:t xml:space="preserve">(каде е возможно) мерења од мерачи/логови и/или </w:t>
      </w:r>
      <w:r w:rsidRPr="002C4F6D">
        <w:rPr>
          <w:rFonts w:ascii="Times New Roman" w:hAnsi="Times New Roman" w:cs="Times New Roman"/>
        </w:rPr>
        <w:t>SCADA</w:t>
      </w:r>
      <w:r w:rsidRPr="002C4F6D">
        <w:rPr>
          <w:rFonts w:ascii="Times New Roman" w:hAnsi="Times New Roman" w:cs="Times New Roman"/>
          <w:lang w:val="ru-RU"/>
        </w:rPr>
        <w:t xml:space="preserve"> за комунални системи.</w:t>
      </w:r>
    </w:p>
    <w:p w14:paraId="1557DD3B"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7.1.3 Режим на известување (временска рамка)</w:t>
      </w:r>
    </w:p>
    <w:p w14:paraId="66CEEB0F" w14:textId="77777777" w:rsidR="0089285B" w:rsidRPr="002C4F6D" w:rsidRDefault="0089285B" w:rsidP="0089285B">
      <w:pPr>
        <w:jc w:val="both"/>
        <w:rPr>
          <w:rFonts w:ascii="Times New Roman" w:hAnsi="Times New Roman" w:cs="Times New Roman"/>
          <w:b/>
          <w:bCs/>
        </w:rPr>
      </w:pPr>
      <w:r w:rsidRPr="002C4F6D">
        <w:rPr>
          <w:rFonts w:ascii="Times New Roman" w:hAnsi="Times New Roman" w:cs="Times New Roman"/>
          <w:b/>
          <w:bCs/>
        </w:rPr>
        <w:t>1) Месечно следење (оперативен мониторинг)</w:t>
      </w:r>
    </w:p>
    <w:p w14:paraId="2B1C9B5B" w14:textId="77777777" w:rsidR="0089285B" w:rsidRPr="002C4F6D" w:rsidRDefault="0089285B" w:rsidP="007B6048">
      <w:pPr>
        <w:numPr>
          <w:ilvl w:val="0"/>
          <w:numId w:val="285"/>
        </w:numPr>
        <w:jc w:val="both"/>
        <w:rPr>
          <w:rFonts w:ascii="Times New Roman" w:hAnsi="Times New Roman" w:cs="Times New Roman"/>
          <w:lang w:val="ru-RU"/>
        </w:rPr>
      </w:pPr>
      <w:r w:rsidRPr="002C4F6D">
        <w:rPr>
          <w:rFonts w:ascii="Times New Roman" w:hAnsi="Times New Roman" w:cs="Times New Roman"/>
          <w:lang w:val="ru-RU"/>
        </w:rPr>
        <w:t>влез на сметки и потрошувачка по мерно место;</w:t>
      </w:r>
    </w:p>
    <w:p w14:paraId="0380C409" w14:textId="77777777" w:rsidR="0089285B" w:rsidRPr="002C4F6D" w:rsidRDefault="0089285B" w:rsidP="007B6048">
      <w:pPr>
        <w:numPr>
          <w:ilvl w:val="0"/>
          <w:numId w:val="285"/>
        </w:numPr>
        <w:jc w:val="both"/>
        <w:rPr>
          <w:rFonts w:ascii="Times New Roman" w:hAnsi="Times New Roman" w:cs="Times New Roman"/>
        </w:rPr>
      </w:pPr>
      <w:r w:rsidRPr="002C4F6D">
        <w:rPr>
          <w:rFonts w:ascii="Times New Roman" w:hAnsi="Times New Roman" w:cs="Times New Roman"/>
          <w:lang w:val="ru-RU"/>
        </w:rPr>
        <w:t xml:space="preserve">проверка на „аномалии“ (раст/пад над праг, на пр. </w:t>
      </w:r>
      <w:r w:rsidRPr="002C4F6D">
        <w:rPr>
          <w:rFonts w:ascii="Times New Roman" w:hAnsi="Times New Roman" w:cs="Times New Roman"/>
        </w:rPr>
        <w:t>±15% без причина);</w:t>
      </w:r>
    </w:p>
    <w:p w14:paraId="7DED35CD" w14:textId="77777777" w:rsidR="0089285B" w:rsidRPr="002C4F6D" w:rsidRDefault="0089285B" w:rsidP="007B6048">
      <w:pPr>
        <w:numPr>
          <w:ilvl w:val="0"/>
          <w:numId w:val="285"/>
        </w:numPr>
        <w:jc w:val="both"/>
        <w:rPr>
          <w:rFonts w:ascii="Times New Roman" w:hAnsi="Times New Roman" w:cs="Times New Roman"/>
          <w:lang w:val="ru-RU"/>
        </w:rPr>
      </w:pPr>
      <w:r w:rsidRPr="002C4F6D">
        <w:rPr>
          <w:rFonts w:ascii="Times New Roman" w:hAnsi="Times New Roman" w:cs="Times New Roman"/>
          <w:lang w:val="ru-RU"/>
        </w:rPr>
        <w:t>кратка белешка за интервенции/дефекти.</w:t>
      </w:r>
    </w:p>
    <w:p w14:paraId="103603F2"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месечна табела/дашборд (</w:t>
      </w:r>
      <w:r w:rsidRPr="002C4F6D">
        <w:rPr>
          <w:rFonts w:ascii="Times New Roman" w:hAnsi="Times New Roman" w:cs="Times New Roman"/>
        </w:rPr>
        <w:t>kWh</w:t>
      </w:r>
      <w:r w:rsidRPr="002C4F6D">
        <w:rPr>
          <w:rFonts w:ascii="Times New Roman" w:hAnsi="Times New Roman" w:cs="Times New Roman"/>
          <w:lang w:val="ru-RU"/>
        </w:rPr>
        <w:t>, МКД, тренд).</w:t>
      </w:r>
    </w:p>
    <w:p w14:paraId="034201CE"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2) Квартални прегледи (управување со имплементација)</w:t>
      </w:r>
    </w:p>
    <w:p w14:paraId="164BF9BB" w14:textId="77777777" w:rsidR="0089285B" w:rsidRPr="002C4F6D" w:rsidRDefault="0089285B" w:rsidP="007B6048">
      <w:pPr>
        <w:numPr>
          <w:ilvl w:val="0"/>
          <w:numId w:val="286"/>
        </w:numPr>
        <w:jc w:val="both"/>
        <w:rPr>
          <w:rFonts w:ascii="Times New Roman" w:hAnsi="Times New Roman" w:cs="Times New Roman"/>
          <w:lang w:val="ru-RU"/>
        </w:rPr>
      </w:pPr>
      <w:r w:rsidRPr="002C4F6D">
        <w:rPr>
          <w:rFonts w:ascii="Times New Roman" w:hAnsi="Times New Roman" w:cs="Times New Roman"/>
          <w:lang w:val="ru-RU"/>
        </w:rPr>
        <w:t>статус на мерки (планирано/во тек/завршено);</w:t>
      </w:r>
    </w:p>
    <w:p w14:paraId="7BB82FC2" w14:textId="77777777" w:rsidR="0089285B" w:rsidRPr="002C4F6D" w:rsidRDefault="0089285B" w:rsidP="007B6048">
      <w:pPr>
        <w:numPr>
          <w:ilvl w:val="0"/>
          <w:numId w:val="286"/>
        </w:numPr>
        <w:jc w:val="both"/>
        <w:rPr>
          <w:rFonts w:ascii="Times New Roman" w:hAnsi="Times New Roman" w:cs="Times New Roman"/>
          <w:lang w:val="ru-RU"/>
        </w:rPr>
      </w:pPr>
      <w:r w:rsidRPr="002C4F6D">
        <w:rPr>
          <w:rFonts w:ascii="Times New Roman" w:hAnsi="Times New Roman" w:cs="Times New Roman"/>
          <w:lang w:val="ru-RU"/>
        </w:rPr>
        <w:t>реализација на буџет и набавки;</w:t>
      </w:r>
    </w:p>
    <w:p w14:paraId="640D187D" w14:textId="77777777" w:rsidR="0089285B" w:rsidRPr="002C4F6D" w:rsidRDefault="0089285B" w:rsidP="007B6048">
      <w:pPr>
        <w:numPr>
          <w:ilvl w:val="0"/>
          <w:numId w:val="286"/>
        </w:numPr>
        <w:jc w:val="both"/>
        <w:rPr>
          <w:rFonts w:ascii="Times New Roman" w:hAnsi="Times New Roman" w:cs="Times New Roman"/>
          <w:lang w:val="ru-RU"/>
        </w:rPr>
      </w:pPr>
      <w:r w:rsidRPr="002C4F6D">
        <w:rPr>
          <w:rFonts w:ascii="Times New Roman" w:hAnsi="Times New Roman" w:cs="Times New Roman"/>
        </w:rPr>
        <w:t>KPI</w:t>
      </w:r>
      <w:r w:rsidRPr="002C4F6D">
        <w:rPr>
          <w:rFonts w:ascii="Times New Roman" w:hAnsi="Times New Roman" w:cs="Times New Roman"/>
          <w:lang w:val="ru-RU"/>
        </w:rPr>
        <w:t xml:space="preserve"> за клучни мерки (</w:t>
      </w:r>
      <w:r w:rsidRPr="002C4F6D">
        <w:rPr>
          <w:rFonts w:ascii="Times New Roman" w:hAnsi="Times New Roman" w:cs="Times New Roman"/>
        </w:rPr>
        <w:t>LED</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греење, енергетска сиромаштија);</w:t>
      </w:r>
    </w:p>
    <w:p w14:paraId="65716CB8" w14:textId="77777777" w:rsidR="0089285B" w:rsidRPr="002C4F6D" w:rsidRDefault="0089285B" w:rsidP="007B6048">
      <w:pPr>
        <w:numPr>
          <w:ilvl w:val="0"/>
          <w:numId w:val="286"/>
        </w:numPr>
        <w:jc w:val="both"/>
        <w:rPr>
          <w:rFonts w:ascii="Times New Roman" w:hAnsi="Times New Roman" w:cs="Times New Roman"/>
          <w:lang w:val="ru-RU"/>
        </w:rPr>
      </w:pPr>
      <w:r w:rsidRPr="002C4F6D">
        <w:rPr>
          <w:rFonts w:ascii="Times New Roman" w:hAnsi="Times New Roman" w:cs="Times New Roman"/>
          <w:lang w:val="ru-RU"/>
        </w:rPr>
        <w:t>предлог корективни активности и ажурирање на ризици.</w:t>
      </w:r>
    </w:p>
    <w:p w14:paraId="4B64AB9B"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квартален извештај до градоначалник + работна група.</w:t>
      </w:r>
    </w:p>
    <w:p w14:paraId="70182E33"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3) Годишен извештај за 2026 (формална евалуација)</w:t>
      </w:r>
    </w:p>
    <w:p w14:paraId="6AB15302" w14:textId="77777777" w:rsidR="0089285B" w:rsidRPr="002C4F6D" w:rsidRDefault="0089285B" w:rsidP="007B6048">
      <w:pPr>
        <w:numPr>
          <w:ilvl w:val="0"/>
          <w:numId w:val="287"/>
        </w:numPr>
        <w:jc w:val="both"/>
        <w:rPr>
          <w:rFonts w:ascii="Times New Roman" w:hAnsi="Times New Roman" w:cs="Times New Roman"/>
          <w:lang w:val="ru-RU"/>
        </w:rPr>
      </w:pPr>
      <w:r w:rsidRPr="002C4F6D">
        <w:rPr>
          <w:rFonts w:ascii="Times New Roman" w:hAnsi="Times New Roman" w:cs="Times New Roman"/>
          <w:lang w:val="ru-RU"/>
        </w:rPr>
        <w:t>сумирање на реализација на мерки (</w:t>
      </w:r>
      <w:r w:rsidRPr="002C4F6D">
        <w:rPr>
          <w:rFonts w:ascii="Times New Roman" w:hAnsi="Times New Roman" w:cs="Times New Roman"/>
        </w:rPr>
        <w:t>output</w:t>
      </w:r>
      <w:r w:rsidRPr="002C4F6D">
        <w:rPr>
          <w:rFonts w:ascii="Times New Roman" w:hAnsi="Times New Roman" w:cs="Times New Roman"/>
          <w:lang w:val="ru-RU"/>
        </w:rPr>
        <w:t>);</w:t>
      </w:r>
    </w:p>
    <w:p w14:paraId="2FCA76ED" w14:textId="77777777" w:rsidR="0089285B" w:rsidRPr="002C4F6D" w:rsidRDefault="0089285B" w:rsidP="007B6048">
      <w:pPr>
        <w:numPr>
          <w:ilvl w:val="0"/>
          <w:numId w:val="287"/>
        </w:numPr>
        <w:jc w:val="both"/>
        <w:rPr>
          <w:rFonts w:ascii="Times New Roman" w:hAnsi="Times New Roman" w:cs="Times New Roman"/>
          <w:lang w:val="ru-RU"/>
        </w:rPr>
      </w:pPr>
      <w:r w:rsidRPr="002C4F6D">
        <w:rPr>
          <w:rFonts w:ascii="Times New Roman" w:hAnsi="Times New Roman" w:cs="Times New Roman"/>
          <w:lang w:val="ru-RU"/>
        </w:rPr>
        <w:t>сумирање на заштеди/ефекти (</w:t>
      </w:r>
      <w:r w:rsidRPr="002C4F6D">
        <w:rPr>
          <w:rFonts w:ascii="Times New Roman" w:hAnsi="Times New Roman" w:cs="Times New Roman"/>
        </w:rPr>
        <w:t>outcome</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05413DF7" w14:textId="77777777" w:rsidR="0089285B" w:rsidRPr="002C4F6D" w:rsidRDefault="0089285B" w:rsidP="007B6048">
      <w:pPr>
        <w:numPr>
          <w:ilvl w:val="0"/>
          <w:numId w:val="287"/>
        </w:numPr>
        <w:jc w:val="both"/>
        <w:rPr>
          <w:rFonts w:ascii="Times New Roman" w:hAnsi="Times New Roman" w:cs="Times New Roman"/>
          <w:lang w:val="ru-RU"/>
        </w:rPr>
      </w:pPr>
      <w:r w:rsidRPr="002C4F6D">
        <w:rPr>
          <w:rFonts w:ascii="Times New Roman" w:hAnsi="Times New Roman" w:cs="Times New Roman"/>
          <w:lang w:val="ru-RU"/>
        </w:rPr>
        <w:t>финансиски преглед (</w:t>
      </w:r>
      <w:r w:rsidRPr="002C4F6D">
        <w:rPr>
          <w:rFonts w:ascii="Times New Roman" w:hAnsi="Times New Roman" w:cs="Times New Roman"/>
        </w:rPr>
        <w:t>CAPEX</w:t>
      </w:r>
      <w:r w:rsidRPr="002C4F6D">
        <w:rPr>
          <w:rFonts w:ascii="Times New Roman" w:hAnsi="Times New Roman" w:cs="Times New Roman"/>
          <w:lang w:val="ru-RU"/>
        </w:rPr>
        <w:t>/</w:t>
      </w:r>
      <w:r w:rsidRPr="002C4F6D">
        <w:rPr>
          <w:rFonts w:ascii="Times New Roman" w:hAnsi="Times New Roman" w:cs="Times New Roman"/>
        </w:rPr>
        <w:t>OPEX</w:t>
      </w:r>
      <w:r w:rsidRPr="002C4F6D">
        <w:rPr>
          <w:rFonts w:ascii="Times New Roman" w:hAnsi="Times New Roman" w:cs="Times New Roman"/>
          <w:lang w:val="ru-RU"/>
        </w:rPr>
        <w:t>, извори);</w:t>
      </w:r>
    </w:p>
    <w:p w14:paraId="32F2D45E" w14:textId="77777777" w:rsidR="0089285B" w:rsidRPr="002C4F6D" w:rsidRDefault="0089285B" w:rsidP="007B6048">
      <w:pPr>
        <w:numPr>
          <w:ilvl w:val="0"/>
          <w:numId w:val="287"/>
        </w:numPr>
        <w:jc w:val="both"/>
        <w:rPr>
          <w:rFonts w:ascii="Times New Roman" w:hAnsi="Times New Roman" w:cs="Times New Roman"/>
          <w:lang w:val="ru-RU"/>
        </w:rPr>
      </w:pPr>
      <w:r w:rsidRPr="002C4F6D">
        <w:rPr>
          <w:rFonts w:ascii="Times New Roman" w:hAnsi="Times New Roman" w:cs="Times New Roman"/>
          <w:lang w:val="ru-RU"/>
        </w:rPr>
        <w:lastRenderedPageBreak/>
        <w:t>научени лекции и предлог план за 2027.</w:t>
      </w:r>
    </w:p>
    <w:p w14:paraId="28C9F75C"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b/>
          <w:bCs/>
          <w:lang w:val="ru-RU"/>
        </w:rPr>
        <w:t>Рок:</w:t>
      </w:r>
      <w:r w:rsidRPr="002C4F6D">
        <w:rPr>
          <w:rFonts w:ascii="Times New Roman" w:hAnsi="Times New Roman" w:cs="Times New Roman"/>
          <w:lang w:val="ru-RU"/>
        </w:rPr>
        <w:t xml:space="preserve"> до </w:t>
      </w:r>
      <w:r w:rsidRPr="002C4F6D">
        <w:rPr>
          <w:rFonts w:ascii="Times New Roman" w:hAnsi="Times New Roman" w:cs="Times New Roman"/>
          <w:b/>
          <w:bCs/>
          <w:lang w:val="ru-RU"/>
        </w:rPr>
        <w:t>31.03.2027</w:t>
      </w:r>
      <w:r w:rsidRPr="002C4F6D">
        <w:rPr>
          <w:rFonts w:ascii="Times New Roman" w:hAnsi="Times New Roman" w:cs="Times New Roman"/>
          <w:lang w:val="ru-RU"/>
        </w:rPr>
        <w:t xml:space="preserve"> (како што е предложено во т.4.3).</w:t>
      </w:r>
    </w:p>
    <w:p w14:paraId="52AA8499"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7.1.4 Верификација на резултати (</w:t>
      </w:r>
      <w:r w:rsidRPr="002C4F6D">
        <w:rPr>
          <w:rFonts w:ascii="Times New Roman" w:hAnsi="Times New Roman" w:cs="Times New Roman"/>
          <w:b/>
          <w:bCs/>
        </w:rPr>
        <w:t>M</w:t>
      </w:r>
      <w:r w:rsidRPr="002C4F6D">
        <w:rPr>
          <w:rFonts w:ascii="Times New Roman" w:hAnsi="Times New Roman" w:cs="Times New Roman"/>
          <w:b/>
          <w:bCs/>
          <w:lang w:val="ru-RU"/>
        </w:rPr>
        <w:t>&amp;</w:t>
      </w:r>
      <w:r w:rsidRPr="002C4F6D">
        <w:rPr>
          <w:rFonts w:ascii="Times New Roman" w:hAnsi="Times New Roman" w:cs="Times New Roman"/>
          <w:b/>
          <w:bCs/>
        </w:rPr>
        <w:t>V</w:t>
      </w:r>
      <w:r w:rsidRPr="002C4F6D">
        <w:rPr>
          <w:rFonts w:ascii="Times New Roman" w:hAnsi="Times New Roman" w:cs="Times New Roman"/>
          <w:b/>
          <w:bCs/>
          <w:lang w:val="ru-RU"/>
        </w:rPr>
        <w:t xml:space="preserve"> – </w:t>
      </w:r>
      <w:r w:rsidRPr="002C4F6D">
        <w:rPr>
          <w:rFonts w:ascii="Times New Roman" w:hAnsi="Times New Roman" w:cs="Times New Roman"/>
          <w:b/>
          <w:bCs/>
        </w:rPr>
        <w:t>Measurement</w:t>
      </w:r>
      <w:r w:rsidRPr="002C4F6D">
        <w:rPr>
          <w:rFonts w:ascii="Times New Roman" w:hAnsi="Times New Roman" w:cs="Times New Roman"/>
          <w:b/>
          <w:bCs/>
          <w:lang w:val="ru-RU"/>
        </w:rPr>
        <w:t xml:space="preserve"> &amp; </w:t>
      </w:r>
      <w:r w:rsidRPr="002C4F6D">
        <w:rPr>
          <w:rFonts w:ascii="Times New Roman" w:hAnsi="Times New Roman" w:cs="Times New Roman"/>
          <w:b/>
          <w:bCs/>
        </w:rPr>
        <w:t>Verification</w:t>
      </w:r>
      <w:r w:rsidRPr="002C4F6D">
        <w:rPr>
          <w:rFonts w:ascii="Times New Roman" w:hAnsi="Times New Roman" w:cs="Times New Roman"/>
          <w:b/>
          <w:bCs/>
          <w:lang w:val="ru-RU"/>
        </w:rPr>
        <w:t>)</w:t>
      </w:r>
    </w:p>
    <w:p w14:paraId="72ADC0AA"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lang w:val="ru-RU"/>
        </w:rPr>
        <w:t>За да се избегне „само-проценка“, се применуваат следни нивоа:</w:t>
      </w:r>
    </w:p>
    <w:p w14:paraId="0EC526DB" w14:textId="77777777" w:rsidR="0089285B" w:rsidRPr="002C4F6D" w:rsidRDefault="0089285B" w:rsidP="007B6048">
      <w:pPr>
        <w:numPr>
          <w:ilvl w:val="0"/>
          <w:numId w:val="288"/>
        </w:numPr>
        <w:jc w:val="both"/>
        <w:rPr>
          <w:rFonts w:ascii="Times New Roman" w:hAnsi="Times New Roman" w:cs="Times New Roman"/>
        </w:rPr>
      </w:pPr>
      <w:r w:rsidRPr="002C4F6D">
        <w:rPr>
          <w:rFonts w:ascii="Times New Roman" w:hAnsi="Times New Roman" w:cs="Times New Roman"/>
          <w:b/>
          <w:bCs/>
        </w:rPr>
        <w:t>Административна верификација</w:t>
      </w:r>
    </w:p>
    <w:p w14:paraId="3C706505" w14:textId="77777777" w:rsidR="0089285B" w:rsidRPr="002C4F6D" w:rsidRDefault="0089285B" w:rsidP="007B6048">
      <w:pPr>
        <w:numPr>
          <w:ilvl w:val="0"/>
          <w:numId w:val="289"/>
        </w:numPr>
        <w:jc w:val="both"/>
        <w:rPr>
          <w:rFonts w:ascii="Times New Roman" w:hAnsi="Times New Roman" w:cs="Times New Roman"/>
          <w:lang w:val="ru-RU"/>
        </w:rPr>
      </w:pPr>
      <w:r w:rsidRPr="002C4F6D">
        <w:rPr>
          <w:rFonts w:ascii="Times New Roman" w:hAnsi="Times New Roman" w:cs="Times New Roman"/>
          <w:lang w:val="ru-RU"/>
        </w:rPr>
        <w:t>споредба на сметки пред/по мерка, со корекција за работно време/корисници.</w:t>
      </w:r>
    </w:p>
    <w:p w14:paraId="3EE032E7" w14:textId="77777777" w:rsidR="0089285B" w:rsidRPr="002C4F6D" w:rsidRDefault="0089285B" w:rsidP="007B6048">
      <w:pPr>
        <w:numPr>
          <w:ilvl w:val="0"/>
          <w:numId w:val="290"/>
        </w:numPr>
        <w:jc w:val="both"/>
        <w:rPr>
          <w:rFonts w:ascii="Times New Roman" w:hAnsi="Times New Roman" w:cs="Times New Roman"/>
        </w:rPr>
      </w:pPr>
      <w:r w:rsidRPr="002C4F6D">
        <w:rPr>
          <w:rFonts w:ascii="Times New Roman" w:hAnsi="Times New Roman" w:cs="Times New Roman"/>
          <w:b/>
          <w:bCs/>
        </w:rPr>
        <w:t>Техничка верификација</w:t>
      </w:r>
    </w:p>
    <w:p w14:paraId="3A0DA9B3" w14:textId="77777777" w:rsidR="0089285B" w:rsidRPr="002C4F6D" w:rsidRDefault="0089285B" w:rsidP="007B6048">
      <w:pPr>
        <w:numPr>
          <w:ilvl w:val="0"/>
          <w:numId w:val="291"/>
        </w:numPr>
        <w:jc w:val="both"/>
        <w:rPr>
          <w:rFonts w:ascii="Times New Roman" w:hAnsi="Times New Roman" w:cs="Times New Roman"/>
          <w:lang w:val="ru-RU"/>
        </w:rPr>
      </w:pPr>
      <w:r w:rsidRPr="002C4F6D">
        <w:rPr>
          <w:rFonts w:ascii="Times New Roman" w:hAnsi="Times New Roman" w:cs="Times New Roman"/>
          <w:lang w:val="ru-RU"/>
        </w:rPr>
        <w:t>приемни тестови (</w:t>
      </w:r>
      <w:r w:rsidRPr="002C4F6D">
        <w:rPr>
          <w:rFonts w:ascii="Times New Roman" w:hAnsi="Times New Roman" w:cs="Times New Roman"/>
        </w:rPr>
        <w:t>LED</w:t>
      </w:r>
      <w:r w:rsidRPr="002C4F6D">
        <w:rPr>
          <w:rFonts w:ascii="Times New Roman" w:hAnsi="Times New Roman" w:cs="Times New Roman"/>
          <w:lang w:val="ru-RU"/>
        </w:rPr>
        <w:t xml:space="preserve"> осветленост, </w:t>
      </w:r>
      <w:r w:rsidRPr="002C4F6D">
        <w:rPr>
          <w:rFonts w:ascii="Times New Roman" w:hAnsi="Times New Roman" w:cs="Times New Roman"/>
        </w:rPr>
        <w:t>PV</w:t>
      </w:r>
      <w:r w:rsidRPr="002C4F6D">
        <w:rPr>
          <w:rFonts w:ascii="Times New Roman" w:hAnsi="Times New Roman" w:cs="Times New Roman"/>
          <w:lang w:val="ru-RU"/>
        </w:rPr>
        <w:t xml:space="preserve"> продукција, </w:t>
      </w:r>
      <w:r w:rsidRPr="002C4F6D">
        <w:rPr>
          <w:rFonts w:ascii="Times New Roman" w:hAnsi="Times New Roman" w:cs="Times New Roman"/>
        </w:rPr>
        <w:t>HVAC</w:t>
      </w:r>
      <w:r w:rsidRPr="002C4F6D">
        <w:rPr>
          <w:rFonts w:ascii="Times New Roman" w:hAnsi="Times New Roman" w:cs="Times New Roman"/>
          <w:lang w:val="ru-RU"/>
        </w:rPr>
        <w:t xml:space="preserve"> функционалност);</w:t>
      </w:r>
    </w:p>
    <w:p w14:paraId="39341371" w14:textId="77777777" w:rsidR="0089285B" w:rsidRPr="002C4F6D" w:rsidRDefault="0089285B" w:rsidP="007B6048">
      <w:pPr>
        <w:numPr>
          <w:ilvl w:val="0"/>
          <w:numId w:val="291"/>
        </w:numPr>
        <w:jc w:val="both"/>
        <w:rPr>
          <w:rFonts w:ascii="Times New Roman" w:hAnsi="Times New Roman" w:cs="Times New Roman"/>
          <w:lang w:val="ru-RU"/>
        </w:rPr>
      </w:pPr>
      <w:r w:rsidRPr="002C4F6D">
        <w:rPr>
          <w:rFonts w:ascii="Times New Roman" w:hAnsi="Times New Roman" w:cs="Times New Roman"/>
          <w:lang w:val="ru-RU"/>
        </w:rPr>
        <w:t>проверка на гаранции и сертифицирана опрема.</w:t>
      </w:r>
    </w:p>
    <w:p w14:paraId="1DDAA09B" w14:textId="77777777" w:rsidR="0089285B" w:rsidRPr="002C4F6D" w:rsidRDefault="0089285B" w:rsidP="007B6048">
      <w:pPr>
        <w:numPr>
          <w:ilvl w:val="0"/>
          <w:numId w:val="292"/>
        </w:numPr>
        <w:jc w:val="both"/>
        <w:rPr>
          <w:rFonts w:ascii="Times New Roman" w:hAnsi="Times New Roman" w:cs="Times New Roman"/>
        </w:rPr>
      </w:pPr>
      <w:r w:rsidRPr="002C4F6D">
        <w:rPr>
          <w:rFonts w:ascii="Times New Roman" w:hAnsi="Times New Roman" w:cs="Times New Roman"/>
          <w:b/>
          <w:bCs/>
        </w:rPr>
        <w:t>Надворешна проверка (по потреба)</w:t>
      </w:r>
    </w:p>
    <w:p w14:paraId="675029E1" w14:textId="77777777" w:rsidR="0089285B" w:rsidRPr="002C4F6D" w:rsidRDefault="0089285B" w:rsidP="007B6048">
      <w:pPr>
        <w:numPr>
          <w:ilvl w:val="0"/>
          <w:numId w:val="293"/>
        </w:numPr>
        <w:jc w:val="both"/>
        <w:rPr>
          <w:rFonts w:ascii="Times New Roman" w:hAnsi="Times New Roman" w:cs="Times New Roman"/>
          <w:lang w:val="ru-RU"/>
        </w:rPr>
      </w:pPr>
      <w:r w:rsidRPr="002C4F6D">
        <w:rPr>
          <w:rFonts w:ascii="Times New Roman" w:hAnsi="Times New Roman" w:cs="Times New Roman"/>
          <w:lang w:val="ru-RU"/>
        </w:rPr>
        <w:t>независен надзор/аудитор за поголеми инвестиции или донаторски проекти.</w:t>
      </w:r>
    </w:p>
    <w:p w14:paraId="4CF8E1B0"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7.1.5 Механизми за ревизија и ажурирање на планот</w:t>
      </w:r>
    </w:p>
    <w:p w14:paraId="02F70491"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rPr>
        <w:t>A</w:t>
      </w:r>
      <w:r w:rsidRPr="002C4F6D">
        <w:rPr>
          <w:rFonts w:ascii="Times New Roman" w:hAnsi="Times New Roman" w:cs="Times New Roman"/>
          <w:b/>
          <w:bCs/>
          <w:lang w:val="ru-RU"/>
        </w:rPr>
        <w:t>) Тригери за ревизија (кога мора да се коригира планот)</w:t>
      </w:r>
    </w:p>
    <w:p w14:paraId="5976EA2B"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lang w:val="ru-RU"/>
        </w:rPr>
        <w:t>Ревизија/ажурирање се иницира кога:</w:t>
      </w:r>
    </w:p>
    <w:p w14:paraId="42025601" w14:textId="77777777" w:rsidR="0089285B" w:rsidRPr="002C4F6D" w:rsidRDefault="0089285B" w:rsidP="007B6048">
      <w:pPr>
        <w:numPr>
          <w:ilvl w:val="0"/>
          <w:numId w:val="294"/>
        </w:numPr>
        <w:jc w:val="both"/>
        <w:rPr>
          <w:rFonts w:ascii="Times New Roman" w:hAnsi="Times New Roman" w:cs="Times New Roman"/>
          <w:lang w:val="ru-RU"/>
        </w:rPr>
      </w:pPr>
      <w:r w:rsidRPr="002C4F6D">
        <w:rPr>
          <w:rFonts w:ascii="Times New Roman" w:hAnsi="Times New Roman" w:cs="Times New Roman"/>
          <w:lang w:val="ru-RU"/>
        </w:rPr>
        <w:t>има значајна промена на буџет (±20% од планираното);</w:t>
      </w:r>
    </w:p>
    <w:p w14:paraId="6EAA41CC" w14:textId="77777777" w:rsidR="0089285B" w:rsidRPr="002C4F6D" w:rsidRDefault="0089285B" w:rsidP="007B6048">
      <w:pPr>
        <w:numPr>
          <w:ilvl w:val="0"/>
          <w:numId w:val="294"/>
        </w:numPr>
        <w:jc w:val="both"/>
        <w:rPr>
          <w:rFonts w:ascii="Times New Roman" w:hAnsi="Times New Roman" w:cs="Times New Roman"/>
          <w:lang w:val="ru-RU"/>
        </w:rPr>
      </w:pPr>
      <w:r w:rsidRPr="002C4F6D">
        <w:rPr>
          <w:rFonts w:ascii="Times New Roman" w:hAnsi="Times New Roman" w:cs="Times New Roman"/>
          <w:lang w:val="ru-RU"/>
        </w:rPr>
        <w:t>проект/мерка не може да се реализира поради дозволи/приклучок/имотно-правни прашања;</w:t>
      </w:r>
    </w:p>
    <w:p w14:paraId="14AB1C5C" w14:textId="77777777" w:rsidR="0089285B" w:rsidRPr="002C4F6D" w:rsidRDefault="0089285B" w:rsidP="007B6048">
      <w:pPr>
        <w:numPr>
          <w:ilvl w:val="0"/>
          <w:numId w:val="294"/>
        </w:numPr>
        <w:jc w:val="both"/>
        <w:rPr>
          <w:rFonts w:ascii="Times New Roman" w:hAnsi="Times New Roman" w:cs="Times New Roman"/>
          <w:lang w:val="ru-RU"/>
        </w:rPr>
      </w:pPr>
      <w:r w:rsidRPr="002C4F6D">
        <w:rPr>
          <w:rFonts w:ascii="Times New Roman" w:hAnsi="Times New Roman" w:cs="Times New Roman"/>
          <w:lang w:val="ru-RU"/>
        </w:rPr>
        <w:t>се појави неочекуван ризик (екстремни дефекти, климатски штети, нови регулативи);</w:t>
      </w:r>
    </w:p>
    <w:p w14:paraId="036BA29C" w14:textId="77777777" w:rsidR="0089285B" w:rsidRPr="002C4F6D" w:rsidRDefault="0089285B" w:rsidP="007B6048">
      <w:pPr>
        <w:numPr>
          <w:ilvl w:val="0"/>
          <w:numId w:val="294"/>
        </w:numPr>
        <w:jc w:val="both"/>
        <w:rPr>
          <w:rFonts w:ascii="Times New Roman" w:hAnsi="Times New Roman" w:cs="Times New Roman"/>
          <w:lang w:val="ru-RU"/>
        </w:rPr>
      </w:pPr>
      <w:r w:rsidRPr="002C4F6D">
        <w:rPr>
          <w:rFonts w:ascii="Times New Roman" w:hAnsi="Times New Roman" w:cs="Times New Roman"/>
          <w:lang w:val="ru-RU"/>
        </w:rPr>
        <w:t>цените на енергија или набавките значително се променат;</w:t>
      </w:r>
    </w:p>
    <w:p w14:paraId="5349DC17" w14:textId="77777777" w:rsidR="0089285B" w:rsidRPr="002C4F6D" w:rsidRDefault="0089285B" w:rsidP="007B6048">
      <w:pPr>
        <w:numPr>
          <w:ilvl w:val="0"/>
          <w:numId w:val="294"/>
        </w:numPr>
        <w:jc w:val="both"/>
        <w:rPr>
          <w:rFonts w:ascii="Times New Roman" w:hAnsi="Times New Roman" w:cs="Times New Roman"/>
          <w:lang w:val="ru-RU"/>
        </w:rPr>
      </w:pPr>
      <w:r w:rsidRPr="002C4F6D">
        <w:rPr>
          <w:rFonts w:ascii="Times New Roman" w:hAnsi="Times New Roman" w:cs="Times New Roman"/>
          <w:lang w:val="ru-RU"/>
        </w:rPr>
        <w:t>се отвори нов повик/грант што бара промена на приоритетите.</w:t>
      </w:r>
    </w:p>
    <w:p w14:paraId="538D38A5"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Б) Постапка за ревизија (процедура)</w:t>
      </w:r>
    </w:p>
    <w:p w14:paraId="6BC2E70F" w14:textId="77777777" w:rsidR="0089285B" w:rsidRPr="002C4F6D" w:rsidRDefault="0089285B" w:rsidP="007B6048">
      <w:pPr>
        <w:numPr>
          <w:ilvl w:val="0"/>
          <w:numId w:val="295"/>
        </w:numPr>
        <w:jc w:val="both"/>
        <w:rPr>
          <w:rFonts w:ascii="Times New Roman" w:hAnsi="Times New Roman" w:cs="Times New Roman"/>
          <w:lang w:val="ru-RU"/>
        </w:rPr>
      </w:pPr>
      <w:r w:rsidRPr="002C4F6D">
        <w:rPr>
          <w:rFonts w:ascii="Times New Roman" w:hAnsi="Times New Roman" w:cs="Times New Roman"/>
          <w:lang w:val="ru-RU"/>
        </w:rPr>
        <w:t>Енергетскиот менаџер подготвува предлог-ревизија (што се менува и зошто).</w:t>
      </w:r>
    </w:p>
    <w:p w14:paraId="2F27117A" w14:textId="77777777" w:rsidR="0089285B" w:rsidRPr="002C4F6D" w:rsidRDefault="0089285B" w:rsidP="007B6048">
      <w:pPr>
        <w:numPr>
          <w:ilvl w:val="0"/>
          <w:numId w:val="295"/>
        </w:numPr>
        <w:jc w:val="both"/>
        <w:rPr>
          <w:rFonts w:ascii="Times New Roman" w:hAnsi="Times New Roman" w:cs="Times New Roman"/>
          <w:lang w:val="ru-RU"/>
        </w:rPr>
      </w:pPr>
      <w:r w:rsidRPr="002C4F6D">
        <w:rPr>
          <w:rFonts w:ascii="Times New Roman" w:hAnsi="Times New Roman" w:cs="Times New Roman"/>
          <w:lang w:val="ru-RU"/>
        </w:rPr>
        <w:t>Работната група ја разгледува и дава стручно мислење.</w:t>
      </w:r>
    </w:p>
    <w:p w14:paraId="08D645DF" w14:textId="77777777" w:rsidR="0089285B" w:rsidRPr="002C4F6D" w:rsidRDefault="0089285B" w:rsidP="007B6048">
      <w:pPr>
        <w:numPr>
          <w:ilvl w:val="0"/>
          <w:numId w:val="295"/>
        </w:numPr>
        <w:jc w:val="both"/>
        <w:rPr>
          <w:rFonts w:ascii="Times New Roman" w:hAnsi="Times New Roman" w:cs="Times New Roman"/>
          <w:lang w:val="ru-RU"/>
        </w:rPr>
      </w:pPr>
      <w:r w:rsidRPr="002C4F6D">
        <w:rPr>
          <w:rFonts w:ascii="Times New Roman" w:hAnsi="Times New Roman" w:cs="Times New Roman"/>
          <w:lang w:val="ru-RU"/>
        </w:rPr>
        <w:t xml:space="preserve">Градоначалникот ја одобрува оперативно, а </w:t>
      </w:r>
      <w:r w:rsidRPr="002C4F6D">
        <w:rPr>
          <w:rFonts w:ascii="Times New Roman" w:hAnsi="Times New Roman" w:cs="Times New Roman"/>
          <w:b/>
          <w:bCs/>
          <w:lang w:val="ru-RU"/>
        </w:rPr>
        <w:t>за крупни промени</w:t>
      </w:r>
      <w:r w:rsidRPr="002C4F6D">
        <w:rPr>
          <w:rFonts w:ascii="Times New Roman" w:hAnsi="Times New Roman" w:cs="Times New Roman"/>
          <w:lang w:val="ru-RU"/>
        </w:rPr>
        <w:t xml:space="preserve"> (буџет, големи инвестиции) се доставува до Совет.</w:t>
      </w:r>
    </w:p>
    <w:p w14:paraId="1F43399B" w14:textId="77777777" w:rsidR="0089285B" w:rsidRPr="002C4F6D" w:rsidRDefault="0089285B" w:rsidP="007B6048">
      <w:pPr>
        <w:numPr>
          <w:ilvl w:val="0"/>
          <w:numId w:val="295"/>
        </w:numPr>
        <w:jc w:val="both"/>
        <w:rPr>
          <w:rFonts w:ascii="Times New Roman" w:hAnsi="Times New Roman" w:cs="Times New Roman"/>
          <w:lang w:val="ru-RU"/>
        </w:rPr>
      </w:pPr>
      <w:r w:rsidRPr="002C4F6D">
        <w:rPr>
          <w:rFonts w:ascii="Times New Roman" w:hAnsi="Times New Roman" w:cs="Times New Roman"/>
          <w:lang w:val="ru-RU"/>
        </w:rPr>
        <w:t xml:space="preserve">Се ажурираат табелите: мерки, рокови, буџет, </w:t>
      </w:r>
      <w:r w:rsidRPr="002C4F6D">
        <w:rPr>
          <w:rFonts w:ascii="Times New Roman" w:hAnsi="Times New Roman" w:cs="Times New Roman"/>
        </w:rPr>
        <w:t>KPI</w:t>
      </w:r>
      <w:r w:rsidRPr="002C4F6D">
        <w:rPr>
          <w:rFonts w:ascii="Times New Roman" w:hAnsi="Times New Roman" w:cs="Times New Roman"/>
          <w:lang w:val="ru-RU"/>
        </w:rPr>
        <w:t xml:space="preserve"> и ризици.</w:t>
      </w:r>
    </w:p>
    <w:p w14:paraId="7105AE9F"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В) Годишна ревизија како „стандард“</w:t>
      </w:r>
    </w:p>
    <w:p w14:paraId="0208F643"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lang w:val="ru-RU"/>
        </w:rPr>
        <w:t>И без тригери, се прави:</w:t>
      </w:r>
    </w:p>
    <w:p w14:paraId="2CDC1C6B" w14:textId="77777777" w:rsidR="0089285B" w:rsidRPr="002C4F6D" w:rsidRDefault="0089285B" w:rsidP="007B6048">
      <w:pPr>
        <w:numPr>
          <w:ilvl w:val="0"/>
          <w:numId w:val="296"/>
        </w:numPr>
        <w:jc w:val="both"/>
        <w:rPr>
          <w:rFonts w:ascii="Times New Roman" w:hAnsi="Times New Roman" w:cs="Times New Roman"/>
          <w:lang w:val="ru-RU"/>
        </w:rPr>
      </w:pPr>
      <w:r w:rsidRPr="002C4F6D">
        <w:rPr>
          <w:rFonts w:ascii="Times New Roman" w:hAnsi="Times New Roman" w:cs="Times New Roman"/>
          <w:b/>
          <w:bCs/>
          <w:lang w:val="ru-RU"/>
        </w:rPr>
        <w:lastRenderedPageBreak/>
        <w:t>годишно ажурирање</w:t>
      </w:r>
      <w:r w:rsidRPr="002C4F6D">
        <w:rPr>
          <w:rFonts w:ascii="Times New Roman" w:hAnsi="Times New Roman" w:cs="Times New Roman"/>
          <w:lang w:val="ru-RU"/>
        </w:rPr>
        <w:t xml:space="preserve"> на портфолиото на мерки (за 2027), врз основа на резултатите од 2026;</w:t>
      </w:r>
    </w:p>
    <w:p w14:paraId="133AF192" w14:textId="77777777" w:rsidR="0089285B" w:rsidRPr="002C4F6D" w:rsidRDefault="0089285B" w:rsidP="007B6048">
      <w:pPr>
        <w:numPr>
          <w:ilvl w:val="0"/>
          <w:numId w:val="296"/>
        </w:numPr>
        <w:jc w:val="both"/>
        <w:rPr>
          <w:rFonts w:ascii="Times New Roman" w:hAnsi="Times New Roman" w:cs="Times New Roman"/>
          <w:lang w:val="ru-RU"/>
        </w:rPr>
      </w:pPr>
      <w:r w:rsidRPr="002C4F6D">
        <w:rPr>
          <w:rFonts w:ascii="Times New Roman" w:hAnsi="Times New Roman" w:cs="Times New Roman"/>
          <w:lang w:val="ru-RU"/>
        </w:rPr>
        <w:t>ажурирање на базната линија и трендовите.</w:t>
      </w:r>
    </w:p>
    <w:p w14:paraId="034D089B"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7.1.6 Транспарентност и учество на јавноста</w:t>
      </w:r>
    </w:p>
    <w:p w14:paraId="3D4FD2B6" w14:textId="77777777" w:rsidR="0089285B" w:rsidRPr="002C4F6D" w:rsidRDefault="0089285B" w:rsidP="0089285B">
      <w:pPr>
        <w:jc w:val="both"/>
        <w:rPr>
          <w:rFonts w:ascii="Times New Roman" w:hAnsi="Times New Roman" w:cs="Times New Roman"/>
          <w:lang w:val="ru-RU"/>
        </w:rPr>
      </w:pPr>
      <w:r w:rsidRPr="002C4F6D">
        <w:rPr>
          <w:rFonts w:ascii="Times New Roman" w:hAnsi="Times New Roman" w:cs="Times New Roman"/>
          <w:lang w:val="ru-RU"/>
        </w:rPr>
        <w:t>За зголемена доверба и поддршка:</w:t>
      </w:r>
    </w:p>
    <w:p w14:paraId="3A5376FF" w14:textId="77777777" w:rsidR="0089285B" w:rsidRPr="002C4F6D" w:rsidRDefault="0089285B" w:rsidP="007B6048">
      <w:pPr>
        <w:numPr>
          <w:ilvl w:val="0"/>
          <w:numId w:val="297"/>
        </w:numPr>
        <w:jc w:val="both"/>
        <w:rPr>
          <w:rFonts w:ascii="Times New Roman" w:hAnsi="Times New Roman" w:cs="Times New Roman"/>
          <w:lang w:val="ru-RU"/>
        </w:rPr>
      </w:pPr>
      <w:r w:rsidRPr="002C4F6D">
        <w:rPr>
          <w:rFonts w:ascii="Times New Roman" w:hAnsi="Times New Roman" w:cs="Times New Roman"/>
          <w:lang w:val="ru-RU"/>
        </w:rPr>
        <w:t>објава на краток годишен „резиме извештај“ (на пр. 2–3 страници) со клучни резултати;</w:t>
      </w:r>
    </w:p>
    <w:p w14:paraId="2F08EE2D" w14:textId="77777777" w:rsidR="0089285B" w:rsidRPr="002C4F6D" w:rsidRDefault="0089285B" w:rsidP="007B6048">
      <w:pPr>
        <w:numPr>
          <w:ilvl w:val="0"/>
          <w:numId w:val="297"/>
        </w:numPr>
        <w:jc w:val="both"/>
        <w:rPr>
          <w:rFonts w:ascii="Times New Roman" w:hAnsi="Times New Roman" w:cs="Times New Roman"/>
          <w:lang w:val="ru-RU"/>
        </w:rPr>
      </w:pPr>
      <w:r w:rsidRPr="002C4F6D">
        <w:rPr>
          <w:rFonts w:ascii="Times New Roman" w:hAnsi="Times New Roman" w:cs="Times New Roman"/>
          <w:lang w:val="ru-RU"/>
        </w:rPr>
        <w:t xml:space="preserve">јавна презентација на реализирани проекти (особено </w:t>
      </w:r>
      <w:r w:rsidRPr="002C4F6D">
        <w:rPr>
          <w:rFonts w:ascii="Times New Roman" w:hAnsi="Times New Roman" w:cs="Times New Roman"/>
        </w:rPr>
        <w:t>PV</w:t>
      </w:r>
      <w:r w:rsidRPr="002C4F6D">
        <w:rPr>
          <w:rFonts w:ascii="Times New Roman" w:hAnsi="Times New Roman" w:cs="Times New Roman"/>
          <w:lang w:val="ru-RU"/>
        </w:rPr>
        <w:t>/осветлување);</w:t>
      </w:r>
    </w:p>
    <w:p w14:paraId="04A61083" w14:textId="77777777" w:rsidR="0089285B" w:rsidRPr="002C4F6D" w:rsidRDefault="0089285B" w:rsidP="007B6048">
      <w:pPr>
        <w:numPr>
          <w:ilvl w:val="0"/>
          <w:numId w:val="297"/>
        </w:numPr>
        <w:jc w:val="both"/>
        <w:rPr>
          <w:rFonts w:ascii="Times New Roman" w:hAnsi="Times New Roman" w:cs="Times New Roman"/>
          <w:lang w:val="ru-RU"/>
        </w:rPr>
      </w:pPr>
      <w:r w:rsidRPr="002C4F6D">
        <w:rPr>
          <w:rFonts w:ascii="Times New Roman" w:hAnsi="Times New Roman" w:cs="Times New Roman"/>
          <w:lang w:val="ru-RU"/>
        </w:rPr>
        <w:t>канали за пријавување проблеми (дефекти во осветлување, греење во објекти).</w:t>
      </w:r>
    </w:p>
    <w:p w14:paraId="7505F32B" w14:textId="77777777" w:rsidR="0089285B" w:rsidRPr="002C4F6D" w:rsidRDefault="0089285B" w:rsidP="0089285B">
      <w:pPr>
        <w:jc w:val="both"/>
        <w:rPr>
          <w:rFonts w:ascii="Times New Roman" w:hAnsi="Times New Roman" w:cs="Times New Roman"/>
          <w:b/>
          <w:bCs/>
          <w:lang w:val="ru-RU"/>
        </w:rPr>
      </w:pPr>
      <w:r w:rsidRPr="002C4F6D">
        <w:rPr>
          <w:rFonts w:ascii="Times New Roman" w:hAnsi="Times New Roman" w:cs="Times New Roman"/>
          <w:b/>
          <w:bCs/>
          <w:lang w:val="ru-RU"/>
        </w:rPr>
        <w:t>7.1.7 Минимален сет документи (архива за ревизија)</w:t>
      </w:r>
    </w:p>
    <w:p w14:paraId="004EB8D4" w14:textId="77777777" w:rsidR="0089285B" w:rsidRPr="002C4F6D" w:rsidRDefault="0089285B" w:rsidP="007B6048">
      <w:pPr>
        <w:numPr>
          <w:ilvl w:val="0"/>
          <w:numId w:val="298"/>
        </w:numPr>
        <w:jc w:val="both"/>
        <w:rPr>
          <w:rFonts w:ascii="Times New Roman" w:hAnsi="Times New Roman" w:cs="Times New Roman"/>
          <w:lang w:val="ru-RU"/>
        </w:rPr>
      </w:pPr>
      <w:r w:rsidRPr="002C4F6D">
        <w:rPr>
          <w:rFonts w:ascii="Times New Roman" w:hAnsi="Times New Roman" w:cs="Times New Roman"/>
          <w:lang w:val="ru-RU"/>
        </w:rPr>
        <w:t>регистар на мерни места и објекти;</w:t>
      </w:r>
    </w:p>
    <w:p w14:paraId="67154866" w14:textId="77777777" w:rsidR="0089285B" w:rsidRPr="002C4F6D" w:rsidRDefault="0089285B" w:rsidP="007B6048">
      <w:pPr>
        <w:numPr>
          <w:ilvl w:val="0"/>
          <w:numId w:val="298"/>
        </w:numPr>
        <w:jc w:val="both"/>
        <w:rPr>
          <w:rFonts w:ascii="Times New Roman" w:hAnsi="Times New Roman" w:cs="Times New Roman"/>
        </w:rPr>
      </w:pPr>
      <w:r w:rsidRPr="002C4F6D">
        <w:rPr>
          <w:rFonts w:ascii="Times New Roman" w:hAnsi="Times New Roman" w:cs="Times New Roman"/>
        </w:rPr>
        <w:t>месечни извештаи;</w:t>
      </w:r>
    </w:p>
    <w:p w14:paraId="3687516A" w14:textId="77777777" w:rsidR="0089285B" w:rsidRPr="002C4F6D" w:rsidRDefault="0089285B" w:rsidP="007B6048">
      <w:pPr>
        <w:numPr>
          <w:ilvl w:val="0"/>
          <w:numId w:val="298"/>
        </w:numPr>
        <w:jc w:val="both"/>
        <w:rPr>
          <w:rFonts w:ascii="Times New Roman" w:hAnsi="Times New Roman" w:cs="Times New Roman"/>
        </w:rPr>
      </w:pPr>
      <w:r w:rsidRPr="002C4F6D">
        <w:rPr>
          <w:rFonts w:ascii="Times New Roman" w:hAnsi="Times New Roman" w:cs="Times New Roman"/>
        </w:rPr>
        <w:t>квартални прегледи;</w:t>
      </w:r>
    </w:p>
    <w:p w14:paraId="004B2801" w14:textId="77777777" w:rsidR="0089285B" w:rsidRPr="002C4F6D" w:rsidRDefault="0089285B" w:rsidP="007B6048">
      <w:pPr>
        <w:numPr>
          <w:ilvl w:val="0"/>
          <w:numId w:val="298"/>
        </w:numPr>
        <w:jc w:val="both"/>
        <w:rPr>
          <w:rFonts w:ascii="Times New Roman" w:hAnsi="Times New Roman" w:cs="Times New Roman"/>
        </w:rPr>
      </w:pPr>
      <w:r w:rsidRPr="002C4F6D">
        <w:rPr>
          <w:rFonts w:ascii="Times New Roman" w:hAnsi="Times New Roman" w:cs="Times New Roman"/>
        </w:rPr>
        <w:t>годишен извештај;</w:t>
      </w:r>
    </w:p>
    <w:p w14:paraId="5E4A4F55" w14:textId="77777777" w:rsidR="0089285B" w:rsidRPr="002C4F6D" w:rsidRDefault="0089285B" w:rsidP="007B6048">
      <w:pPr>
        <w:numPr>
          <w:ilvl w:val="0"/>
          <w:numId w:val="298"/>
        </w:numPr>
        <w:jc w:val="both"/>
        <w:rPr>
          <w:rFonts w:ascii="Times New Roman" w:hAnsi="Times New Roman" w:cs="Times New Roman"/>
          <w:lang w:val="ru-RU"/>
        </w:rPr>
      </w:pPr>
      <w:r w:rsidRPr="002C4F6D">
        <w:rPr>
          <w:rFonts w:ascii="Times New Roman" w:hAnsi="Times New Roman" w:cs="Times New Roman"/>
          <w:lang w:val="ru-RU"/>
        </w:rPr>
        <w:t>договори/фактури/записници за прием;</w:t>
      </w:r>
    </w:p>
    <w:p w14:paraId="63D246B8" w14:textId="77777777" w:rsidR="0089285B" w:rsidRPr="002C4F6D" w:rsidRDefault="0089285B" w:rsidP="007B6048">
      <w:pPr>
        <w:numPr>
          <w:ilvl w:val="0"/>
          <w:numId w:val="298"/>
        </w:numPr>
        <w:jc w:val="both"/>
        <w:rPr>
          <w:rFonts w:ascii="Times New Roman" w:hAnsi="Times New Roman" w:cs="Times New Roman"/>
          <w:lang w:val="ru-RU"/>
        </w:rPr>
      </w:pPr>
      <w:r w:rsidRPr="002C4F6D">
        <w:rPr>
          <w:rFonts w:ascii="Times New Roman" w:hAnsi="Times New Roman" w:cs="Times New Roman"/>
          <w:lang w:val="ru-RU"/>
        </w:rPr>
        <w:t xml:space="preserve">табела </w:t>
      </w:r>
      <w:r w:rsidRPr="002C4F6D">
        <w:rPr>
          <w:rFonts w:ascii="Times New Roman" w:hAnsi="Times New Roman" w:cs="Times New Roman"/>
        </w:rPr>
        <w:t>KPI</w:t>
      </w:r>
      <w:r w:rsidRPr="002C4F6D">
        <w:rPr>
          <w:rFonts w:ascii="Times New Roman" w:hAnsi="Times New Roman" w:cs="Times New Roman"/>
          <w:lang w:val="ru-RU"/>
        </w:rPr>
        <w:t xml:space="preserve"> (од т.4.9) со реализација.</w:t>
      </w:r>
    </w:p>
    <w:p w14:paraId="2E7B31C0" w14:textId="5838BDD1" w:rsidR="0089285B" w:rsidRPr="002C4F6D" w:rsidRDefault="007B25DB" w:rsidP="002D7E31">
      <w:pPr>
        <w:jc w:val="both"/>
        <w:rPr>
          <w:rFonts w:ascii="Times New Roman" w:hAnsi="Times New Roman" w:cs="Times New Roman"/>
          <w:b/>
          <w:bCs/>
        </w:rPr>
      </w:pPr>
      <w:r w:rsidRPr="002C4F6D">
        <w:rPr>
          <w:rFonts w:ascii="Times New Roman" w:hAnsi="Times New Roman" w:cs="Times New Roman"/>
          <w:b/>
          <w:bCs/>
          <w:lang w:val="mk-MK"/>
        </w:rPr>
        <w:t>7.2.Квантитативни и квалитативни индикатори за следење на напредокот</w:t>
      </w:r>
    </w:p>
    <w:p w14:paraId="1D94FC84"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lang w:val="ru-RU"/>
        </w:rPr>
        <w:t xml:space="preserve">Оваа точка дефинира сет на </w:t>
      </w:r>
      <w:r w:rsidRPr="002C4F6D">
        <w:rPr>
          <w:rFonts w:ascii="Times New Roman" w:hAnsi="Times New Roman" w:cs="Times New Roman"/>
          <w:b/>
          <w:bCs/>
          <w:lang w:val="ru-RU"/>
        </w:rPr>
        <w:t>квантитативни</w:t>
      </w:r>
      <w:r w:rsidRPr="002C4F6D">
        <w:rPr>
          <w:rFonts w:ascii="Times New Roman" w:hAnsi="Times New Roman" w:cs="Times New Roman"/>
          <w:lang w:val="ru-RU"/>
        </w:rPr>
        <w:t xml:space="preserve"> (мерливи во бројки) и </w:t>
      </w:r>
      <w:r w:rsidRPr="002C4F6D">
        <w:rPr>
          <w:rFonts w:ascii="Times New Roman" w:hAnsi="Times New Roman" w:cs="Times New Roman"/>
          <w:b/>
          <w:bCs/>
          <w:lang w:val="ru-RU"/>
        </w:rPr>
        <w:t>квалитативни</w:t>
      </w:r>
      <w:r w:rsidRPr="002C4F6D">
        <w:rPr>
          <w:rFonts w:ascii="Times New Roman" w:hAnsi="Times New Roman" w:cs="Times New Roman"/>
          <w:lang w:val="ru-RU"/>
        </w:rPr>
        <w:t xml:space="preserve"> (оценка на квалитет, процес и влијание) индикатори за следење на напредокот во реализацијата на ОЕП 2026. </w:t>
      </w:r>
      <w:r w:rsidRPr="002C4F6D">
        <w:rPr>
          <w:rFonts w:ascii="Times New Roman" w:hAnsi="Times New Roman" w:cs="Times New Roman"/>
        </w:rPr>
        <w:t>Индикаторите се организирани на три нивоа:</w:t>
      </w:r>
    </w:p>
    <w:p w14:paraId="77A808C6" w14:textId="77777777" w:rsidR="00AD20CB" w:rsidRPr="002C4F6D" w:rsidRDefault="00AD20CB" w:rsidP="007B6048">
      <w:pPr>
        <w:numPr>
          <w:ilvl w:val="0"/>
          <w:numId w:val="299"/>
        </w:numPr>
        <w:jc w:val="both"/>
        <w:rPr>
          <w:rFonts w:ascii="Times New Roman" w:hAnsi="Times New Roman" w:cs="Times New Roman"/>
          <w:lang w:val="ru-RU"/>
        </w:rPr>
      </w:pPr>
      <w:r w:rsidRPr="002C4F6D">
        <w:rPr>
          <w:rFonts w:ascii="Times New Roman" w:hAnsi="Times New Roman" w:cs="Times New Roman"/>
          <w:b/>
          <w:bCs/>
          <w:lang w:val="ru-RU"/>
        </w:rPr>
        <w:t>Енергетско-еколошки резултати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0465964F" w14:textId="77777777" w:rsidR="00AD20CB" w:rsidRPr="002C4F6D" w:rsidRDefault="00AD20CB" w:rsidP="007B6048">
      <w:pPr>
        <w:numPr>
          <w:ilvl w:val="0"/>
          <w:numId w:val="299"/>
        </w:numPr>
        <w:jc w:val="both"/>
        <w:rPr>
          <w:rFonts w:ascii="Times New Roman" w:hAnsi="Times New Roman" w:cs="Times New Roman"/>
          <w:lang w:val="ru-RU"/>
        </w:rPr>
      </w:pPr>
      <w:r w:rsidRPr="002C4F6D">
        <w:rPr>
          <w:rFonts w:ascii="Times New Roman" w:hAnsi="Times New Roman" w:cs="Times New Roman"/>
          <w:b/>
          <w:bCs/>
          <w:lang w:val="ru-RU"/>
        </w:rPr>
        <w:t>Имплементациски напредок</w:t>
      </w:r>
      <w:r w:rsidRPr="002C4F6D">
        <w:rPr>
          <w:rFonts w:ascii="Times New Roman" w:hAnsi="Times New Roman" w:cs="Times New Roman"/>
          <w:lang w:val="ru-RU"/>
        </w:rPr>
        <w:t xml:space="preserve"> (што е реализирано),</w:t>
      </w:r>
    </w:p>
    <w:p w14:paraId="48440A46" w14:textId="77777777" w:rsidR="00AD20CB" w:rsidRPr="002C4F6D" w:rsidRDefault="00AD20CB" w:rsidP="007B6048">
      <w:pPr>
        <w:numPr>
          <w:ilvl w:val="0"/>
          <w:numId w:val="299"/>
        </w:numPr>
        <w:jc w:val="both"/>
        <w:rPr>
          <w:rFonts w:ascii="Times New Roman" w:hAnsi="Times New Roman" w:cs="Times New Roman"/>
          <w:lang w:val="ru-RU"/>
        </w:rPr>
      </w:pPr>
      <w:r w:rsidRPr="002C4F6D">
        <w:rPr>
          <w:rFonts w:ascii="Times New Roman" w:hAnsi="Times New Roman" w:cs="Times New Roman"/>
          <w:b/>
          <w:bCs/>
          <w:lang w:val="ru-RU"/>
        </w:rPr>
        <w:t>Квалитет и општествено влијание</w:t>
      </w:r>
      <w:r w:rsidRPr="002C4F6D">
        <w:rPr>
          <w:rFonts w:ascii="Times New Roman" w:hAnsi="Times New Roman" w:cs="Times New Roman"/>
          <w:lang w:val="ru-RU"/>
        </w:rPr>
        <w:t xml:space="preserve"> (услуги, комфор, сиромаштија, транспарентност).</w:t>
      </w:r>
    </w:p>
    <w:p w14:paraId="578EC625" w14:textId="7171C41A"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t xml:space="preserve">7.2.1 Квантитативни индикатори </w:t>
      </w:r>
    </w:p>
    <w:p w14:paraId="1B54523C" w14:textId="77777777"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t>А) Потрошувачка и трошоци (јавен сектор)</w:t>
      </w:r>
    </w:p>
    <w:p w14:paraId="0CE384A4" w14:textId="77777777" w:rsidR="00AD20CB" w:rsidRPr="002C4F6D" w:rsidRDefault="00AD20CB" w:rsidP="007B6048">
      <w:pPr>
        <w:numPr>
          <w:ilvl w:val="0"/>
          <w:numId w:val="300"/>
        </w:numPr>
        <w:jc w:val="both"/>
        <w:rPr>
          <w:rFonts w:ascii="Times New Roman" w:hAnsi="Times New Roman" w:cs="Times New Roman"/>
          <w:lang w:val="ru-RU"/>
        </w:rPr>
      </w:pPr>
      <w:r w:rsidRPr="002C4F6D">
        <w:rPr>
          <w:rFonts w:ascii="Times New Roman" w:hAnsi="Times New Roman" w:cs="Times New Roman"/>
          <w:b/>
          <w:bCs/>
          <w:lang w:val="ru-RU"/>
        </w:rPr>
        <w:t>Вкупна потрошувачка на електрична енергија во јавни објекти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/год)</w:t>
      </w:r>
    </w:p>
    <w:p w14:paraId="0F644DF0" w14:textId="77777777" w:rsidR="00AD20CB" w:rsidRPr="002C4F6D" w:rsidRDefault="00AD20CB" w:rsidP="007B6048">
      <w:pPr>
        <w:numPr>
          <w:ilvl w:val="0"/>
          <w:numId w:val="300"/>
        </w:numPr>
        <w:jc w:val="both"/>
        <w:rPr>
          <w:rFonts w:ascii="Times New Roman" w:hAnsi="Times New Roman" w:cs="Times New Roman"/>
          <w:lang w:val="ru-RU"/>
        </w:rPr>
      </w:pPr>
      <w:r w:rsidRPr="002C4F6D">
        <w:rPr>
          <w:rFonts w:ascii="Times New Roman" w:hAnsi="Times New Roman" w:cs="Times New Roman"/>
          <w:b/>
          <w:bCs/>
          <w:lang w:val="ru-RU"/>
        </w:rPr>
        <w:t>Потрошувачка на електрична енергија за улично осветлување</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/год)</w:t>
      </w:r>
    </w:p>
    <w:p w14:paraId="160EB92C" w14:textId="77777777" w:rsidR="00AD20CB" w:rsidRPr="002C4F6D" w:rsidRDefault="00AD20CB" w:rsidP="007B6048">
      <w:pPr>
        <w:numPr>
          <w:ilvl w:val="0"/>
          <w:numId w:val="300"/>
        </w:numPr>
        <w:jc w:val="both"/>
        <w:rPr>
          <w:rFonts w:ascii="Times New Roman" w:hAnsi="Times New Roman" w:cs="Times New Roman"/>
          <w:lang w:val="ru-RU"/>
        </w:rPr>
      </w:pPr>
      <w:r w:rsidRPr="002C4F6D">
        <w:rPr>
          <w:rFonts w:ascii="Times New Roman" w:hAnsi="Times New Roman" w:cs="Times New Roman"/>
          <w:b/>
          <w:bCs/>
          <w:lang w:val="ru-RU"/>
        </w:rPr>
        <w:t>Потрошувачка на енергија за греење</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/год или количина гориво по тип)</w:t>
      </w:r>
    </w:p>
    <w:p w14:paraId="4DE27D50" w14:textId="77777777" w:rsidR="00AD20CB" w:rsidRPr="002C4F6D" w:rsidRDefault="00AD20CB" w:rsidP="007B6048">
      <w:pPr>
        <w:numPr>
          <w:ilvl w:val="0"/>
          <w:numId w:val="300"/>
        </w:numPr>
        <w:jc w:val="both"/>
        <w:rPr>
          <w:rFonts w:ascii="Times New Roman" w:hAnsi="Times New Roman" w:cs="Times New Roman"/>
          <w:lang w:val="ru-RU"/>
        </w:rPr>
      </w:pPr>
      <w:r w:rsidRPr="002C4F6D">
        <w:rPr>
          <w:rFonts w:ascii="Times New Roman" w:hAnsi="Times New Roman" w:cs="Times New Roman"/>
          <w:b/>
          <w:bCs/>
          <w:lang w:val="ru-RU"/>
        </w:rPr>
        <w:t>Вкупни трошоци за енергија</w:t>
      </w:r>
      <w:r w:rsidRPr="002C4F6D">
        <w:rPr>
          <w:rFonts w:ascii="Times New Roman" w:hAnsi="Times New Roman" w:cs="Times New Roman"/>
          <w:lang w:val="ru-RU"/>
        </w:rPr>
        <w:t xml:space="preserve"> во јавниот сектор (МКД/год)</w:t>
      </w:r>
    </w:p>
    <w:p w14:paraId="04EE45FA" w14:textId="77777777" w:rsidR="00AD20CB" w:rsidRPr="002C4F6D" w:rsidRDefault="00AD20CB" w:rsidP="007B6048">
      <w:pPr>
        <w:numPr>
          <w:ilvl w:val="0"/>
          <w:numId w:val="300"/>
        </w:numPr>
        <w:jc w:val="both"/>
        <w:rPr>
          <w:rFonts w:ascii="Times New Roman" w:hAnsi="Times New Roman" w:cs="Times New Roman"/>
          <w:lang w:val="ru-RU"/>
        </w:rPr>
      </w:pPr>
      <w:r w:rsidRPr="002C4F6D">
        <w:rPr>
          <w:rFonts w:ascii="Times New Roman" w:hAnsi="Times New Roman" w:cs="Times New Roman"/>
          <w:b/>
          <w:bCs/>
          <w:lang w:val="ru-RU"/>
        </w:rPr>
        <w:t>Енергетска интензивност на јавни објекти</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/м²/год)</w:t>
      </w:r>
    </w:p>
    <w:p w14:paraId="43FF281D" w14:textId="77777777"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lastRenderedPageBreak/>
        <w:t>Б) Резултати од мерки (заштеди и ОИЕ)</w:t>
      </w:r>
    </w:p>
    <w:p w14:paraId="2EB2C564" w14:textId="77777777" w:rsidR="00AD20CB" w:rsidRPr="002C4F6D" w:rsidRDefault="00AD20CB" w:rsidP="007B6048">
      <w:pPr>
        <w:numPr>
          <w:ilvl w:val="0"/>
          <w:numId w:val="301"/>
        </w:numPr>
        <w:jc w:val="both"/>
        <w:rPr>
          <w:rFonts w:ascii="Times New Roman" w:hAnsi="Times New Roman" w:cs="Times New Roman"/>
          <w:lang w:val="ru-RU"/>
        </w:rPr>
      </w:pPr>
      <w:r w:rsidRPr="002C4F6D">
        <w:rPr>
          <w:rFonts w:ascii="Times New Roman" w:hAnsi="Times New Roman" w:cs="Times New Roman"/>
          <w:b/>
          <w:bCs/>
          <w:lang w:val="ru-RU"/>
        </w:rPr>
        <w:t>Остварена заштеда на енергија</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/год) – по мерка и вкупно</w:t>
      </w:r>
    </w:p>
    <w:p w14:paraId="1B4B538A" w14:textId="77777777" w:rsidR="00AD20CB" w:rsidRPr="002C4F6D" w:rsidRDefault="00AD20CB" w:rsidP="007B6048">
      <w:pPr>
        <w:numPr>
          <w:ilvl w:val="0"/>
          <w:numId w:val="301"/>
        </w:numPr>
        <w:jc w:val="both"/>
        <w:rPr>
          <w:rFonts w:ascii="Times New Roman" w:hAnsi="Times New Roman" w:cs="Times New Roman"/>
          <w:lang w:val="ru-RU"/>
        </w:rPr>
      </w:pPr>
      <w:r w:rsidRPr="002C4F6D">
        <w:rPr>
          <w:rFonts w:ascii="Times New Roman" w:hAnsi="Times New Roman" w:cs="Times New Roman"/>
          <w:b/>
          <w:bCs/>
          <w:lang w:val="ru-RU"/>
        </w:rPr>
        <w:t>Остварена финансиска заштеда</w:t>
      </w:r>
      <w:r w:rsidRPr="002C4F6D">
        <w:rPr>
          <w:rFonts w:ascii="Times New Roman" w:hAnsi="Times New Roman" w:cs="Times New Roman"/>
          <w:lang w:val="ru-RU"/>
        </w:rPr>
        <w:t xml:space="preserve"> (МКД/год) – по мерка и вкупно</w:t>
      </w:r>
    </w:p>
    <w:p w14:paraId="33D0902D" w14:textId="77777777" w:rsidR="00AD20CB" w:rsidRPr="002C4F6D" w:rsidRDefault="00AD20CB" w:rsidP="007B6048">
      <w:pPr>
        <w:numPr>
          <w:ilvl w:val="0"/>
          <w:numId w:val="301"/>
        </w:numPr>
        <w:jc w:val="both"/>
        <w:rPr>
          <w:rFonts w:ascii="Times New Roman" w:hAnsi="Times New Roman" w:cs="Times New Roman"/>
          <w:lang w:val="ru-RU"/>
        </w:rPr>
      </w:pPr>
      <w:r w:rsidRPr="002C4F6D">
        <w:rPr>
          <w:rFonts w:ascii="Times New Roman" w:hAnsi="Times New Roman" w:cs="Times New Roman"/>
          <w:b/>
          <w:bCs/>
          <w:lang w:val="ru-RU"/>
        </w:rPr>
        <w:t>Инсталирана моќност на ОИЕ (</w:t>
      </w:r>
      <w:r w:rsidRPr="002C4F6D">
        <w:rPr>
          <w:rFonts w:ascii="Times New Roman" w:hAnsi="Times New Roman" w:cs="Times New Roman"/>
          <w:b/>
          <w:bCs/>
        </w:rPr>
        <w:t>PV</w:t>
      </w:r>
      <w:r w:rsidRPr="002C4F6D">
        <w:rPr>
          <w:rFonts w:ascii="Times New Roman" w:hAnsi="Times New Roman" w:cs="Times New Roman"/>
          <w:b/>
          <w:bCs/>
          <w:lang w:val="ru-RU"/>
        </w:rPr>
        <w:t>)</w:t>
      </w:r>
      <w:r w:rsidRPr="002C4F6D">
        <w:rPr>
          <w:rFonts w:ascii="Times New Roman" w:hAnsi="Times New Roman" w:cs="Times New Roman"/>
          <w:lang w:val="ru-RU"/>
        </w:rPr>
        <w:t xml:space="preserve"> (</w:t>
      </w:r>
      <w:r w:rsidRPr="002C4F6D">
        <w:rPr>
          <w:rFonts w:ascii="Times New Roman" w:hAnsi="Times New Roman" w:cs="Times New Roman"/>
        </w:rPr>
        <w:t>kWp</w:t>
      </w:r>
      <w:r w:rsidRPr="002C4F6D">
        <w:rPr>
          <w:rFonts w:ascii="Times New Roman" w:hAnsi="Times New Roman" w:cs="Times New Roman"/>
          <w:lang w:val="ru-RU"/>
        </w:rPr>
        <w:t>)</w:t>
      </w:r>
    </w:p>
    <w:p w14:paraId="6337ED48" w14:textId="77777777" w:rsidR="00AD20CB" w:rsidRPr="002C4F6D" w:rsidRDefault="00AD20CB" w:rsidP="007B6048">
      <w:pPr>
        <w:numPr>
          <w:ilvl w:val="0"/>
          <w:numId w:val="301"/>
        </w:numPr>
        <w:jc w:val="both"/>
        <w:rPr>
          <w:rFonts w:ascii="Times New Roman" w:hAnsi="Times New Roman" w:cs="Times New Roman"/>
          <w:lang w:val="ru-RU"/>
        </w:rPr>
      </w:pPr>
      <w:r w:rsidRPr="002C4F6D">
        <w:rPr>
          <w:rFonts w:ascii="Times New Roman" w:hAnsi="Times New Roman" w:cs="Times New Roman"/>
          <w:b/>
          <w:bCs/>
          <w:lang w:val="ru-RU"/>
        </w:rPr>
        <w:t xml:space="preserve">Производство од </w:t>
      </w:r>
      <w:r w:rsidRPr="002C4F6D">
        <w:rPr>
          <w:rFonts w:ascii="Times New Roman" w:hAnsi="Times New Roman" w:cs="Times New Roman"/>
          <w:b/>
          <w:bCs/>
        </w:rPr>
        <w:t>PV</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/год) и </w:t>
      </w:r>
      <w:r w:rsidRPr="002C4F6D">
        <w:rPr>
          <w:rFonts w:ascii="Times New Roman" w:hAnsi="Times New Roman" w:cs="Times New Roman"/>
          <w:b/>
          <w:bCs/>
          <w:lang w:val="ru-RU"/>
        </w:rPr>
        <w:t>% сопствена покриеност</w:t>
      </w:r>
      <w:r w:rsidRPr="002C4F6D">
        <w:rPr>
          <w:rFonts w:ascii="Times New Roman" w:hAnsi="Times New Roman" w:cs="Times New Roman"/>
          <w:lang w:val="ru-RU"/>
        </w:rPr>
        <w:t xml:space="preserve"> на објект(и)</w:t>
      </w:r>
    </w:p>
    <w:p w14:paraId="7396C250" w14:textId="77777777" w:rsidR="00AD20CB" w:rsidRPr="002C4F6D" w:rsidRDefault="00AD20CB" w:rsidP="007B6048">
      <w:pPr>
        <w:numPr>
          <w:ilvl w:val="0"/>
          <w:numId w:val="301"/>
        </w:numPr>
        <w:jc w:val="both"/>
        <w:rPr>
          <w:rFonts w:ascii="Times New Roman" w:hAnsi="Times New Roman" w:cs="Times New Roman"/>
          <w:lang w:val="ru-RU"/>
        </w:rPr>
      </w:pPr>
      <w:r w:rsidRPr="002C4F6D">
        <w:rPr>
          <w:rFonts w:ascii="Times New Roman" w:hAnsi="Times New Roman" w:cs="Times New Roman"/>
          <w:b/>
          <w:bCs/>
          <w:lang w:val="ru-RU"/>
        </w:rPr>
        <w:t xml:space="preserve">% </w:t>
      </w:r>
      <w:r w:rsidRPr="002C4F6D">
        <w:rPr>
          <w:rFonts w:ascii="Times New Roman" w:hAnsi="Times New Roman" w:cs="Times New Roman"/>
          <w:b/>
          <w:bCs/>
        </w:rPr>
        <w:t>LED</w:t>
      </w:r>
      <w:r w:rsidRPr="002C4F6D">
        <w:rPr>
          <w:rFonts w:ascii="Times New Roman" w:hAnsi="Times New Roman" w:cs="Times New Roman"/>
          <w:b/>
          <w:bCs/>
          <w:lang w:val="ru-RU"/>
        </w:rPr>
        <w:t xml:space="preserve"> осветлување</w:t>
      </w:r>
      <w:r w:rsidRPr="002C4F6D">
        <w:rPr>
          <w:rFonts w:ascii="Times New Roman" w:hAnsi="Times New Roman" w:cs="Times New Roman"/>
          <w:lang w:val="ru-RU"/>
        </w:rPr>
        <w:t xml:space="preserve"> во јавни објекти и </w:t>
      </w:r>
      <w:r w:rsidRPr="002C4F6D">
        <w:rPr>
          <w:rFonts w:ascii="Times New Roman" w:hAnsi="Times New Roman" w:cs="Times New Roman"/>
          <w:b/>
          <w:bCs/>
          <w:lang w:val="ru-RU"/>
        </w:rPr>
        <w:t xml:space="preserve">% </w:t>
      </w:r>
      <w:r w:rsidRPr="002C4F6D">
        <w:rPr>
          <w:rFonts w:ascii="Times New Roman" w:hAnsi="Times New Roman" w:cs="Times New Roman"/>
          <w:b/>
          <w:bCs/>
        </w:rPr>
        <w:t>LED</w:t>
      </w:r>
      <w:r w:rsidRPr="002C4F6D">
        <w:rPr>
          <w:rFonts w:ascii="Times New Roman" w:hAnsi="Times New Roman" w:cs="Times New Roman"/>
          <w:b/>
          <w:bCs/>
          <w:lang w:val="ru-RU"/>
        </w:rPr>
        <w:t xml:space="preserve"> улично осветлување</w:t>
      </w:r>
    </w:p>
    <w:p w14:paraId="79A96B20" w14:textId="77777777"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t>В) Емисии и клима (јавен сектор)</w:t>
      </w:r>
    </w:p>
    <w:p w14:paraId="737F9266" w14:textId="77777777" w:rsidR="00AD20CB" w:rsidRPr="002C4F6D" w:rsidRDefault="00AD20CB" w:rsidP="007B6048">
      <w:pPr>
        <w:numPr>
          <w:ilvl w:val="0"/>
          <w:numId w:val="302"/>
        </w:numPr>
        <w:jc w:val="both"/>
        <w:rPr>
          <w:rFonts w:ascii="Times New Roman" w:hAnsi="Times New Roman" w:cs="Times New Roman"/>
          <w:lang w:val="ru-RU"/>
        </w:rPr>
      </w:pPr>
      <w:r w:rsidRPr="002C4F6D">
        <w:rPr>
          <w:rFonts w:ascii="Times New Roman" w:hAnsi="Times New Roman" w:cs="Times New Roman"/>
          <w:b/>
          <w:bCs/>
          <w:lang w:val="ru-RU"/>
        </w:rPr>
        <w:t>Вкупни емисии на стакленички гасови (</w:t>
      </w:r>
      <w:r w:rsidRPr="002C4F6D">
        <w:rPr>
          <w:rFonts w:ascii="Times New Roman" w:hAnsi="Times New Roman" w:cs="Times New Roman"/>
          <w:b/>
          <w:bCs/>
        </w:rPr>
        <w:t>Scope</w:t>
      </w:r>
      <w:r w:rsidRPr="002C4F6D">
        <w:rPr>
          <w:rFonts w:ascii="Times New Roman" w:hAnsi="Times New Roman" w:cs="Times New Roman"/>
          <w:b/>
          <w:bCs/>
          <w:lang w:val="ru-RU"/>
        </w:rPr>
        <w:t xml:space="preserve"> 1+2)</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/год)</w:t>
      </w:r>
    </w:p>
    <w:p w14:paraId="002042ED" w14:textId="77777777" w:rsidR="00AD20CB" w:rsidRPr="002C4F6D" w:rsidRDefault="00AD20CB" w:rsidP="007B6048">
      <w:pPr>
        <w:numPr>
          <w:ilvl w:val="0"/>
          <w:numId w:val="302"/>
        </w:numPr>
        <w:jc w:val="both"/>
        <w:rPr>
          <w:rFonts w:ascii="Times New Roman" w:hAnsi="Times New Roman" w:cs="Times New Roman"/>
          <w:lang w:val="ru-RU"/>
        </w:rPr>
      </w:pPr>
      <w:r w:rsidRPr="002C4F6D">
        <w:rPr>
          <w:rFonts w:ascii="Times New Roman" w:hAnsi="Times New Roman" w:cs="Times New Roman"/>
          <w:b/>
          <w:bCs/>
          <w:lang w:val="ru-RU"/>
        </w:rPr>
        <w:t xml:space="preserve">Избегнати емисии од </w:t>
      </w:r>
      <w:r w:rsidRPr="002C4F6D">
        <w:rPr>
          <w:rFonts w:ascii="Times New Roman" w:hAnsi="Times New Roman" w:cs="Times New Roman"/>
          <w:b/>
          <w:bCs/>
        </w:rPr>
        <w:t>PV</w:t>
      </w:r>
      <w:r w:rsidRPr="002C4F6D">
        <w:rPr>
          <w:rFonts w:ascii="Times New Roman" w:hAnsi="Times New Roman" w:cs="Times New Roman"/>
          <w:b/>
          <w:bCs/>
          <w:lang w:val="ru-RU"/>
        </w:rPr>
        <w:t xml:space="preserve"> и ЕЕ мерки</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/год)</w:t>
      </w:r>
    </w:p>
    <w:p w14:paraId="70B438EA" w14:textId="77777777" w:rsidR="00AD20CB" w:rsidRPr="002C4F6D" w:rsidRDefault="00AD20CB" w:rsidP="007B6048">
      <w:pPr>
        <w:numPr>
          <w:ilvl w:val="0"/>
          <w:numId w:val="302"/>
        </w:numPr>
        <w:jc w:val="both"/>
        <w:rPr>
          <w:rFonts w:ascii="Times New Roman" w:hAnsi="Times New Roman" w:cs="Times New Roman"/>
          <w:lang w:val="ru-RU"/>
        </w:rPr>
      </w:pPr>
      <w:r w:rsidRPr="002C4F6D">
        <w:rPr>
          <w:rFonts w:ascii="Times New Roman" w:hAnsi="Times New Roman" w:cs="Times New Roman"/>
          <w:b/>
          <w:bCs/>
          <w:lang w:val="ru-RU"/>
        </w:rPr>
        <w:t>Пикови на потрошувачка во лето</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јуни–септември) – индикатор за климатски притисок</w:t>
      </w:r>
    </w:p>
    <w:p w14:paraId="4CF85967"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Г) Транспорт</w:t>
      </w:r>
    </w:p>
    <w:p w14:paraId="6E8A97F6" w14:textId="77777777" w:rsidR="00AD20CB" w:rsidRPr="002C4F6D" w:rsidRDefault="00AD20CB" w:rsidP="007B6048">
      <w:pPr>
        <w:numPr>
          <w:ilvl w:val="0"/>
          <w:numId w:val="303"/>
        </w:numPr>
        <w:jc w:val="both"/>
        <w:rPr>
          <w:rFonts w:ascii="Times New Roman" w:hAnsi="Times New Roman" w:cs="Times New Roman"/>
          <w:lang w:val="ru-RU"/>
        </w:rPr>
      </w:pPr>
      <w:r w:rsidRPr="002C4F6D">
        <w:rPr>
          <w:rFonts w:ascii="Times New Roman" w:hAnsi="Times New Roman" w:cs="Times New Roman"/>
          <w:b/>
          <w:bCs/>
          <w:lang w:val="ru-RU"/>
        </w:rPr>
        <w:t>Потрошувачка на гориво на општински/ЈКП возен парк</w:t>
      </w:r>
      <w:r w:rsidRPr="002C4F6D">
        <w:rPr>
          <w:rFonts w:ascii="Times New Roman" w:hAnsi="Times New Roman" w:cs="Times New Roman"/>
          <w:lang w:val="ru-RU"/>
        </w:rPr>
        <w:t xml:space="preserve"> (литри/год)</w:t>
      </w:r>
    </w:p>
    <w:p w14:paraId="55F4A683" w14:textId="77777777" w:rsidR="00AD20CB" w:rsidRPr="002C4F6D" w:rsidRDefault="00AD20CB" w:rsidP="007B6048">
      <w:pPr>
        <w:numPr>
          <w:ilvl w:val="0"/>
          <w:numId w:val="303"/>
        </w:numPr>
        <w:jc w:val="both"/>
        <w:rPr>
          <w:rFonts w:ascii="Times New Roman" w:hAnsi="Times New Roman" w:cs="Times New Roman"/>
          <w:lang w:val="ru-RU"/>
        </w:rPr>
      </w:pPr>
      <w:r w:rsidRPr="002C4F6D">
        <w:rPr>
          <w:rFonts w:ascii="Times New Roman" w:hAnsi="Times New Roman" w:cs="Times New Roman"/>
          <w:b/>
          <w:bCs/>
          <w:lang w:val="ru-RU"/>
        </w:rPr>
        <w:t>Интензитет на потрошувачка</w:t>
      </w:r>
      <w:r w:rsidRPr="002C4F6D">
        <w:rPr>
          <w:rFonts w:ascii="Times New Roman" w:hAnsi="Times New Roman" w:cs="Times New Roman"/>
          <w:lang w:val="ru-RU"/>
        </w:rPr>
        <w:t xml:space="preserve"> (литри/100 </w:t>
      </w:r>
      <w:r w:rsidRPr="002C4F6D">
        <w:rPr>
          <w:rFonts w:ascii="Times New Roman" w:hAnsi="Times New Roman" w:cs="Times New Roman"/>
        </w:rPr>
        <w:t>km</w:t>
      </w:r>
      <w:r w:rsidRPr="002C4F6D">
        <w:rPr>
          <w:rFonts w:ascii="Times New Roman" w:hAnsi="Times New Roman" w:cs="Times New Roman"/>
          <w:lang w:val="ru-RU"/>
        </w:rPr>
        <w:t>)</w:t>
      </w:r>
    </w:p>
    <w:p w14:paraId="25A4CA08" w14:textId="77777777" w:rsidR="00AD20CB" w:rsidRPr="002C4F6D" w:rsidRDefault="00AD20CB" w:rsidP="007B6048">
      <w:pPr>
        <w:numPr>
          <w:ilvl w:val="0"/>
          <w:numId w:val="303"/>
        </w:numPr>
        <w:jc w:val="both"/>
        <w:rPr>
          <w:rFonts w:ascii="Times New Roman" w:hAnsi="Times New Roman" w:cs="Times New Roman"/>
          <w:lang w:val="ru-RU"/>
        </w:rPr>
      </w:pPr>
      <w:r w:rsidRPr="002C4F6D">
        <w:rPr>
          <w:rFonts w:ascii="Times New Roman" w:hAnsi="Times New Roman" w:cs="Times New Roman"/>
          <w:b/>
          <w:bCs/>
          <w:lang w:val="ru-RU"/>
        </w:rPr>
        <w:t>Емисии од транспорт</w:t>
      </w:r>
      <w:r w:rsidRPr="002C4F6D">
        <w:rPr>
          <w:rFonts w:ascii="Times New Roman" w:hAnsi="Times New Roman" w:cs="Times New Roman"/>
          <w:lang w:val="ru-RU"/>
        </w:rPr>
        <w:t xml:space="preserve">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/год)</w:t>
      </w:r>
    </w:p>
    <w:p w14:paraId="3DE75199" w14:textId="77777777"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t>Д) Енергетска сиромаштија (социјални индикатори)</w:t>
      </w:r>
    </w:p>
    <w:p w14:paraId="6E32395D" w14:textId="77777777" w:rsidR="00AD20CB" w:rsidRPr="002C4F6D" w:rsidRDefault="00AD20CB" w:rsidP="007B6048">
      <w:pPr>
        <w:numPr>
          <w:ilvl w:val="0"/>
          <w:numId w:val="304"/>
        </w:numPr>
        <w:jc w:val="both"/>
        <w:rPr>
          <w:rFonts w:ascii="Times New Roman" w:hAnsi="Times New Roman" w:cs="Times New Roman"/>
          <w:lang w:val="ru-RU"/>
        </w:rPr>
      </w:pPr>
      <w:r w:rsidRPr="002C4F6D">
        <w:rPr>
          <w:rFonts w:ascii="Times New Roman" w:hAnsi="Times New Roman" w:cs="Times New Roman"/>
          <w:b/>
          <w:bCs/>
          <w:lang w:val="ru-RU"/>
        </w:rPr>
        <w:t>Број опфатени ранливи домаќинства</w:t>
      </w:r>
      <w:r w:rsidRPr="002C4F6D">
        <w:rPr>
          <w:rFonts w:ascii="Times New Roman" w:hAnsi="Times New Roman" w:cs="Times New Roman"/>
          <w:lang w:val="ru-RU"/>
        </w:rPr>
        <w:t xml:space="preserve"> (по мерка)</w:t>
      </w:r>
    </w:p>
    <w:p w14:paraId="17CF9C60" w14:textId="77777777" w:rsidR="00AD20CB" w:rsidRPr="002C4F6D" w:rsidRDefault="00AD20CB" w:rsidP="007B6048">
      <w:pPr>
        <w:numPr>
          <w:ilvl w:val="0"/>
          <w:numId w:val="304"/>
        </w:numPr>
        <w:jc w:val="both"/>
        <w:rPr>
          <w:rFonts w:ascii="Times New Roman" w:hAnsi="Times New Roman" w:cs="Times New Roman"/>
          <w:lang w:val="ru-RU"/>
        </w:rPr>
      </w:pPr>
      <w:r w:rsidRPr="002C4F6D">
        <w:rPr>
          <w:rFonts w:ascii="Times New Roman" w:hAnsi="Times New Roman" w:cs="Times New Roman"/>
          <w:b/>
          <w:bCs/>
          <w:lang w:val="ru-RU"/>
        </w:rPr>
        <w:t>Вкупен буџет за поддршка на домаќинства</w:t>
      </w:r>
      <w:r w:rsidRPr="002C4F6D">
        <w:rPr>
          <w:rFonts w:ascii="Times New Roman" w:hAnsi="Times New Roman" w:cs="Times New Roman"/>
          <w:lang w:val="ru-RU"/>
        </w:rPr>
        <w:t xml:space="preserve"> (€ или МКД)</w:t>
      </w:r>
    </w:p>
    <w:p w14:paraId="12AEBE75" w14:textId="4E28D7A1" w:rsidR="00AD20CB" w:rsidRPr="002C4F6D" w:rsidRDefault="00AD20CB" w:rsidP="007B6048">
      <w:pPr>
        <w:numPr>
          <w:ilvl w:val="0"/>
          <w:numId w:val="304"/>
        </w:numPr>
        <w:rPr>
          <w:rFonts w:ascii="Times New Roman" w:hAnsi="Times New Roman" w:cs="Times New Roman"/>
          <w:lang w:val="ru-RU"/>
        </w:rPr>
      </w:pPr>
      <w:r w:rsidRPr="002C4F6D">
        <w:rPr>
          <w:rFonts w:ascii="Times New Roman" w:hAnsi="Times New Roman" w:cs="Times New Roman"/>
          <w:b/>
          <w:bCs/>
          <w:lang w:val="ru-RU"/>
        </w:rPr>
        <w:t>Просечна индикативна заштеда по домаќинство</w:t>
      </w:r>
      <w:r w:rsidRPr="002C4F6D">
        <w:rPr>
          <w:rFonts w:ascii="Times New Roman" w:hAnsi="Times New Roman" w:cs="Times New Roman"/>
          <w:lang w:val="ru-RU"/>
        </w:rPr>
        <w:t xml:space="preserve"> (МКД/год) – преку анкета</w:t>
      </w:r>
      <w:r w:rsidR="00E669C5" w:rsidRPr="002C4F6D">
        <w:rPr>
          <w:rFonts w:ascii="Times New Roman" w:hAnsi="Times New Roman" w:cs="Times New Roman"/>
          <w:lang w:val="ru-RU"/>
        </w:rPr>
        <w:t xml:space="preserve"> </w:t>
      </w:r>
      <w:r w:rsidRPr="002C4F6D">
        <w:rPr>
          <w:rFonts w:ascii="Times New Roman" w:hAnsi="Times New Roman" w:cs="Times New Roman"/>
          <w:lang w:val="ru-RU"/>
        </w:rPr>
        <w:t>/</w:t>
      </w:r>
      <w:r w:rsidR="00E669C5" w:rsidRPr="002C4F6D">
        <w:rPr>
          <w:rFonts w:ascii="Times New Roman" w:hAnsi="Times New Roman" w:cs="Times New Roman"/>
          <w:lang w:val="ru-RU"/>
        </w:rPr>
        <w:t xml:space="preserve"> </w:t>
      </w:r>
      <w:r w:rsidRPr="002C4F6D">
        <w:rPr>
          <w:rFonts w:ascii="Times New Roman" w:hAnsi="Times New Roman" w:cs="Times New Roman"/>
          <w:lang w:val="ru-RU"/>
        </w:rPr>
        <w:t>примерок</w:t>
      </w:r>
    </w:p>
    <w:p w14:paraId="54CD4F17" w14:textId="77777777" w:rsidR="00AD20CB" w:rsidRPr="002C4F6D" w:rsidRDefault="00AD20CB" w:rsidP="007B6048">
      <w:pPr>
        <w:numPr>
          <w:ilvl w:val="0"/>
          <w:numId w:val="304"/>
        </w:numPr>
        <w:jc w:val="both"/>
        <w:rPr>
          <w:rFonts w:ascii="Times New Roman" w:hAnsi="Times New Roman" w:cs="Times New Roman"/>
          <w:lang w:val="ru-RU"/>
        </w:rPr>
      </w:pPr>
      <w:r w:rsidRPr="002C4F6D">
        <w:rPr>
          <w:rFonts w:ascii="Times New Roman" w:hAnsi="Times New Roman" w:cs="Times New Roman"/>
          <w:b/>
          <w:bCs/>
          <w:lang w:val="ru-RU"/>
        </w:rPr>
        <w:t>Број советувања и поднесени апликации</w:t>
      </w:r>
      <w:r w:rsidRPr="002C4F6D">
        <w:rPr>
          <w:rFonts w:ascii="Times New Roman" w:hAnsi="Times New Roman" w:cs="Times New Roman"/>
          <w:lang w:val="ru-RU"/>
        </w:rPr>
        <w:t xml:space="preserve"> со општинска поддршка</w:t>
      </w:r>
    </w:p>
    <w:p w14:paraId="781B0CD0" w14:textId="77777777"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t>7.2.2 Квалитативни индикатори (оценки и „</w:t>
      </w:r>
      <w:r w:rsidRPr="002C4F6D">
        <w:rPr>
          <w:rFonts w:ascii="Times New Roman" w:hAnsi="Times New Roman" w:cs="Times New Roman"/>
          <w:b/>
          <w:bCs/>
        </w:rPr>
        <w:t>soft</w:t>
      </w:r>
      <w:r w:rsidRPr="002C4F6D">
        <w:rPr>
          <w:rFonts w:ascii="Times New Roman" w:hAnsi="Times New Roman" w:cs="Times New Roman"/>
          <w:b/>
          <w:bCs/>
          <w:lang w:val="ru-RU"/>
        </w:rPr>
        <w:t>“ резултати)</w:t>
      </w:r>
    </w:p>
    <w:p w14:paraId="40C770FD"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А) Квалитет на имплементација</w:t>
      </w:r>
    </w:p>
    <w:p w14:paraId="3E466344" w14:textId="4585F74B" w:rsidR="00AD20CB" w:rsidRPr="002C4F6D" w:rsidRDefault="00AD20CB" w:rsidP="007B6048">
      <w:pPr>
        <w:numPr>
          <w:ilvl w:val="0"/>
          <w:numId w:val="305"/>
        </w:numPr>
        <w:rPr>
          <w:rFonts w:ascii="Times New Roman" w:hAnsi="Times New Roman" w:cs="Times New Roman"/>
          <w:lang w:val="ru-RU"/>
        </w:rPr>
      </w:pPr>
      <w:r w:rsidRPr="002C4F6D">
        <w:rPr>
          <w:rFonts w:ascii="Times New Roman" w:hAnsi="Times New Roman" w:cs="Times New Roman"/>
          <w:b/>
          <w:bCs/>
          <w:lang w:val="ru-RU"/>
        </w:rPr>
        <w:t>Квалитет на изведба и опрема</w:t>
      </w:r>
      <w:r w:rsidRPr="002C4F6D">
        <w:rPr>
          <w:rFonts w:ascii="Times New Roman" w:hAnsi="Times New Roman" w:cs="Times New Roman"/>
          <w:lang w:val="ru-RU"/>
        </w:rPr>
        <w:t xml:space="preserve"> (оценка: одлично</w:t>
      </w:r>
      <w:r w:rsidR="00E669C5" w:rsidRPr="002C4F6D">
        <w:rPr>
          <w:rFonts w:ascii="Times New Roman" w:hAnsi="Times New Roman" w:cs="Times New Roman"/>
          <w:lang w:val="ru-RU"/>
        </w:rPr>
        <w:t xml:space="preserve"> </w:t>
      </w:r>
      <w:r w:rsidRPr="002C4F6D">
        <w:rPr>
          <w:rFonts w:ascii="Times New Roman" w:hAnsi="Times New Roman" w:cs="Times New Roman"/>
          <w:lang w:val="ru-RU"/>
        </w:rPr>
        <w:t>/</w:t>
      </w:r>
      <w:r w:rsidR="00E669C5" w:rsidRPr="002C4F6D">
        <w:rPr>
          <w:rFonts w:ascii="Times New Roman" w:hAnsi="Times New Roman" w:cs="Times New Roman"/>
          <w:lang w:val="ru-RU"/>
        </w:rPr>
        <w:t xml:space="preserve"> </w:t>
      </w:r>
      <w:r w:rsidRPr="002C4F6D">
        <w:rPr>
          <w:rFonts w:ascii="Times New Roman" w:hAnsi="Times New Roman" w:cs="Times New Roman"/>
          <w:lang w:val="ru-RU"/>
        </w:rPr>
        <w:t>добро</w:t>
      </w:r>
      <w:r w:rsidR="00E669C5" w:rsidRPr="002C4F6D">
        <w:rPr>
          <w:rFonts w:ascii="Times New Roman" w:hAnsi="Times New Roman" w:cs="Times New Roman"/>
          <w:lang w:val="ru-RU"/>
        </w:rPr>
        <w:t xml:space="preserve"> </w:t>
      </w:r>
      <w:r w:rsidRPr="002C4F6D">
        <w:rPr>
          <w:rFonts w:ascii="Times New Roman" w:hAnsi="Times New Roman" w:cs="Times New Roman"/>
          <w:lang w:val="ru-RU"/>
        </w:rPr>
        <w:t>/</w:t>
      </w:r>
      <w:r w:rsidR="00E669C5" w:rsidRPr="002C4F6D">
        <w:rPr>
          <w:rFonts w:ascii="Times New Roman" w:hAnsi="Times New Roman" w:cs="Times New Roman"/>
          <w:lang w:val="ru-RU"/>
        </w:rPr>
        <w:t xml:space="preserve"> </w:t>
      </w:r>
      <w:r w:rsidRPr="002C4F6D">
        <w:rPr>
          <w:rFonts w:ascii="Times New Roman" w:hAnsi="Times New Roman" w:cs="Times New Roman"/>
          <w:lang w:val="ru-RU"/>
        </w:rPr>
        <w:t>задоволително</w:t>
      </w:r>
      <w:r w:rsidR="00E669C5" w:rsidRPr="002C4F6D">
        <w:rPr>
          <w:rFonts w:ascii="Times New Roman" w:hAnsi="Times New Roman" w:cs="Times New Roman"/>
          <w:lang w:val="ru-RU"/>
        </w:rPr>
        <w:t xml:space="preserve"> </w:t>
      </w:r>
      <w:r w:rsidRPr="002C4F6D">
        <w:rPr>
          <w:rFonts w:ascii="Times New Roman" w:hAnsi="Times New Roman" w:cs="Times New Roman"/>
          <w:lang w:val="ru-RU"/>
        </w:rPr>
        <w:t>/</w:t>
      </w:r>
      <w:r w:rsidR="00E669C5" w:rsidRPr="002C4F6D">
        <w:rPr>
          <w:rFonts w:ascii="Times New Roman" w:hAnsi="Times New Roman" w:cs="Times New Roman"/>
          <w:lang w:val="ru-RU"/>
        </w:rPr>
        <w:t xml:space="preserve"> </w:t>
      </w:r>
      <w:r w:rsidRPr="002C4F6D">
        <w:rPr>
          <w:rFonts w:ascii="Times New Roman" w:hAnsi="Times New Roman" w:cs="Times New Roman"/>
          <w:lang w:val="ru-RU"/>
        </w:rPr>
        <w:t>незадоволително)</w:t>
      </w:r>
    </w:p>
    <w:p w14:paraId="2D5AFAE0" w14:textId="77777777" w:rsidR="00AD20CB" w:rsidRPr="002C4F6D" w:rsidRDefault="00AD20CB" w:rsidP="007B6048">
      <w:pPr>
        <w:numPr>
          <w:ilvl w:val="0"/>
          <w:numId w:val="306"/>
        </w:numPr>
        <w:jc w:val="both"/>
        <w:rPr>
          <w:rFonts w:ascii="Times New Roman" w:hAnsi="Times New Roman" w:cs="Times New Roman"/>
          <w:lang w:val="ru-RU"/>
        </w:rPr>
      </w:pPr>
      <w:r w:rsidRPr="002C4F6D">
        <w:rPr>
          <w:rFonts w:ascii="Times New Roman" w:hAnsi="Times New Roman" w:cs="Times New Roman"/>
          <w:lang w:val="ru-RU"/>
        </w:rPr>
        <w:t>базирано на приемни тестови, гаранции, дефекти во првите 6–12 месеци.</w:t>
      </w:r>
    </w:p>
    <w:p w14:paraId="16572EAE" w14:textId="77777777" w:rsidR="00AD20CB" w:rsidRPr="002C4F6D" w:rsidRDefault="00AD20CB" w:rsidP="007B6048">
      <w:pPr>
        <w:numPr>
          <w:ilvl w:val="0"/>
          <w:numId w:val="307"/>
        </w:numPr>
        <w:jc w:val="both"/>
        <w:rPr>
          <w:rFonts w:ascii="Times New Roman" w:hAnsi="Times New Roman" w:cs="Times New Roman"/>
          <w:lang w:val="ru-RU"/>
        </w:rPr>
      </w:pPr>
      <w:r w:rsidRPr="002C4F6D">
        <w:rPr>
          <w:rFonts w:ascii="Times New Roman" w:hAnsi="Times New Roman" w:cs="Times New Roman"/>
          <w:b/>
          <w:bCs/>
          <w:lang w:val="ru-RU"/>
        </w:rPr>
        <w:t>Навременост</w:t>
      </w:r>
      <w:r w:rsidRPr="002C4F6D">
        <w:rPr>
          <w:rFonts w:ascii="Times New Roman" w:hAnsi="Times New Roman" w:cs="Times New Roman"/>
          <w:lang w:val="ru-RU"/>
        </w:rPr>
        <w:t xml:space="preserve"> (дали мерките се реализирани во рок)</w:t>
      </w:r>
    </w:p>
    <w:p w14:paraId="29A691BE" w14:textId="77777777" w:rsidR="00AD20CB" w:rsidRPr="002C4F6D" w:rsidRDefault="00AD20CB" w:rsidP="007B6048">
      <w:pPr>
        <w:numPr>
          <w:ilvl w:val="0"/>
          <w:numId w:val="308"/>
        </w:numPr>
        <w:jc w:val="both"/>
        <w:rPr>
          <w:rFonts w:ascii="Times New Roman" w:hAnsi="Times New Roman" w:cs="Times New Roman"/>
          <w:lang w:val="ru-RU"/>
        </w:rPr>
      </w:pPr>
      <w:r w:rsidRPr="002C4F6D">
        <w:rPr>
          <w:rFonts w:ascii="Times New Roman" w:hAnsi="Times New Roman" w:cs="Times New Roman"/>
          <w:lang w:val="ru-RU"/>
        </w:rPr>
        <w:t>оценка по мерка (во рок / со доцнење / откажано со образложение).</w:t>
      </w:r>
    </w:p>
    <w:p w14:paraId="7631F944" w14:textId="77777777" w:rsidR="00AD20CB" w:rsidRPr="002C4F6D" w:rsidRDefault="00AD20CB" w:rsidP="007B6048">
      <w:pPr>
        <w:numPr>
          <w:ilvl w:val="0"/>
          <w:numId w:val="309"/>
        </w:numPr>
        <w:jc w:val="both"/>
        <w:rPr>
          <w:rFonts w:ascii="Times New Roman" w:hAnsi="Times New Roman" w:cs="Times New Roman"/>
        </w:rPr>
      </w:pPr>
      <w:r w:rsidRPr="002C4F6D">
        <w:rPr>
          <w:rFonts w:ascii="Times New Roman" w:hAnsi="Times New Roman" w:cs="Times New Roman"/>
          <w:b/>
          <w:bCs/>
        </w:rPr>
        <w:t>Ефикасност на јавни набавки</w:t>
      </w:r>
    </w:p>
    <w:p w14:paraId="76349E56" w14:textId="77777777" w:rsidR="00AD20CB" w:rsidRPr="002C4F6D" w:rsidRDefault="00AD20CB" w:rsidP="007B6048">
      <w:pPr>
        <w:numPr>
          <w:ilvl w:val="0"/>
          <w:numId w:val="310"/>
        </w:numPr>
        <w:jc w:val="both"/>
        <w:rPr>
          <w:rFonts w:ascii="Times New Roman" w:hAnsi="Times New Roman" w:cs="Times New Roman"/>
          <w:lang w:val="ru-RU"/>
        </w:rPr>
      </w:pPr>
      <w:r w:rsidRPr="002C4F6D">
        <w:rPr>
          <w:rFonts w:ascii="Times New Roman" w:hAnsi="Times New Roman" w:cs="Times New Roman"/>
          <w:lang w:val="ru-RU"/>
        </w:rPr>
        <w:t>број постапки без жалби; време од иницирање до договор; број понудувачи.</w:t>
      </w:r>
    </w:p>
    <w:p w14:paraId="5BAB342A"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lastRenderedPageBreak/>
        <w:t>Б) Оперативност и одржување</w:t>
      </w:r>
    </w:p>
    <w:p w14:paraId="51FD10E3" w14:textId="77777777" w:rsidR="00AD20CB" w:rsidRPr="002C4F6D" w:rsidRDefault="00AD20CB" w:rsidP="007B6048">
      <w:pPr>
        <w:numPr>
          <w:ilvl w:val="0"/>
          <w:numId w:val="311"/>
        </w:numPr>
        <w:jc w:val="both"/>
        <w:rPr>
          <w:rFonts w:ascii="Times New Roman" w:hAnsi="Times New Roman" w:cs="Times New Roman"/>
          <w:lang w:val="ru-RU"/>
        </w:rPr>
      </w:pPr>
      <w:r w:rsidRPr="002C4F6D">
        <w:rPr>
          <w:rFonts w:ascii="Times New Roman" w:hAnsi="Times New Roman" w:cs="Times New Roman"/>
          <w:b/>
          <w:bCs/>
          <w:lang w:val="ru-RU"/>
        </w:rPr>
        <w:t>Функционалност на системи</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xml:space="preserve"> </w:t>
      </w:r>
      <w:r w:rsidRPr="002C4F6D">
        <w:rPr>
          <w:rFonts w:ascii="Times New Roman" w:hAnsi="Times New Roman" w:cs="Times New Roman"/>
        </w:rPr>
        <w:t>uptime</w:t>
      </w:r>
      <w:r w:rsidRPr="002C4F6D">
        <w:rPr>
          <w:rFonts w:ascii="Times New Roman" w:hAnsi="Times New Roman" w:cs="Times New Roman"/>
          <w:lang w:val="ru-RU"/>
        </w:rPr>
        <w:t xml:space="preserve">, број дефекти на </w:t>
      </w:r>
      <w:r w:rsidRPr="002C4F6D">
        <w:rPr>
          <w:rFonts w:ascii="Times New Roman" w:hAnsi="Times New Roman" w:cs="Times New Roman"/>
        </w:rPr>
        <w:t>LED</w:t>
      </w:r>
      <w:r w:rsidRPr="002C4F6D">
        <w:rPr>
          <w:rFonts w:ascii="Times New Roman" w:hAnsi="Times New Roman" w:cs="Times New Roman"/>
          <w:lang w:val="ru-RU"/>
        </w:rPr>
        <w:t xml:space="preserve">, </w:t>
      </w:r>
      <w:r w:rsidRPr="002C4F6D">
        <w:rPr>
          <w:rFonts w:ascii="Times New Roman" w:hAnsi="Times New Roman" w:cs="Times New Roman"/>
        </w:rPr>
        <w:t>HVAC</w:t>
      </w:r>
      <w:r w:rsidRPr="002C4F6D">
        <w:rPr>
          <w:rFonts w:ascii="Times New Roman" w:hAnsi="Times New Roman" w:cs="Times New Roman"/>
          <w:lang w:val="ru-RU"/>
        </w:rPr>
        <w:t xml:space="preserve"> дефекти)</w:t>
      </w:r>
    </w:p>
    <w:p w14:paraId="747DC84D" w14:textId="77777777" w:rsidR="00AD20CB" w:rsidRPr="002C4F6D" w:rsidRDefault="00AD20CB" w:rsidP="007B6048">
      <w:pPr>
        <w:numPr>
          <w:ilvl w:val="0"/>
          <w:numId w:val="312"/>
        </w:numPr>
        <w:jc w:val="both"/>
        <w:rPr>
          <w:rFonts w:ascii="Times New Roman" w:hAnsi="Times New Roman" w:cs="Times New Roman"/>
          <w:lang w:val="ru-RU"/>
        </w:rPr>
      </w:pPr>
      <w:r w:rsidRPr="002C4F6D">
        <w:rPr>
          <w:rFonts w:ascii="Times New Roman" w:hAnsi="Times New Roman" w:cs="Times New Roman"/>
          <w:lang w:val="ru-RU"/>
        </w:rPr>
        <w:t>оценка + краток опис на причините за проблеми и корекции.</w:t>
      </w:r>
    </w:p>
    <w:p w14:paraId="187A2B22" w14:textId="77777777" w:rsidR="00AD20CB" w:rsidRPr="002C4F6D" w:rsidRDefault="00AD20CB" w:rsidP="007B6048">
      <w:pPr>
        <w:numPr>
          <w:ilvl w:val="0"/>
          <w:numId w:val="313"/>
        </w:numPr>
        <w:jc w:val="both"/>
        <w:rPr>
          <w:rFonts w:ascii="Times New Roman" w:hAnsi="Times New Roman" w:cs="Times New Roman"/>
          <w:lang w:val="ru-RU"/>
        </w:rPr>
      </w:pPr>
      <w:r w:rsidRPr="002C4F6D">
        <w:rPr>
          <w:rFonts w:ascii="Times New Roman" w:hAnsi="Times New Roman" w:cs="Times New Roman"/>
          <w:b/>
          <w:bCs/>
          <w:lang w:val="ru-RU"/>
        </w:rPr>
        <w:t>Постоење и примена на план за одржување</w:t>
      </w:r>
    </w:p>
    <w:p w14:paraId="21D58641" w14:textId="77777777" w:rsidR="00AD20CB" w:rsidRPr="002C4F6D" w:rsidRDefault="00AD20CB" w:rsidP="007B6048">
      <w:pPr>
        <w:numPr>
          <w:ilvl w:val="0"/>
          <w:numId w:val="314"/>
        </w:numPr>
        <w:jc w:val="both"/>
        <w:rPr>
          <w:rFonts w:ascii="Times New Roman" w:hAnsi="Times New Roman" w:cs="Times New Roman"/>
          <w:lang w:val="ru-RU"/>
        </w:rPr>
      </w:pPr>
      <w:r w:rsidRPr="002C4F6D">
        <w:rPr>
          <w:rFonts w:ascii="Times New Roman" w:hAnsi="Times New Roman" w:cs="Times New Roman"/>
          <w:lang w:val="ru-RU"/>
        </w:rPr>
        <w:t>дали има назначени одговорни лица, сервисни договори, и водена евиденција.</w:t>
      </w:r>
    </w:p>
    <w:p w14:paraId="178C295B" w14:textId="77777777"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t>В) Комфор и квалитет на услуги</w:t>
      </w:r>
    </w:p>
    <w:p w14:paraId="771B554E" w14:textId="77777777" w:rsidR="00AD20CB" w:rsidRPr="002C4F6D" w:rsidRDefault="00AD20CB" w:rsidP="007B6048">
      <w:pPr>
        <w:numPr>
          <w:ilvl w:val="0"/>
          <w:numId w:val="315"/>
        </w:numPr>
        <w:jc w:val="both"/>
        <w:rPr>
          <w:rFonts w:ascii="Times New Roman" w:hAnsi="Times New Roman" w:cs="Times New Roman"/>
        </w:rPr>
      </w:pPr>
      <w:r w:rsidRPr="002C4F6D">
        <w:rPr>
          <w:rFonts w:ascii="Times New Roman" w:hAnsi="Times New Roman" w:cs="Times New Roman"/>
          <w:b/>
          <w:bCs/>
        </w:rPr>
        <w:t>Комфор во јавни објекти</w:t>
      </w:r>
    </w:p>
    <w:p w14:paraId="6EA49BF3" w14:textId="77777777" w:rsidR="00AD20CB" w:rsidRPr="002C4F6D" w:rsidRDefault="00AD20CB" w:rsidP="007B6048">
      <w:pPr>
        <w:numPr>
          <w:ilvl w:val="0"/>
          <w:numId w:val="316"/>
        </w:numPr>
        <w:jc w:val="both"/>
        <w:rPr>
          <w:rFonts w:ascii="Times New Roman" w:hAnsi="Times New Roman" w:cs="Times New Roman"/>
          <w:lang w:val="ru-RU"/>
        </w:rPr>
      </w:pPr>
      <w:r w:rsidRPr="002C4F6D">
        <w:rPr>
          <w:rFonts w:ascii="Times New Roman" w:hAnsi="Times New Roman" w:cs="Times New Roman"/>
          <w:lang w:val="ru-RU"/>
        </w:rPr>
        <w:t>оценка (анкета/интервју со корисници: наставници, ученици, администрација) за температура/осветленост.</w:t>
      </w:r>
    </w:p>
    <w:p w14:paraId="3BFFBAFB" w14:textId="77777777" w:rsidR="00AD20CB" w:rsidRPr="002C4F6D" w:rsidRDefault="00AD20CB" w:rsidP="007B6048">
      <w:pPr>
        <w:numPr>
          <w:ilvl w:val="0"/>
          <w:numId w:val="317"/>
        </w:numPr>
        <w:jc w:val="both"/>
        <w:rPr>
          <w:rFonts w:ascii="Times New Roman" w:hAnsi="Times New Roman" w:cs="Times New Roman"/>
          <w:lang w:val="ru-RU"/>
        </w:rPr>
      </w:pPr>
      <w:r w:rsidRPr="002C4F6D">
        <w:rPr>
          <w:rFonts w:ascii="Times New Roman" w:hAnsi="Times New Roman" w:cs="Times New Roman"/>
          <w:b/>
          <w:bCs/>
          <w:lang w:val="ru-RU"/>
        </w:rPr>
        <w:t>Безбедност и задоволство од улично осветлување</w:t>
      </w:r>
    </w:p>
    <w:p w14:paraId="5CB4F2D8" w14:textId="77777777" w:rsidR="00AD20CB" w:rsidRPr="002C4F6D" w:rsidRDefault="00AD20CB" w:rsidP="007B6048">
      <w:pPr>
        <w:numPr>
          <w:ilvl w:val="0"/>
          <w:numId w:val="318"/>
        </w:numPr>
        <w:jc w:val="both"/>
        <w:rPr>
          <w:rFonts w:ascii="Times New Roman" w:hAnsi="Times New Roman" w:cs="Times New Roman"/>
          <w:lang w:val="ru-RU"/>
        </w:rPr>
      </w:pPr>
      <w:r w:rsidRPr="002C4F6D">
        <w:rPr>
          <w:rFonts w:ascii="Times New Roman" w:hAnsi="Times New Roman" w:cs="Times New Roman"/>
          <w:lang w:val="ru-RU"/>
        </w:rPr>
        <w:t>квалитативна оценка преку пријави/анкета/јавни забелешки.</w:t>
      </w:r>
    </w:p>
    <w:p w14:paraId="24D52322"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Г) Социјално влијание – енергетска сиромаштија</w:t>
      </w:r>
    </w:p>
    <w:p w14:paraId="1FB1A0F3" w14:textId="77777777" w:rsidR="00AD20CB" w:rsidRPr="002C4F6D" w:rsidRDefault="00AD20CB" w:rsidP="007B6048">
      <w:pPr>
        <w:numPr>
          <w:ilvl w:val="0"/>
          <w:numId w:val="319"/>
        </w:numPr>
        <w:jc w:val="both"/>
        <w:rPr>
          <w:rFonts w:ascii="Times New Roman" w:hAnsi="Times New Roman" w:cs="Times New Roman"/>
        </w:rPr>
      </w:pPr>
      <w:r w:rsidRPr="002C4F6D">
        <w:rPr>
          <w:rFonts w:ascii="Times New Roman" w:hAnsi="Times New Roman" w:cs="Times New Roman"/>
          <w:b/>
          <w:bCs/>
        </w:rPr>
        <w:t>Перцепција на подобрување кај корисниците</w:t>
      </w:r>
    </w:p>
    <w:p w14:paraId="7C785CB2" w14:textId="77777777" w:rsidR="00AD20CB" w:rsidRPr="002C4F6D" w:rsidRDefault="00AD20CB" w:rsidP="007B6048">
      <w:pPr>
        <w:numPr>
          <w:ilvl w:val="0"/>
          <w:numId w:val="320"/>
        </w:numPr>
        <w:jc w:val="both"/>
        <w:rPr>
          <w:rFonts w:ascii="Times New Roman" w:hAnsi="Times New Roman" w:cs="Times New Roman"/>
          <w:lang w:val="ru-RU"/>
        </w:rPr>
      </w:pPr>
      <w:r w:rsidRPr="002C4F6D">
        <w:rPr>
          <w:rFonts w:ascii="Times New Roman" w:hAnsi="Times New Roman" w:cs="Times New Roman"/>
          <w:lang w:val="ru-RU"/>
        </w:rPr>
        <w:t>дали сметките се намалени и комфорот е подобрен (анкета по домаќинство).</w:t>
      </w:r>
    </w:p>
    <w:p w14:paraId="30891160" w14:textId="77777777" w:rsidR="00AD20CB" w:rsidRPr="002C4F6D" w:rsidRDefault="00AD20CB" w:rsidP="007B6048">
      <w:pPr>
        <w:numPr>
          <w:ilvl w:val="0"/>
          <w:numId w:val="321"/>
        </w:numPr>
        <w:jc w:val="both"/>
        <w:rPr>
          <w:rFonts w:ascii="Times New Roman" w:hAnsi="Times New Roman" w:cs="Times New Roman"/>
          <w:lang w:val="ru-RU"/>
        </w:rPr>
      </w:pPr>
      <w:r w:rsidRPr="002C4F6D">
        <w:rPr>
          <w:rFonts w:ascii="Times New Roman" w:hAnsi="Times New Roman" w:cs="Times New Roman"/>
          <w:b/>
          <w:bCs/>
          <w:lang w:val="ru-RU"/>
        </w:rPr>
        <w:t>Правичност и транспарентност на изборот на корисници</w:t>
      </w:r>
    </w:p>
    <w:p w14:paraId="156C5B55" w14:textId="77777777" w:rsidR="00AD20CB" w:rsidRPr="002C4F6D" w:rsidRDefault="00AD20CB" w:rsidP="007B6048">
      <w:pPr>
        <w:numPr>
          <w:ilvl w:val="0"/>
          <w:numId w:val="322"/>
        </w:numPr>
        <w:jc w:val="both"/>
        <w:rPr>
          <w:rFonts w:ascii="Times New Roman" w:hAnsi="Times New Roman" w:cs="Times New Roman"/>
          <w:lang w:val="ru-RU"/>
        </w:rPr>
      </w:pPr>
      <w:r w:rsidRPr="002C4F6D">
        <w:rPr>
          <w:rFonts w:ascii="Times New Roman" w:hAnsi="Times New Roman" w:cs="Times New Roman"/>
          <w:lang w:val="ru-RU"/>
        </w:rPr>
        <w:t>оценка на процесот (јавен повик, критериуми, записници, жалби).</w:t>
      </w:r>
    </w:p>
    <w:p w14:paraId="78F87BFB"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Д) Управување и транспарентност</w:t>
      </w:r>
    </w:p>
    <w:p w14:paraId="6FB93D8C" w14:textId="77777777" w:rsidR="00AD20CB" w:rsidRPr="002C4F6D" w:rsidRDefault="00AD20CB" w:rsidP="007B6048">
      <w:pPr>
        <w:numPr>
          <w:ilvl w:val="0"/>
          <w:numId w:val="323"/>
        </w:numPr>
        <w:jc w:val="both"/>
        <w:rPr>
          <w:rFonts w:ascii="Times New Roman" w:hAnsi="Times New Roman" w:cs="Times New Roman"/>
        </w:rPr>
      </w:pPr>
      <w:r w:rsidRPr="002C4F6D">
        <w:rPr>
          <w:rFonts w:ascii="Times New Roman" w:hAnsi="Times New Roman" w:cs="Times New Roman"/>
          <w:b/>
          <w:bCs/>
        </w:rPr>
        <w:t>Квалитет на енергетскиот менаџмент</w:t>
      </w:r>
    </w:p>
    <w:p w14:paraId="307B1D52" w14:textId="77777777" w:rsidR="00AD20CB" w:rsidRPr="002C4F6D" w:rsidRDefault="00AD20CB" w:rsidP="007B6048">
      <w:pPr>
        <w:numPr>
          <w:ilvl w:val="0"/>
          <w:numId w:val="324"/>
        </w:numPr>
        <w:jc w:val="both"/>
        <w:rPr>
          <w:rFonts w:ascii="Times New Roman" w:hAnsi="Times New Roman" w:cs="Times New Roman"/>
          <w:lang w:val="ru-RU"/>
        </w:rPr>
      </w:pPr>
      <w:r w:rsidRPr="002C4F6D">
        <w:rPr>
          <w:rFonts w:ascii="Times New Roman" w:hAnsi="Times New Roman" w:cs="Times New Roman"/>
          <w:lang w:val="ru-RU"/>
        </w:rPr>
        <w:t>дали има комплетен регистар на мерни места и редовни извештаи (да/не + оценка).</w:t>
      </w:r>
    </w:p>
    <w:p w14:paraId="7E209732" w14:textId="77777777" w:rsidR="00AD20CB" w:rsidRPr="002C4F6D" w:rsidRDefault="00AD20CB" w:rsidP="007B6048">
      <w:pPr>
        <w:numPr>
          <w:ilvl w:val="0"/>
          <w:numId w:val="325"/>
        </w:numPr>
        <w:jc w:val="both"/>
        <w:rPr>
          <w:rFonts w:ascii="Times New Roman" w:hAnsi="Times New Roman" w:cs="Times New Roman"/>
        </w:rPr>
      </w:pPr>
      <w:r w:rsidRPr="002C4F6D">
        <w:rPr>
          <w:rFonts w:ascii="Times New Roman" w:hAnsi="Times New Roman" w:cs="Times New Roman"/>
          <w:b/>
          <w:bCs/>
        </w:rPr>
        <w:t>Ниво на јавна транспарентност</w:t>
      </w:r>
    </w:p>
    <w:p w14:paraId="43555326" w14:textId="77777777" w:rsidR="00AD20CB" w:rsidRPr="002C4F6D" w:rsidRDefault="00AD20CB" w:rsidP="007B6048">
      <w:pPr>
        <w:numPr>
          <w:ilvl w:val="0"/>
          <w:numId w:val="326"/>
        </w:numPr>
        <w:jc w:val="both"/>
        <w:rPr>
          <w:rFonts w:ascii="Times New Roman" w:hAnsi="Times New Roman" w:cs="Times New Roman"/>
          <w:lang w:val="ru-RU"/>
        </w:rPr>
      </w:pPr>
      <w:r w:rsidRPr="002C4F6D">
        <w:rPr>
          <w:rFonts w:ascii="Times New Roman" w:hAnsi="Times New Roman" w:cs="Times New Roman"/>
          <w:lang w:val="ru-RU"/>
        </w:rPr>
        <w:t>дали се објавени резиме-извештај и резултати (да/не), број јавни објави/настани.</w:t>
      </w:r>
    </w:p>
    <w:p w14:paraId="791FC8C0" w14:textId="77777777"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t>7.2.3 Предложена „табела за следење“ (</w:t>
      </w:r>
      <w:r w:rsidRPr="002C4F6D">
        <w:rPr>
          <w:rFonts w:ascii="Times New Roman" w:hAnsi="Times New Roman" w:cs="Times New Roman"/>
          <w:b/>
          <w:bCs/>
        </w:rPr>
        <w:t>template</w:t>
      </w:r>
      <w:r w:rsidRPr="002C4F6D">
        <w:rPr>
          <w:rFonts w:ascii="Times New Roman" w:hAnsi="Times New Roman" w:cs="Times New Roman"/>
          <w:b/>
          <w:bCs/>
          <w:lang w:val="ru-RU"/>
        </w:rPr>
        <w:t xml:space="preserve"> за годишен извештај)</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1"/>
        <w:gridCol w:w="1401"/>
        <w:gridCol w:w="1062"/>
        <w:gridCol w:w="566"/>
        <w:gridCol w:w="1422"/>
        <w:gridCol w:w="731"/>
        <w:gridCol w:w="2023"/>
      </w:tblGrid>
      <w:tr w:rsidR="00AD20CB" w:rsidRPr="002C4F6D" w14:paraId="6244E4D1" w14:textId="77777777" w:rsidTr="00E669C5">
        <w:trPr>
          <w:tblHeader/>
          <w:tblCellSpacing w:w="15" w:type="dxa"/>
        </w:trPr>
        <w:tc>
          <w:tcPr>
            <w:tcW w:w="0" w:type="auto"/>
            <w:vAlign w:val="center"/>
            <w:hideMark/>
          </w:tcPr>
          <w:p w14:paraId="5365699B"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Област</w:t>
            </w:r>
          </w:p>
        </w:tc>
        <w:tc>
          <w:tcPr>
            <w:tcW w:w="0" w:type="auto"/>
            <w:vAlign w:val="center"/>
            <w:hideMark/>
          </w:tcPr>
          <w:p w14:paraId="749142E3"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03BFE7AB"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Базна вредност (2025)</w:t>
            </w:r>
          </w:p>
        </w:tc>
        <w:tc>
          <w:tcPr>
            <w:tcW w:w="0" w:type="auto"/>
            <w:vAlign w:val="center"/>
            <w:hideMark/>
          </w:tcPr>
          <w:p w14:paraId="74273F7E"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Цел за 2026</w:t>
            </w:r>
          </w:p>
        </w:tc>
        <w:tc>
          <w:tcPr>
            <w:tcW w:w="0" w:type="auto"/>
            <w:vAlign w:val="center"/>
            <w:hideMark/>
          </w:tcPr>
          <w:p w14:paraId="20BBC3B4"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Реализација 2026</w:t>
            </w:r>
          </w:p>
        </w:tc>
        <w:tc>
          <w:tcPr>
            <w:tcW w:w="0" w:type="auto"/>
            <w:vAlign w:val="center"/>
            <w:hideMark/>
          </w:tcPr>
          <w:p w14:paraId="5E4F9ED7"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Тренд</w:t>
            </w:r>
          </w:p>
        </w:tc>
        <w:tc>
          <w:tcPr>
            <w:tcW w:w="0" w:type="auto"/>
            <w:vAlign w:val="center"/>
            <w:hideMark/>
          </w:tcPr>
          <w:p w14:paraId="2F8D7EC4" w14:textId="77777777" w:rsidR="00AD20CB" w:rsidRPr="002C4F6D" w:rsidRDefault="00AD20CB" w:rsidP="00AD20CB">
            <w:pPr>
              <w:jc w:val="both"/>
              <w:rPr>
                <w:rFonts w:ascii="Times New Roman" w:hAnsi="Times New Roman" w:cs="Times New Roman"/>
                <w:b/>
                <w:bCs/>
              </w:rPr>
            </w:pPr>
            <w:r w:rsidRPr="002C4F6D">
              <w:rPr>
                <w:rFonts w:ascii="Times New Roman" w:hAnsi="Times New Roman" w:cs="Times New Roman"/>
                <w:b/>
                <w:bCs/>
              </w:rPr>
              <w:t>Извор на податок</w:t>
            </w:r>
          </w:p>
        </w:tc>
      </w:tr>
      <w:tr w:rsidR="00AD20CB" w:rsidRPr="002C4F6D" w14:paraId="2371451B" w14:textId="77777777" w:rsidTr="00E669C5">
        <w:trPr>
          <w:tblCellSpacing w:w="15" w:type="dxa"/>
        </w:trPr>
        <w:tc>
          <w:tcPr>
            <w:tcW w:w="0" w:type="auto"/>
            <w:vAlign w:val="center"/>
            <w:hideMark/>
          </w:tcPr>
          <w:p w14:paraId="080B07F0"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Јавни објекти</w:t>
            </w:r>
          </w:p>
        </w:tc>
        <w:tc>
          <w:tcPr>
            <w:tcW w:w="0" w:type="auto"/>
            <w:vAlign w:val="center"/>
            <w:hideMark/>
          </w:tcPr>
          <w:p w14:paraId="2A3C25C8"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kWh/год (вкупно)</w:t>
            </w:r>
          </w:p>
        </w:tc>
        <w:tc>
          <w:tcPr>
            <w:tcW w:w="0" w:type="auto"/>
            <w:vAlign w:val="center"/>
            <w:hideMark/>
          </w:tcPr>
          <w:p w14:paraId="608227D8"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7C3F8087"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2B32ACF0"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52212A42"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5D5F1338" w14:textId="52C83FC1" w:rsidR="00AD20CB" w:rsidRPr="002C4F6D" w:rsidRDefault="00E669C5" w:rsidP="00AD20CB">
            <w:pPr>
              <w:jc w:val="both"/>
              <w:rPr>
                <w:rFonts w:ascii="Times New Roman" w:hAnsi="Times New Roman" w:cs="Times New Roman"/>
              </w:rPr>
            </w:pPr>
            <w:r w:rsidRPr="002C4F6D">
              <w:rPr>
                <w:rFonts w:ascii="Times New Roman" w:hAnsi="Times New Roman" w:cs="Times New Roman"/>
              </w:rPr>
              <w:t>С</w:t>
            </w:r>
            <w:r w:rsidR="00AD20CB" w:rsidRPr="002C4F6D">
              <w:rPr>
                <w:rFonts w:ascii="Times New Roman" w:hAnsi="Times New Roman" w:cs="Times New Roman"/>
              </w:rPr>
              <w:t>метки</w:t>
            </w:r>
          </w:p>
        </w:tc>
      </w:tr>
      <w:tr w:rsidR="00AD20CB" w:rsidRPr="002C4F6D" w14:paraId="588314BA" w14:textId="77777777" w:rsidTr="00E669C5">
        <w:trPr>
          <w:tblCellSpacing w:w="15" w:type="dxa"/>
        </w:trPr>
        <w:tc>
          <w:tcPr>
            <w:tcW w:w="0" w:type="auto"/>
            <w:vAlign w:val="center"/>
            <w:hideMark/>
          </w:tcPr>
          <w:p w14:paraId="4B74D6A7"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Улично осветлување</w:t>
            </w:r>
          </w:p>
        </w:tc>
        <w:tc>
          <w:tcPr>
            <w:tcW w:w="0" w:type="auto"/>
            <w:vAlign w:val="center"/>
            <w:hideMark/>
          </w:tcPr>
          <w:p w14:paraId="5C5BA733"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kWh/год</w:t>
            </w:r>
          </w:p>
        </w:tc>
        <w:tc>
          <w:tcPr>
            <w:tcW w:w="0" w:type="auto"/>
            <w:vAlign w:val="center"/>
            <w:hideMark/>
          </w:tcPr>
          <w:p w14:paraId="432A23E6"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42AFF643"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73873BA8"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26089BA3"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33477C94" w14:textId="460C96BE" w:rsidR="00AD20CB" w:rsidRPr="002C4F6D" w:rsidRDefault="00E669C5" w:rsidP="00AD20CB">
            <w:pPr>
              <w:jc w:val="both"/>
              <w:rPr>
                <w:rFonts w:ascii="Times New Roman" w:hAnsi="Times New Roman" w:cs="Times New Roman"/>
              </w:rPr>
            </w:pPr>
            <w:r w:rsidRPr="002C4F6D">
              <w:rPr>
                <w:rFonts w:ascii="Times New Roman" w:hAnsi="Times New Roman" w:cs="Times New Roman"/>
              </w:rPr>
              <w:t>С</w:t>
            </w:r>
            <w:r w:rsidR="00AD20CB" w:rsidRPr="002C4F6D">
              <w:rPr>
                <w:rFonts w:ascii="Times New Roman" w:hAnsi="Times New Roman" w:cs="Times New Roman"/>
              </w:rPr>
              <w:t>метки</w:t>
            </w:r>
          </w:p>
        </w:tc>
      </w:tr>
      <w:tr w:rsidR="00AD20CB" w:rsidRPr="002C4F6D" w14:paraId="345957E0" w14:textId="77777777" w:rsidTr="00E669C5">
        <w:trPr>
          <w:tblCellSpacing w:w="15" w:type="dxa"/>
        </w:trPr>
        <w:tc>
          <w:tcPr>
            <w:tcW w:w="0" w:type="auto"/>
            <w:vAlign w:val="center"/>
            <w:hideMark/>
          </w:tcPr>
          <w:p w14:paraId="37BF110B"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lastRenderedPageBreak/>
              <w:t>ОИЕ (PV)</w:t>
            </w:r>
          </w:p>
        </w:tc>
        <w:tc>
          <w:tcPr>
            <w:tcW w:w="0" w:type="auto"/>
            <w:vAlign w:val="center"/>
            <w:hideMark/>
          </w:tcPr>
          <w:p w14:paraId="37FD94EF"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инсталирани kWp</w:t>
            </w:r>
          </w:p>
        </w:tc>
        <w:tc>
          <w:tcPr>
            <w:tcW w:w="0" w:type="auto"/>
            <w:vAlign w:val="center"/>
            <w:hideMark/>
          </w:tcPr>
          <w:p w14:paraId="164768AC"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0</w:t>
            </w:r>
          </w:p>
        </w:tc>
        <w:tc>
          <w:tcPr>
            <w:tcW w:w="0" w:type="auto"/>
            <w:vAlign w:val="center"/>
            <w:hideMark/>
          </w:tcPr>
          <w:p w14:paraId="4C874BC6"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7D72DB18"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3A4C24B3"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1628BFF8"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прием/мониторинг</w:t>
            </w:r>
          </w:p>
        </w:tc>
      </w:tr>
      <w:tr w:rsidR="00AD20CB" w:rsidRPr="002C4F6D" w14:paraId="6244BB5E" w14:textId="77777777" w:rsidTr="00E669C5">
        <w:trPr>
          <w:tblCellSpacing w:w="15" w:type="dxa"/>
        </w:trPr>
        <w:tc>
          <w:tcPr>
            <w:tcW w:w="0" w:type="auto"/>
            <w:vAlign w:val="center"/>
            <w:hideMark/>
          </w:tcPr>
          <w:p w14:paraId="628CEA7D"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ОИЕ (PV)</w:t>
            </w:r>
          </w:p>
        </w:tc>
        <w:tc>
          <w:tcPr>
            <w:tcW w:w="0" w:type="auto"/>
            <w:vAlign w:val="center"/>
            <w:hideMark/>
          </w:tcPr>
          <w:p w14:paraId="530CAD81"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произведени kWh</w:t>
            </w:r>
          </w:p>
        </w:tc>
        <w:tc>
          <w:tcPr>
            <w:tcW w:w="0" w:type="auto"/>
            <w:vAlign w:val="center"/>
            <w:hideMark/>
          </w:tcPr>
          <w:p w14:paraId="2868FD84"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0</w:t>
            </w:r>
          </w:p>
        </w:tc>
        <w:tc>
          <w:tcPr>
            <w:tcW w:w="0" w:type="auto"/>
            <w:vAlign w:val="center"/>
            <w:hideMark/>
          </w:tcPr>
          <w:p w14:paraId="5ED267A6"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48DF3C12"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3710668A"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0B3A9A79"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инвертер извештај</w:t>
            </w:r>
          </w:p>
        </w:tc>
      </w:tr>
      <w:tr w:rsidR="00AD20CB" w:rsidRPr="002C4F6D" w14:paraId="2DEAEA45" w14:textId="77777777" w:rsidTr="00E669C5">
        <w:trPr>
          <w:tblCellSpacing w:w="15" w:type="dxa"/>
        </w:trPr>
        <w:tc>
          <w:tcPr>
            <w:tcW w:w="0" w:type="auto"/>
            <w:vAlign w:val="center"/>
            <w:hideMark/>
          </w:tcPr>
          <w:p w14:paraId="01D4F3D2"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ЕЕ мерки</w:t>
            </w:r>
          </w:p>
        </w:tc>
        <w:tc>
          <w:tcPr>
            <w:tcW w:w="0" w:type="auto"/>
            <w:vAlign w:val="center"/>
            <w:hideMark/>
          </w:tcPr>
          <w:p w14:paraId="619A7DA1"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заштедени kWh</w:t>
            </w:r>
          </w:p>
        </w:tc>
        <w:tc>
          <w:tcPr>
            <w:tcW w:w="0" w:type="auto"/>
            <w:vAlign w:val="center"/>
            <w:hideMark/>
          </w:tcPr>
          <w:p w14:paraId="7ED2681F"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68F16DE9"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11127F34"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0DA6B587"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4F8EA208"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анализа пред/по</w:t>
            </w:r>
          </w:p>
        </w:tc>
      </w:tr>
      <w:tr w:rsidR="00AD20CB" w:rsidRPr="002C4F6D" w14:paraId="4C1FD802" w14:textId="77777777" w:rsidTr="00E669C5">
        <w:trPr>
          <w:tblCellSpacing w:w="15" w:type="dxa"/>
        </w:trPr>
        <w:tc>
          <w:tcPr>
            <w:tcW w:w="0" w:type="auto"/>
            <w:vAlign w:val="center"/>
            <w:hideMark/>
          </w:tcPr>
          <w:p w14:paraId="282A18FB"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CO₂</w:t>
            </w:r>
          </w:p>
        </w:tc>
        <w:tc>
          <w:tcPr>
            <w:tcW w:w="0" w:type="auto"/>
            <w:vAlign w:val="center"/>
            <w:hideMark/>
          </w:tcPr>
          <w:p w14:paraId="720D2CB2"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tCO₂e (Scope1+2)</w:t>
            </w:r>
          </w:p>
        </w:tc>
        <w:tc>
          <w:tcPr>
            <w:tcW w:w="0" w:type="auto"/>
            <w:vAlign w:val="center"/>
            <w:hideMark/>
          </w:tcPr>
          <w:p w14:paraId="7E78AEDB"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76D9140C"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00E30062"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1F9251FF"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4B60656D"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пресметка</w:t>
            </w:r>
          </w:p>
        </w:tc>
      </w:tr>
      <w:tr w:rsidR="00AD20CB" w:rsidRPr="002C4F6D" w14:paraId="4A192874" w14:textId="77777777" w:rsidTr="00E669C5">
        <w:trPr>
          <w:tblCellSpacing w:w="15" w:type="dxa"/>
        </w:trPr>
        <w:tc>
          <w:tcPr>
            <w:tcW w:w="0" w:type="auto"/>
            <w:vAlign w:val="center"/>
            <w:hideMark/>
          </w:tcPr>
          <w:p w14:paraId="7CAE98F1"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Сиромаштија</w:t>
            </w:r>
          </w:p>
        </w:tc>
        <w:tc>
          <w:tcPr>
            <w:tcW w:w="0" w:type="auto"/>
            <w:vAlign w:val="center"/>
            <w:hideMark/>
          </w:tcPr>
          <w:p w14:paraId="512E5C0C"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 домаќинства опфатени</w:t>
            </w:r>
          </w:p>
        </w:tc>
        <w:tc>
          <w:tcPr>
            <w:tcW w:w="0" w:type="auto"/>
            <w:vAlign w:val="center"/>
            <w:hideMark/>
          </w:tcPr>
          <w:p w14:paraId="7A8E13FE"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37A1FD19"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5C776B71"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6C61B334"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7B24B3F8"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регистар/анкета</w:t>
            </w:r>
          </w:p>
        </w:tc>
      </w:tr>
      <w:tr w:rsidR="00AD20CB" w:rsidRPr="002C4F6D" w14:paraId="3124A600" w14:textId="77777777" w:rsidTr="00E669C5">
        <w:trPr>
          <w:tblCellSpacing w:w="15" w:type="dxa"/>
        </w:trPr>
        <w:tc>
          <w:tcPr>
            <w:tcW w:w="0" w:type="auto"/>
            <w:vAlign w:val="center"/>
            <w:hideMark/>
          </w:tcPr>
          <w:p w14:paraId="4231D19E"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Имплементација</w:t>
            </w:r>
          </w:p>
        </w:tc>
        <w:tc>
          <w:tcPr>
            <w:tcW w:w="0" w:type="auto"/>
            <w:vAlign w:val="center"/>
            <w:hideMark/>
          </w:tcPr>
          <w:p w14:paraId="0C436E52"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 реализиран буџет</w:t>
            </w:r>
          </w:p>
        </w:tc>
        <w:tc>
          <w:tcPr>
            <w:tcW w:w="0" w:type="auto"/>
            <w:vAlign w:val="center"/>
            <w:hideMark/>
          </w:tcPr>
          <w:p w14:paraId="11EC040D"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26642C68"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6C0868C5"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___</w:t>
            </w:r>
          </w:p>
        </w:tc>
        <w:tc>
          <w:tcPr>
            <w:tcW w:w="0" w:type="auto"/>
            <w:vAlign w:val="center"/>
            <w:hideMark/>
          </w:tcPr>
          <w:p w14:paraId="19A8495A" w14:textId="77777777" w:rsidR="00AD20CB" w:rsidRPr="002C4F6D" w:rsidRDefault="00AD20CB" w:rsidP="00AD20CB">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37564AB7" w14:textId="77777777" w:rsidR="00AD20CB" w:rsidRPr="002C4F6D" w:rsidRDefault="00AD20CB" w:rsidP="00AD20CB">
            <w:pPr>
              <w:jc w:val="both"/>
              <w:rPr>
                <w:rFonts w:ascii="Times New Roman" w:hAnsi="Times New Roman" w:cs="Times New Roman"/>
                <w:lang w:val="mk-MK"/>
              </w:rPr>
            </w:pPr>
            <w:r w:rsidRPr="002C4F6D">
              <w:rPr>
                <w:rFonts w:ascii="Times New Roman" w:hAnsi="Times New Roman" w:cs="Times New Roman"/>
              </w:rPr>
              <w:t>финансии</w:t>
            </w:r>
          </w:p>
          <w:p w14:paraId="6812B7DE" w14:textId="77777777" w:rsidR="004D37EE" w:rsidRPr="002C4F6D" w:rsidRDefault="004D37EE" w:rsidP="00AD20CB">
            <w:pPr>
              <w:jc w:val="both"/>
              <w:rPr>
                <w:rFonts w:ascii="Times New Roman" w:hAnsi="Times New Roman" w:cs="Times New Roman"/>
                <w:lang w:val="mk-MK"/>
              </w:rPr>
            </w:pPr>
          </w:p>
        </w:tc>
      </w:tr>
    </w:tbl>
    <w:p w14:paraId="1CBBFA3F" w14:textId="77777777" w:rsidR="004D37EE" w:rsidRPr="002C4F6D" w:rsidRDefault="004D37EE" w:rsidP="00AD20CB">
      <w:pPr>
        <w:jc w:val="both"/>
        <w:rPr>
          <w:rFonts w:ascii="Times New Roman" w:hAnsi="Times New Roman" w:cs="Times New Roman"/>
          <w:b/>
          <w:bCs/>
          <w:lang w:val="ru-RU"/>
        </w:rPr>
      </w:pPr>
    </w:p>
    <w:p w14:paraId="56146CC2" w14:textId="2C74ED2F" w:rsidR="00AD20CB" w:rsidRPr="002C4F6D" w:rsidRDefault="00AD20CB" w:rsidP="00AD20CB">
      <w:pPr>
        <w:jc w:val="both"/>
        <w:rPr>
          <w:rFonts w:ascii="Times New Roman" w:hAnsi="Times New Roman" w:cs="Times New Roman"/>
          <w:b/>
          <w:bCs/>
          <w:lang w:val="ru-RU"/>
        </w:rPr>
      </w:pPr>
      <w:r w:rsidRPr="002C4F6D">
        <w:rPr>
          <w:rFonts w:ascii="Times New Roman" w:hAnsi="Times New Roman" w:cs="Times New Roman"/>
          <w:b/>
          <w:bCs/>
          <w:lang w:val="ru-RU"/>
        </w:rPr>
        <w:t>7.2.4 Минимален сет индикатори за „брзо следење“ (ако ресурсите се ограничени)</w:t>
      </w:r>
    </w:p>
    <w:p w14:paraId="689D34E7" w14:textId="77777777" w:rsidR="00AD20CB" w:rsidRPr="002C4F6D" w:rsidRDefault="00AD20CB" w:rsidP="00AD20CB">
      <w:pPr>
        <w:jc w:val="both"/>
        <w:rPr>
          <w:rFonts w:ascii="Times New Roman" w:hAnsi="Times New Roman" w:cs="Times New Roman"/>
          <w:lang w:val="ru-RU"/>
        </w:rPr>
      </w:pPr>
      <w:r w:rsidRPr="002C4F6D">
        <w:rPr>
          <w:rFonts w:ascii="Times New Roman" w:hAnsi="Times New Roman" w:cs="Times New Roman"/>
          <w:lang w:val="ru-RU"/>
        </w:rPr>
        <w:t>Ако општината нема капацитет за широк сет, минимум за 2026 треба да биде:</w:t>
      </w:r>
    </w:p>
    <w:p w14:paraId="7203675E" w14:textId="77777777" w:rsidR="00AD20CB" w:rsidRPr="002C4F6D" w:rsidRDefault="00AD20CB" w:rsidP="007B6048">
      <w:pPr>
        <w:numPr>
          <w:ilvl w:val="0"/>
          <w:numId w:val="327"/>
        </w:numPr>
        <w:jc w:val="both"/>
        <w:rPr>
          <w:rFonts w:ascii="Times New Roman" w:hAnsi="Times New Roman" w:cs="Times New Roman"/>
        </w:rPr>
      </w:pPr>
      <w:r w:rsidRPr="002C4F6D">
        <w:rPr>
          <w:rFonts w:ascii="Times New Roman" w:hAnsi="Times New Roman" w:cs="Times New Roman"/>
        </w:rPr>
        <w:t>kWh јавни објекти (вкупно)</w:t>
      </w:r>
    </w:p>
    <w:p w14:paraId="07A17F1B" w14:textId="77777777" w:rsidR="00AD20CB" w:rsidRPr="002C4F6D" w:rsidRDefault="00AD20CB" w:rsidP="007B6048">
      <w:pPr>
        <w:numPr>
          <w:ilvl w:val="0"/>
          <w:numId w:val="327"/>
        </w:numPr>
        <w:jc w:val="both"/>
        <w:rPr>
          <w:rFonts w:ascii="Times New Roman" w:hAnsi="Times New Roman" w:cs="Times New Roman"/>
        </w:rPr>
      </w:pPr>
      <w:r w:rsidRPr="002C4F6D">
        <w:rPr>
          <w:rFonts w:ascii="Times New Roman" w:hAnsi="Times New Roman" w:cs="Times New Roman"/>
        </w:rPr>
        <w:t>kWh улично осветлување</w:t>
      </w:r>
    </w:p>
    <w:p w14:paraId="5995EF52" w14:textId="77777777" w:rsidR="00AD20CB" w:rsidRPr="002C4F6D" w:rsidRDefault="00AD20CB" w:rsidP="007B6048">
      <w:pPr>
        <w:numPr>
          <w:ilvl w:val="0"/>
          <w:numId w:val="327"/>
        </w:numPr>
        <w:jc w:val="both"/>
        <w:rPr>
          <w:rFonts w:ascii="Times New Roman" w:hAnsi="Times New Roman" w:cs="Times New Roman"/>
          <w:lang w:val="ru-RU"/>
        </w:rPr>
      </w:pPr>
      <w:r w:rsidRPr="002C4F6D">
        <w:rPr>
          <w:rFonts w:ascii="Times New Roman" w:hAnsi="Times New Roman" w:cs="Times New Roman"/>
          <w:lang w:val="ru-RU"/>
        </w:rPr>
        <w:t>вкупен трошок за енергија (МКД)</w:t>
      </w:r>
    </w:p>
    <w:p w14:paraId="680B05B0" w14:textId="77777777" w:rsidR="00AD20CB" w:rsidRPr="002C4F6D" w:rsidRDefault="00AD20CB" w:rsidP="007B6048">
      <w:pPr>
        <w:numPr>
          <w:ilvl w:val="0"/>
          <w:numId w:val="327"/>
        </w:numPr>
        <w:jc w:val="both"/>
        <w:rPr>
          <w:rFonts w:ascii="Times New Roman" w:hAnsi="Times New Roman" w:cs="Times New Roman"/>
          <w:lang w:val="ru-RU"/>
        </w:rPr>
      </w:pPr>
      <w:r w:rsidRPr="002C4F6D">
        <w:rPr>
          <w:rFonts w:ascii="Times New Roman" w:hAnsi="Times New Roman" w:cs="Times New Roman"/>
          <w:lang w:val="ru-RU"/>
        </w:rPr>
        <w:t xml:space="preserve">инсталирани </w:t>
      </w:r>
      <w:r w:rsidRPr="002C4F6D">
        <w:rPr>
          <w:rFonts w:ascii="Times New Roman" w:hAnsi="Times New Roman" w:cs="Times New Roman"/>
        </w:rPr>
        <w:t>kWp</w:t>
      </w:r>
      <w:r w:rsidRPr="002C4F6D">
        <w:rPr>
          <w:rFonts w:ascii="Times New Roman" w:hAnsi="Times New Roman" w:cs="Times New Roman"/>
          <w:lang w:val="ru-RU"/>
        </w:rPr>
        <w:t xml:space="preserve"> и произведени </w:t>
      </w:r>
      <w:r w:rsidRPr="002C4F6D">
        <w:rPr>
          <w:rFonts w:ascii="Times New Roman" w:hAnsi="Times New Roman" w:cs="Times New Roman"/>
        </w:rPr>
        <w:t>kWh</w:t>
      </w:r>
      <w:r w:rsidRPr="002C4F6D">
        <w:rPr>
          <w:rFonts w:ascii="Times New Roman" w:hAnsi="Times New Roman" w:cs="Times New Roman"/>
          <w:lang w:val="ru-RU"/>
        </w:rPr>
        <w:t xml:space="preserve"> (ако има </w:t>
      </w:r>
      <w:r w:rsidRPr="002C4F6D">
        <w:rPr>
          <w:rFonts w:ascii="Times New Roman" w:hAnsi="Times New Roman" w:cs="Times New Roman"/>
        </w:rPr>
        <w:t>PV</w:t>
      </w:r>
      <w:r w:rsidRPr="002C4F6D">
        <w:rPr>
          <w:rFonts w:ascii="Times New Roman" w:hAnsi="Times New Roman" w:cs="Times New Roman"/>
          <w:lang w:val="ru-RU"/>
        </w:rPr>
        <w:t>)</w:t>
      </w:r>
    </w:p>
    <w:p w14:paraId="09E6162B" w14:textId="77777777" w:rsidR="00AD20CB" w:rsidRPr="002C4F6D" w:rsidRDefault="00AD20CB" w:rsidP="007B6048">
      <w:pPr>
        <w:numPr>
          <w:ilvl w:val="0"/>
          <w:numId w:val="327"/>
        </w:numPr>
        <w:jc w:val="both"/>
        <w:rPr>
          <w:rFonts w:ascii="Times New Roman" w:hAnsi="Times New Roman" w:cs="Times New Roman"/>
          <w:b/>
          <w:bCs/>
          <w:lang w:val="ru-RU"/>
        </w:rPr>
      </w:pPr>
      <w:r w:rsidRPr="002C4F6D">
        <w:rPr>
          <w:rFonts w:ascii="Times New Roman" w:hAnsi="Times New Roman" w:cs="Times New Roman"/>
          <w:b/>
          <w:bCs/>
          <w:lang w:val="ru-RU"/>
        </w:rPr>
        <w:t xml:space="preserve">реализирани </w:t>
      </w:r>
      <w:r w:rsidRPr="002C4F6D">
        <w:rPr>
          <w:rFonts w:ascii="Times New Roman" w:hAnsi="Times New Roman" w:cs="Times New Roman"/>
          <w:b/>
          <w:bCs/>
        </w:rPr>
        <w:t>LED</w:t>
      </w:r>
      <w:r w:rsidRPr="002C4F6D">
        <w:rPr>
          <w:rFonts w:ascii="Times New Roman" w:hAnsi="Times New Roman" w:cs="Times New Roman"/>
          <w:b/>
          <w:bCs/>
          <w:lang w:val="ru-RU"/>
        </w:rPr>
        <w:t xml:space="preserve"> светилки и # јавни објекти опфатени</w:t>
      </w:r>
    </w:p>
    <w:p w14:paraId="5AED324E" w14:textId="77777777" w:rsidR="00AD20CB" w:rsidRPr="002C4F6D" w:rsidRDefault="00AD20CB" w:rsidP="007B6048">
      <w:pPr>
        <w:numPr>
          <w:ilvl w:val="0"/>
          <w:numId w:val="327"/>
        </w:numPr>
        <w:jc w:val="both"/>
        <w:rPr>
          <w:rFonts w:ascii="Times New Roman" w:hAnsi="Times New Roman" w:cs="Times New Roman"/>
          <w:b/>
          <w:bCs/>
        </w:rPr>
      </w:pPr>
      <w:r w:rsidRPr="002C4F6D">
        <w:rPr>
          <w:rFonts w:ascii="Times New Roman" w:hAnsi="Times New Roman" w:cs="Times New Roman"/>
          <w:b/>
          <w:bCs/>
        </w:rPr>
        <w:t>опфатени ранливи домаќинства</w:t>
      </w:r>
    </w:p>
    <w:p w14:paraId="58AFCD80" w14:textId="77777777" w:rsidR="00AD20CB" w:rsidRPr="002C4F6D" w:rsidRDefault="00AD20CB" w:rsidP="007B6048">
      <w:pPr>
        <w:numPr>
          <w:ilvl w:val="0"/>
          <w:numId w:val="327"/>
        </w:numPr>
        <w:jc w:val="both"/>
        <w:rPr>
          <w:rFonts w:ascii="Times New Roman" w:hAnsi="Times New Roman" w:cs="Times New Roman"/>
          <w:lang w:val="ru-RU"/>
        </w:rPr>
      </w:pPr>
      <w:r w:rsidRPr="002C4F6D">
        <w:rPr>
          <w:rFonts w:ascii="Times New Roman" w:hAnsi="Times New Roman" w:cs="Times New Roman"/>
          <w:lang w:val="ru-RU"/>
        </w:rPr>
        <w:t>годишен извештај (да/не) и квартални прегледи (да/не)</w:t>
      </w:r>
    </w:p>
    <w:p w14:paraId="180066F6" w14:textId="77777777" w:rsidR="004D37EE" w:rsidRPr="002C4F6D" w:rsidRDefault="004D37EE" w:rsidP="002D7E31">
      <w:pPr>
        <w:jc w:val="both"/>
        <w:rPr>
          <w:rFonts w:ascii="Times New Roman" w:hAnsi="Times New Roman" w:cs="Times New Roman"/>
          <w:b/>
          <w:bCs/>
          <w:lang w:val="mk-MK"/>
        </w:rPr>
      </w:pPr>
    </w:p>
    <w:p w14:paraId="72684348" w14:textId="727BF204" w:rsidR="007B25DB" w:rsidRPr="002C4F6D" w:rsidRDefault="00396CD4" w:rsidP="002D7E31">
      <w:pPr>
        <w:jc w:val="both"/>
        <w:rPr>
          <w:rFonts w:ascii="Times New Roman" w:hAnsi="Times New Roman" w:cs="Times New Roman"/>
          <w:b/>
          <w:bCs/>
        </w:rPr>
      </w:pPr>
      <w:r w:rsidRPr="002C4F6D">
        <w:rPr>
          <w:rFonts w:ascii="Times New Roman" w:hAnsi="Times New Roman" w:cs="Times New Roman"/>
          <w:b/>
          <w:bCs/>
          <w:lang w:val="mk-MK"/>
        </w:rPr>
        <w:t>7.3 План за периодично известување и ревизија на ОЕП</w:t>
      </w:r>
    </w:p>
    <w:p w14:paraId="5B3D3C32" w14:textId="77777777" w:rsidR="00FB7836" w:rsidRPr="002C4F6D" w:rsidRDefault="00FB7836" w:rsidP="00FB7836">
      <w:pPr>
        <w:jc w:val="both"/>
        <w:rPr>
          <w:rFonts w:ascii="Times New Roman" w:hAnsi="Times New Roman" w:cs="Times New Roman"/>
          <w:lang w:val="ru-RU"/>
        </w:rPr>
      </w:pPr>
      <w:r w:rsidRPr="002C4F6D">
        <w:rPr>
          <w:rFonts w:ascii="Times New Roman" w:hAnsi="Times New Roman" w:cs="Times New Roman"/>
          <w:lang w:val="ru-RU"/>
        </w:rPr>
        <w:t xml:space="preserve">Планот за периодично известување и ревизија го утврдува </w:t>
      </w:r>
      <w:r w:rsidRPr="002C4F6D">
        <w:rPr>
          <w:rFonts w:ascii="Times New Roman" w:hAnsi="Times New Roman" w:cs="Times New Roman"/>
          <w:b/>
          <w:bCs/>
          <w:lang w:val="ru-RU"/>
        </w:rPr>
        <w:t>календарот</w:t>
      </w:r>
      <w:r w:rsidRPr="002C4F6D">
        <w:rPr>
          <w:rFonts w:ascii="Times New Roman" w:hAnsi="Times New Roman" w:cs="Times New Roman"/>
          <w:lang w:val="ru-RU"/>
        </w:rPr>
        <w:t xml:space="preserve">, </w:t>
      </w:r>
      <w:r w:rsidRPr="002C4F6D">
        <w:rPr>
          <w:rFonts w:ascii="Times New Roman" w:hAnsi="Times New Roman" w:cs="Times New Roman"/>
          <w:b/>
          <w:bCs/>
          <w:lang w:val="ru-RU"/>
        </w:rPr>
        <w:t>содржината на извештаите</w:t>
      </w:r>
      <w:r w:rsidRPr="002C4F6D">
        <w:rPr>
          <w:rFonts w:ascii="Times New Roman" w:hAnsi="Times New Roman" w:cs="Times New Roman"/>
          <w:lang w:val="ru-RU"/>
        </w:rPr>
        <w:t xml:space="preserve">, </w:t>
      </w:r>
      <w:r w:rsidRPr="002C4F6D">
        <w:rPr>
          <w:rFonts w:ascii="Times New Roman" w:hAnsi="Times New Roman" w:cs="Times New Roman"/>
          <w:b/>
          <w:bCs/>
          <w:lang w:val="ru-RU"/>
        </w:rPr>
        <w:t>одговорностите</w:t>
      </w:r>
      <w:r w:rsidRPr="002C4F6D">
        <w:rPr>
          <w:rFonts w:ascii="Times New Roman" w:hAnsi="Times New Roman" w:cs="Times New Roman"/>
          <w:lang w:val="ru-RU"/>
        </w:rPr>
        <w:t xml:space="preserve"> и </w:t>
      </w:r>
      <w:r w:rsidRPr="002C4F6D">
        <w:rPr>
          <w:rFonts w:ascii="Times New Roman" w:hAnsi="Times New Roman" w:cs="Times New Roman"/>
          <w:b/>
          <w:bCs/>
          <w:lang w:val="ru-RU"/>
        </w:rPr>
        <w:t>постапката за ажурирање</w:t>
      </w:r>
      <w:r w:rsidRPr="002C4F6D">
        <w:rPr>
          <w:rFonts w:ascii="Times New Roman" w:hAnsi="Times New Roman" w:cs="Times New Roman"/>
          <w:lang w:val="ru-RU"/>
        </w:rPr>
        <w:t xml:space="preserve"> на ОЕП, со цел да се </w:t>
      </w:r>
      <w:r w:rsidRPr="002C4F6D">
        <w:rPr>
          <w:rFonts w:ascii="Times New Roman" w:hAnsi="Times New Roman" w:cs="Times New Roman"/>
          <w:lang w:val="ru-RU"/>
        </w:rPr>
        <w:lastRenderedPageBreak/>
        <w:t>обезбеди континуирано следење, транспарентност и навремено прилагодување на мерките.</w:t>
      </w:r>
    </w:p>
    <w:p w14:paraId="134E4720" w14:textId="77777777" w:rsidR="00FB7836" w:rsidRPr="002C4F6D" w:rsidRDefault="00FB7836" w:rsidP="00FB7836">
      <w:pPr>
        <w:jc w:val="both"/>
        <w:rPr>
          <w:rFonts w:ascii="Times New Roman" w:hAnsi="Times New Roman" w:cs="Times New Roman"/>
          <w:b/>
          <w:bCs/>
        </w:rPr>
      </w:pPr>
      <w:r w:rsidRPr="002C4F6D">
        <w:rPr>
          <w:rFonts w:ascii="Times New Roman" w:hAnsi="Times New Roman" w:cs="Times New Roman"/>
          <w:b/>
          <w:bCs/>
        </w:rPr>
        <w:t>7.3.1 Цели на периодичното известување</w:t>
      </w:r>
    </w:p>
    <w:p w14:paraId="3D0B4681" w14:textId="77777777" w:rsidR="00FB7836" w:rsidRPr="002C4F6D" w:rsidRDefault="00FB7836" w:rsidP="007B6048">
      <w:pPr>
        <w:numPr>
          <w:ilvl w:val="0"/>
          <w:numId w:val="328"/>
        </w:numPr>
        <w:jc w:val="both"/>
        <w:rPr>
          <w:rFonts w:ascii="Times New Roman" w:hAnsi="Times New Roman" w:cs="Times New Roman"/>
          <w:lang w:val="ru-RU"/>
        </w:rPr>
      </w:pPr>
      <w:r w:rsidRPr="002C4F6D">
        <w:rPr>
          <w:rFonts w:ascii="Times New Roman" w:hAnsi="Times New Roman" w:cs="Times New Roman"/>
          <w:lang w:val="ru-RU"/>
        </w:rPr>
        <w:t>редовно следење на реализацијата (мерки, рокови, буџети);</w:t>
      </w:r>
    </w:p>
    <w:p w14:paraId="749C9F52" w14:textId="77777777" w:rsidR="00FB7836" w:rsidRPr="002C4F6D" w:rsidRDefault="00FB7836" w:rsidP="007B6048">
      <w:pPr>
        <w:numPr>
          <w:ilvl w:val="0"/>
          <w:numId w:val="328"/>
        </w:numPr>
        <w:jc w:val="both"/>
        <w:rPr>
          <w:rFonts w:ascii="Times New Roman" w:hAnsi="Times New Roman" w:cs="Times New Roman"/>
          <w:lang w:val="ru-RU"/>
        </w:rPr>
      </w:pPr>
      <w:r w:rsidRPr="002C4F6D">
        <w:rPr>
          <w:rFonts w:ascii="Times New Roman" w:hAnsi="Times New Roman" w:cs="Times New Roman"/>
          <w:lang w:val="ru-RU"/>
        </w:rPr>
        <w:t>навремено откривање на отстапувања и ризици;</w:t>
      </w:r>
    </w:p>
    <w:p w14:paraId="37991289" w14:textId="77777777" w:rsidR="00FB7836" w:rsidRPr="002C4F6D" w:rsidRDefault="00FB7836" w:rsidP="007B6048">
      <w:pPr>
        <w:numPr>
          <w:ilvl w:val="0"/>
          <w:numId w:val="328"/>
        </w:numPr>
        <w:jc w:val="both"/>
        <w:rPr>
          <w:rFonts w:ascii="Times New Roman" w:hAnsi="Times New Roman" w:cs="Times New Roman"/>
          <w:lang w:val="ru-RU"/>
        </w:rPr>
      </w:pPr>
      <w:r w:rsidRPr="002C4F6D">
        <w:rPr>
          <w:rFonts w:ascii="Times New Roman" w:hAnsi="Times New Roman" w:cs="Times New Roman"/>
          <w:lang w:val="ru-RU"/>
        </w:rPr>
        <w:t>верификација на енергетски, финансиски и еколошки ефекти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0668F474" w14:textId="77777777" w:rsidR="00FB7836" w:rsidRPr="002C4F6D" w:rsidRDefault="00FB7836" w:rsidP="007B6048">
      <w:pPr>
        <w:numPr>
          <w:ilvl w:val="0"/>
          <w:numId w:val="328"/>
        </w:numPr>
        <w:jc w:val="both"/>
        <w:rPr>
          <w:rFonts w:ascii="Times New Roman" w:hAnsi="Times New Roman" w:cs="Times New Roman"/>
          <w:lang w:val="ru-RU"/>
        </w:rPr>
      </w:pPr>
      <w:r w:rsidRPr="002C4F6D">
        <w:rPr>
          <w:rFonts w:ascii="Times New Roman" w:hAnsi="Times New Roman" w:cs="Times New Roman"/>
          <w:lang w:val="ru-RU"/>
        </w:rPr>
        <w:t>обезбедување основа за планирање на мерките за следната година.</w:t>
      </w:r>
    </w:p>
    <w:p w14:paraId="7E008574" w14:textId="77777777" w:rsidR="00FB7836" w:rsidRPr="002C4F6D" w:rsidRDefault="00FB7836" w:rsidP="00FB7836">
      <w:pPr>
        <w:jc w:val="both"/>
        <w:rPr>
          <w:rFonts w:ascii="Times New Roman" w:hAnsi="Times New Roman" w:cs="Times New Roman"/>
          <w:b/>
          <w:bCs/>
          <w:lang w:val="ru-RU"/>
        </w:rPr>
      </w:pPr>
      <w:r w:rsidRPr="002C4F6D">
        <w:rPr>
          <w:rFonts w:ascii="Times New Roman" w:hAnsi="Times New Roman" w:cs="Times New Roman"/>
          <w:b/>
          <w:bCs/>
          <w:lang w:val="ru-RU"/>
        </w:rPr>
        <w:t>7.3.2 Календар и видови извештаи (2026)</w:t>
      </w:r>
    </w:p>
    <w:p w14:paraId="750CAD92" w14:textId="77777777" w:rsidR="00FB7836" w:rsidRPr="002C4F6D" w:rsidRDefault="00FB7836" w:rsidP="00FB7836">
      <w:pPr>
        <w:jc w:val="both"/>
        <w:rPr>
          <w:rFonts w:ascii="Times New Roman" w:hAnsi="Times New Roman" w:cs="Times New Roman"/>
          <w:b/>
          <w:bCs/>
          <w:lang w:val="ru-RU"/>
        </w:rPr>
      </w:pPr>
      <w:r w:rsidRPr="002C4F6D">
        <w:rPr>
          <w:rFonts w:ascii="Times New Roman" w:hAnsi="Times New Roman" w:cs="Times New Roman"/>
          <w:b/>
          <w:bCs/>
        </w:rPr>
        <w:t>A</w:t>
      </w:r>
      <w:r w:rsidRPr="002C4F6D">
        <w:rPr>
          <w:rFonts w:ascii="Times New Roman" w:hAnsi="Times New Roman" w:cs="Times New Roman"/>
          <w:b/>
          <w:bCs/>
          <w:lang w:val="ru-RU"/>
        </w:rPr>
        <w:t>) Месечни извештаи (оперативни)</w:t>
      </w:r>
    </w:p>
    <w:p w14:paraId="2345AE4D" w14:textId="77777777" w:rsidR="00E669C5" w:rsidRPr="002C4F6D" w:rsidRDefault="00FB7836" w:rsidP="00FB7836">
      <w:pPr>
        <w:jc w:val="both"/>
        <w:rPr>
          <w:rFonts w:ascii="Times New Roman" w:hAnsi="Times New Roman" w:cs="Times New Roman"/>
          <w:lang w:val="ru-RU"/>
        </w:rPr>
      </w:pPr>
      <w:r w:rsidRPr="002C4F6D">
        <w:rPr>
          <w:rFonts w:ascii="Times New Roman" w:hAnsi="Times New Roman" w:cs="Times New Roman"/>
          <w:b/>
          <w:bCs/>
          <w:lang w:val="ru-RU"/>
        </w:rPr>
        <w:t>Фреквенција:</w:t>
      </w:r>
      <w:r w:rsidRPr="002C4F6D">
        <w:rPr>
          <w:rFonts w:ascii="Times New Roman" w:hAnsi="Times New Roman" w:cs="Times New Roman"/>
          <w:lang w:val="ru-RU"/>
        </w:rPr>
        <w:t xml:space="preserve"> секој месец, најдоцна до </w:t>
      </w:r>
      <w:r w:rsidRPr="002C4F6D">
        <w:rPr>
          <w:rFonts w:ascii="Times New Roman" w:hAnsi="Times New Roman" w:cs="Times New Roman"/>
          <w:b/>
          <w:bCs/>
          <w:lang w:val="ru-RU"/>
        </w:rPr>
        <w:t>10-ти во месецот</w:t>
      </w:r>
      <w:r w:rsidRPr="002C4F6D">
        <w:rPr>
          <w:rFonts w:ascii="Times New Roman" w:hAnsi="Times New Roman" w:cs="Times New Roman"/>
          <w:lang w:val="ru-RU"/>
        </w:rPr>
        <w:t xml:space="preserve"> за претходниот месец.</w:t>
      </w:r>
      <w:r w:rsidRPr="002C4F6D">
        <w:rPr>
          <w:rFonts w:ascii="Times New Roman" w:hAnsi="Times New Roman" w:cs="Times New Roman"/>
          <w:lang w:val="ru-RU"/>
        </w:rPr>
        <w:br/>
      </w:r>
      <w:r w:rsidRPr="002C4F6D">
        <w:rPr>
          <w:rFonts w:ascii="Times New Roman" w:hAnsi="Times New Roman" w:cs="Times New Roman"/>
          <w:b/>
          <w:bCs/>
          <w:lang w:val="ru-RU"/>
        </w:rPr>
        <w:t>Подготвува:</w:t>
      </w:r>
      <w:r w:rsidRPr="002C4F6D">
        <w:rPr>
          <w:rFonts w:ascii="Times New Roman" w:hAnsi="Times New Roman" w:cs="Times New Roman"/>
          <w:lang w:val="ru-RU"/>
        </w:rPr>
        <w:t xml:space="preserve"> енергетски менаџер/одговорно лице + финансии.</w:t>
      </w:r>
      <w:r w:rsidRPr="002C4F6D">
        <w:rPr>
          <w:rFonts w:ascii="Times New Roman" w:hAnsi="Times New Roman" w:cs="Times New Roman"/>
          <w:lang w:val="ru-RU"/>
        </w:rPr>
        <w:br/>
      </w:r>
      <w:r w:rsidRPr="002C4F6D">
        <w:rPr>
          <w:rFonts w:ascii="Times New Roman" w:hAnsi="Times New Roman" w:cs="Times New Roman"/>
          <w:b/>
          <w:bCs/>
          <w:lang w:val="ru-RU"/>
        </w:rPr>
        <w:t>Прима:</w:t>
      </w:r>
      <w:r w:rsidRPr="002C4F6D">
        <w:rPr>
          <w:rFonts w:ascii="Times New Roman" w:hAnsi="Times New Roman" w:cs="Times New Roman"/>
          <w:lang w:val="ru-RU"/>
        </w:rPr>
        <w:t xml:space="preserve"> градоначалник, работна група (по потреба).</w:t>
      </w:r>
    </w:p>
    <w:p w14:paraId="026BB2C1" w14:textId="433C9085" w:rsidR="00FB7836" w:rsidRPr="002C4F6D" w:rsidRDefault="00FB7836" w:rsidP="00FB7836">
      <w:pPr>
        <w:jc w:val="both"/>
        <w:rPr>
          <w:rFonts w:ascii="Times New Roman" w:hAnsi="Times New Roman" w:cs="Times New Roman"/>
        </w:rPr>
      </w:pPr>
      <w:r w:rsidRPr="002C4F6D">
        <w:rPr>
          <w:rFonts w:ascii="Times New Roman" w:hAnsi="Times New Roman" w:cs="Times New Roman"/>
          <w:b/>
          <w:bCs/>
        </w:rPr>
        <w:t>Содржина (минимум):</w:t>
      </w:r>
    </w:p>
    <w:p w14:paraId="78B53B33" w14:textId="77777777" w:rsidR="00FB7836" w:rsidRPr="002C4F6D" w:rsidRDefault="00FB7836" w:rsidP="007B6048">
      <w:pPr>
        <w:numPr>
          <w:ilvl w:val="0"/>
          <w:numId w:val="329"/>
        </w:numPr>
        <w:jc w:val="both"/>
        <w:rPr>
          <w:rFonts w:ascii="Times New Roman" w:hAnsi="Times New Roman" w:cs="Times New Roman"/>
          <w:lang w:val="ru-RU"/>
        </w:rPr>
      </w:pPr>
      <w:r w:rsidRPr="002C4F6D">
        <w:rPr>
          <w:rFonts w:ascii="Times New Roman" w:hAnsi="Times New Roman" w:cs="Times New Roman"/>
          <w:lang w:val="ru-RU"/>
        </w:rPr>
        <w:t>потрошувачка и трошок по мерно место (</w:t>
      </w:r>
      <w:r w:rsidRPr="002C4F6D">
        <w:rPr>
          <w:rFonts w:ascii="Times New Roman" w:hAnsi="Times New Roman" w:cs="Times New Roman"/>
        </w:rPr>
        <w:t>kWh</w:t>
      </w:r>
      <w:r w:rsidRPr="002C4F6D">
        <w:rPr>
          <w:rFonts w:ascii="Times New Roman" w:hAnsi="Times New Roman" w:cs="Times New Roman"/>
          <w:lang w:val="ru-RU"/>
        </w:rPr>
        <w:t>/МКД);</w:t>
      </w:r>
    </w:p>
    <w:p w14:paraId="5BAD105C" w14:textId="77777777" w:rsidR="00FB7836" w:rsidRPr="002C4F6D" w:rsidRDefault="00FB7836" w:rsidP="007B6048">
      <w:pPr>
        <w:numPr>
          <w:ilvl w:val="0"/>
          <w:numId w:val="329"/>
        </w:numPr>
        <w:jc w:val="both"/>
        <w:rPr>
          <w:rFonts w:ascii="Times New Roman" w:hAnsi="Times New Roman" w:cs="Times New Roman"/>
          <w:lang w:val="ru-RU"/>
        </w:rPr>
      </w:pPr>
      <w:r w:rsidRPr="002C4F6D">
        <w:rPr>
          <w:rFonts w:ascii="Times New Roman" w:hAnsi="Times New Roman" w:cs="Times New Roman"/>
          <w:lang w:val="ru-RU"/>
        </w:rPr>
        <w:t>кратка листа на аномалии и предложени корекции;</w:t>
      </w:r>
    </w:p>
    <w:p w14:paraId="19597B81" w14:textId="77777777" w:rsidR="00FB7836" w:rsidRPr="002C4F6D" w:rsidRDefault="00FB7836" w:rsidP="007B6048">
      <w:pPr>
        <w:numPr>
          <w:ilvl w:val="0"/>
          <w:numId w:val="329"/>
        </w:numPr>
        <w:jc w:val="both"/>
        <w:rPr>
          <w:rFonts w:ascii="Times New Roman" w:hAnsi="Times New Roman" w:cs="Times New Roman"/>
          <w:lang w:val="ru-RU"/>
        </w:rPr>
      </w:pPr>
      <w:r w:rsidRPr="002C4F6D">
        <w:rPr>
          <w:rFonts w:ascii="Times New Roman" w:hAnsi="Times New Roman" w:cs="Times New Roman"/>
          <w:lang w:val="ru-RU"/>
        </w:rPr>
        <w:t xml:space="preserve">статус на дефекти (улично осветлување, </w:t>
      </w:r>
      <w:r w:rsidRPr="002C4F6D">
        <w:rPr>
          <w:rFonts w:ascii="Times New Roman" w:hAnsi="Times New Roman" w:cs="Times New Roman"/>
        </w:rPr>
        <w:t>HVAC</w:t>
      </w:r>
      <w:r w:rsidRPr="002C4F6D">
        <w:rPr>
          <w:rFonts w:ascii="Times New Roman" w:hAnsi="Times New Roman" w:cs="Times New Roman"/>
          <w:lang w:val="ru-RU"/>
        </w:rPr>
        <w:t>) и интервенции.</w:t>
      </w:r>
    </w:p>
    <w:p w14:paraId="18E3D4CA" w14:textId="77777777" w:rsidR="00FB7836" w:rsidRPr="002C4F6D" w:rsidRDefault="00FB7836" w:rsidP="00FB7836">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табела/дашборд + кратка белешка (1–2 страници).</w:t>
      </w:r>
    </w:p>
    <w:p w14:paraId="45FC4A37" w14:textId="77777777" w:rsidR="00FB7836" w:rsidRPr="002C4F6D" w:rsidRDefault="00FB7836" w:rsidP="00FB7836">
      <w:pPr>
        <w:jc w:val="both"/>
        <w:rPr>
          <w:rFonts w:ascii="Times New Roman" w:hAnsi="Times New Roman" w:cs="Times New Roman"/>
          <w:b/>
          <w:bCs/>
          <w:lang w:val="ru-RU"/>
        </w:rPr>
      </w:pPr>
      <w:r w:rsidRPr="002C4F6D">
        <w:rPr>
          <w:rFonts w:ascii="Times New Roman" w:hAnsi="Times New Roman" w:cs="Times New Roman"/>
          <w:b/>
          <w:bCs/>
          <w:lang w:val="ru-RU"/>
        </w:rPr>
        <w:t>Б) Квартални извештаи (управувачки)</w:t>
      </w:r>
    </w:p>
    <w:p w14:paraId="172E5736" w14:textId="77777777" w:rsidR="00E669C5" w:rsidRPr="002C4F6D" w:rsidRDefault="00FB7836" w:rsidP="00FB7836">
      <w:pPr>
        <w:jc w:val="both"/>
        <w:rPr>
          <w:rFonts w:ascii="Times New Roman" w:hAnsi="Times New Roman" w:cs="Times New Roman"/>
          <w:lang w:val="ru-RU"/>
        </w:rPr>
      </w:pPr>
      <w:r w:rsidRPr="002C4F6D">
        <w:rPr>
          <w:rFonts w:ascii="Times New Roman" w:hAnsi="Times New Roman" w:cs="Times New Roman"/>
          <w:b/>
          <w:bCs/>
          <w:lang w:val="ru-RU"/>
        </w:rPr>
        <w:t>Фреквенција:</w:t>
      </w:r>
      <w:r w:rsidRPr="002C4F6D">
        <w:rPr>
          <w:rFonts w:ascii="Times New Roman" w:hAnsi="Times New Roman" w:cs="Times New Roman"/>
          <w:lang w:val="ru-RU"/>
        </w:rPr>
        <w:t xml:space="preserve"> 4 пати годишно.</w:t>
      </w:r>
    </w:p>
    <w:p w14:paraId="7AB7E822" w14:textId="67D4715E" w:rsidR="00FB7836" w:rsidRPr="002C4F6D" w:rsidRDefault="00FB7836" w:rsidP="00FB7836">
      <w:pPr>
        <w:jc w:val="both"/>
        <w:rPr>
          <w:rFonts w:ascii="Times New Roman" w:hAnsi="Times New Roman" w:cs="Times New Roman"/>
        </w:rPr>
      </w:pPr>
      <w:r w:rsidRPr="002C4F6D">
        <w:rPr>
          <w:rFonts w:ascii="Times New Roman" w:hAnsi="Times New Roman" w:cs="Times New Roman"/>
          <w:b/>
          <w:bCs/>
        </w:rPr>
        <w:t>Рокови:</w:t>
      </w:r>
    </w:p>
    <w:p w14:paraId="7C515D7A" w14:textId="77777777" w:rsidR="00FB7836" w:rsidRPr="002C4F6D" w:rsidRDefault="00FB7836" w:rsidP="007B6048">
      <w:pPr>
        <w:numPr>
          <w:ilvl w:val="0"/>
          <w:numId w:val="330"/>
        </w:numPr>
        <w:jc w:val="both"/>
        <w:rPr>
          <w:rFonts w:ascii="Times New Roman" w:hAnsi="Times New Roman" w:cs="Times New Roman"/>
        </w:rPr>
      </w:pPr>
      <w:r w:rsidRPr="002C4F6D">
        <w:rPr>
          <w:rFonts w:ascii="Times New Roman" w:hAnsi="Times New Roman" w:cs="Times New Roman"/>
        </w:rPr>
        <w:t xml:space="preserve">Q1 извештај до </w:t>
      </w:r>
      <w:r w:rsidRPr="002C4F6D">
        <w:rPr>
          <w:rFonts w:ascii="Times New Roman" w:hAnsi="Times New Roman" w:cs="Times New Roman"/>
          <w:b/>
          <w:bCs/>
        </w:rPr>
        <w:t>15.04.2026</w:t>
      </w:r>
    </w:p>
    <w:p w14:paraId="587C1EB5" w14:textId="77777777" w:rsidR="00FB7836" w:rsidRPr="002C4F6D" w:rsidRDefault="00FB7836" w:rsidP="007B6048">
      <w:pPr>
        <w:numPr>
          <w:ilvl w:val="0"/>
          <w:numId w:val="330"/>
        </w:numPr>
        <w:jc w:val="both"/>
        <w:rPr>
          <w:rFonts w:ascii="Times New Roman" w:hAnsi="Times New Roman" w:cs="Times New Roman"/>
        </w:rPr>
      </w:pPr>
      <w:r w:rsidRPr="002C4F6D">
        <w:rPr>
          <w:rFonts w:ascii="Times New Roman" w:hAnsi="Times New Roman" w:cs="Times New Roman"/>
        </w:rPr>
        <w:t xml:space="preserve">Q2 извештај до </w:t>
      </w:r>
      <w:r w:rsidRPr="002C4F6D">
        <w:rPr>
          <w:rFonts w:ascii="Times New Roman" w:hAnsi="Times New Roman" w:cs="Times New Roman"/>
          <w:b/>
          <w:bCs/>
        </w:rPr>
        <w:t>15.07.2026</w:t>
      </w:r>
    </w:p>
    <w:p w14:paraId="2CB2FCAB" w14:textId="77777777" w:rsidR="00FB7836" w:rsidRPr="002C4F6D" w:rsidRDefault="00FB7836" w:rsidP="007B6048">
      <w:pPr>
        <w:numPr>
          <w:ilvl w:val="0"/>
          <w:numId w:val="330"/>
        </w:numPr>
        <w:jc w:val="both"/>
        <w:rPr>
          <w:rFonts w:ascii="Times New Roman" w:hAnsi="Times New Roman" w:cs="Times New Roman"/>
        </w:rPr>
      </w:pPr>
      <w:r w:rsidRPr="002C4F6D">
        <w:rPr>
          <w:rFonts w:ascii="Times New Roman" w:hAnsi="Times New Roman" w:cs="Times New Roman"/>
        </w:rPr>
        <w:t xml:space="preserve">Q3 извештај до </w:t>
      </w:r>
      <w:r w:rsidRPr="002C4F6D">
        <w:rPr>
          <w:rFonts w:ascii="Times New Roman" w:hAnsi="Times New Roman" w:cs="Times New Roman"/>
          <w:b/>
          <w:bCs/>
        </w:rPr>
        <w:t>15.10.2026</w:t>
      </w:r>
    </w:p>
    <w:p w14:paraId="6993E9B6" w14:textId="77777777" w:rsidR="00FB7836" w:rsidRPr="002C4F6D" w:rsidRDefault="00FB7836" w:rsidP="007B6048">
      <w:pPr>
        <w:numPr>
          <w:ilvl w:val="0"/>
          <w:numId w:val="330"/>
        </w:numPr>
        <w:jc w:val="both"/>
        <w:rPr>
          <w:rFonts w:ascii="Times New Roman" w:hAnsi="Times New Roman" w:cs="Times New Roman"/>
        </w:rPr>
      </w:pPr>
      <w:r w:rsidRPr="002C4F6D">
        <w:rPr>
          <w:rFonts w:ascii="Times New Roman" w:hAnsi="Times New Roman" w:cs="Times New Roman"/>
        </w:rPr>
        <w:t xml:space="preserve">Q4 извештај до </w:t>
      </w:r>
      <w:r w:rsidRPr="002C4F6D">
        <w:rPr>
          <w:rFonts w:ascii="Times New Roman" w:hAnsi="Times New Roman" w:cs="Times New Roman"/>
          <w:b/>
          <w:bCs/>
        </w:rPr>
        <w:t>15.01.2027</w:t>
      </w:r>
    </w:p>
    <w:p w14:paraId="6A79D0CB" w14:textId="77777777" w:rsidR="00FB7836" w:rsidRPr="002C4F6D" w:rsidRDefault="00FB7836" w:rsidP="00FB7836">
      <w:pPr>
        <w:jc w:val="both"/>
        <w:rPr>
          <w:rFonts w:ascii="Times New Roman" w:hAnsi="Times New Roman" w:cs="Times New Roman"/>
        </w:rPr>
      </w:pPr>
      <w:r w:rsidRPr="002C4F6D">
        <w:rPr>
          <w:rFonts w:ascii="Times New Roman" w:hAnsi="Times New Roman" w:cs="Times New Roman"/>
          <w:b/>
          <w:bCs/>
          <w:lang w:val="ru-RU"/>
        </w:rPr>
        <w:t>Подготвува:</w:t>
      </w:r>
      <w:r w:rsidRPr="002C4F6D">
        <w:rPr>
          <w:rFonts w:ascii="Times New Roman" w:hAnsi="Times New Roman" w:cs="Times New Roman"/>
          <w:lang w:val="ru-RU"/>
        </w:rPr>
        <w:t xml:space="preserve"> работна група за енергетика (води енергетски менаџер).</w:t>
      </w:r>
      <w:r w:rsidRPr="002C4F6D">
        <w:rPr>
          <w:rFonts w:ascii="Times New Roman" w:hAnsi="Times New Roman" w:cs="Times New Roman"/>
          <w:lang w:val="ru-RU"/>
        </w:rPr>
        <w:br/>
      </w:r>
      <w:r w:rsidRPr="002C4F6D">
        <w:rPr>
          <w:rFonts w:ascii="Times New Roman" w:hAnsi="Times New Roman" w:cs="Times New Roman"/>
          <w:b/>
          <w:bCs/>
        </w:rPr>
        <w:t>Прима:</w:t>
      </w:r>
      <w:r w:rsidRPr="002C4F6D">
        <w:rPr>
          <w:rFonts w:ascii="Times New Roman" w:hAnsi="Times New Roman" w:cs="Times New Roman"/>
        </w:rPr>
        <w:t xml:space="preserve"> градоначалник; по потреба Совет (информативно).</w:t>
      </w:r>
    </w:p>
    <w:p w14:paraId="5E4BE83E" w14:textId="77777777" w:rsidR="00FB7836" w:rsidRPr="002C4F6D" w:rsidRDefault="00FB7836" w:rsidP="00FB7836">
      <w:pPr>
        <w:jc w:val="both"/>
        <w:rPr>
          <w:rFonts w:ascii="Times New Roman" w:hAnsi="Times New Roman" w:cs="Times New Roman"/>
        </w:rPr>
      </w:pPr>
      <w:r w:rsidRPr="002C4F6D">
        <w:rPr>
          <w:rFonts w:ascii="Times New Roman" w:hAnsi="Times New Roman" w:cs="Times New Roman"/>
          <w:b/>
          <w:bCs/>
        </w:rPr>
        <w:t>Содржина:</w:t>
      </w:r>
    </w:p>
    <w:p w14:paraId="21196CF7" w14:textId="77777777" w:rsidR="00FB7836" w:rsidRPr="002C4F6D" w:rsidRDefault="00FB7836" w:rsidP="007B6048">
      <w:pPr>
        <w:numPr>
          <w:ilvl w:val="0"/>
          <w:numId w:val="331"/>
        </w:numPr>
        <w:jc w:val="both"/>
        <w:rPr>
          <w:rFonts w:ascii="Times New Roman" w:hAnsi="Times New Roman" w:cs="Times New Roman"/>
          <w:lang w:val="ru-RU"/>
        </w:rPr>
      </w:pPr>
      <w:r w:rsidRPr="002C4F6D">
        <w:rPr>
          <w:rFonts w:ascii="Times New Roman" w:hAnsi="Times New Roman" w:cs="Times New Roman"/>
          <w:lang w:val="ru-RU"/>
        </w:rPr>
        <w:t>напредок по мерки (планирано/во тек/завршено) и реализација на рокови;</w:t>
      </w:r>
    </w:p>
    <w:p w14:paraId="6775FC6C" w14:textId="77777777" w:rsidR="00FB7836" w:rsidRPr="002C4F6D" w:rsidRDefault="00FB7836" w:rsidP="007B6048">
      <w:pPr>
        <w:numPr>
          <w:ilvl w:val="0"/>
          <w:numId w:val="331"/>
        </w:numPr>
        <w:jc w:val="both"/>
        <w:rPr>
          <w:rFonts w:ascii="Times New Roman" w:hAnsi="Times New Roman" w:cs="Times New Roman"/>
          <w:lang w:val="ru-RU"/>
        </w:rPr>
      </w:pPr>
      <w:r w:rsidRPr="002C4F6D">
        <w:rPr>
          <w:rFonts w:ascii="Times New Roman" w:hAnsi="Times New Roman" w:cs="Times New Roman"/>
          <w:lang w:val="ru-RU"/>
        </w:rPr>
        <w:t xml:space="preserve">финансиска реализација (планирано </w:t>
      </w:r>
      <w:r w:rsidRPr="002C4F6D">
        <w:rPr>
          <w:rFonts w:ascii="Times New Roman" w:hAnsi="Times New Roman" w:cs="Times New Roman"/>
        </w:rPr>
        <w:t>vs</w:t>
      </w:r>
      <w:r w:rsidRPr="002C4F6D">
        <w:rPr>
          <w:rFonts w:ascii="Times New Roman" w:hAnsi="Times New Roman" w:cs="Times New Roman"/>
          <w:lang w:val="ru-RU"/>
        </w:rPr>
        <w:t xml:space="preserve"> реализирано);</w:t>
      </w:r>
    </w:p>
    <w:p w14:paraId="34619A05" w14:textId="77777777" w:rsidR="00FB7836" w:rsidRPr="002C4F6D" w:rsidRDefault="00FB7836" w:rsidP="007B6048">
      <w:pPr>
        <w:numPr>
          <w:ilvl w:val="0"/>
          <w:numId w:val="331"/>
        </w:numPr>
        <w:jc w:val="both"/>
        <w:rPr>
          <w:rFonts w:ascii="Times New Roman" w:hAnsi="Times New Roman" w:cs="Times New Roman"/>
          <w:lang w:val="ru-RU"/>
        </w:rPr>
      </w:pPr>
      <w:r w:rsidRPr="002C4F6D">
        <w:rPr>
          <w:rFonts w:ascii="Times New Roman" w:hAnsi="Times New Roman" w:cs="Times New Roman"/>
        </w:rPr>
        <w:t>KPI</w:t>
      </w:r>
      <w:r w:rsidRPr="002C4F6D">
        <w:rPr>
          <w:rFonts w:ascii="Times New Roman" w:hAnsi="Times New Roman" w:cs="Times New Roman"/>
          <w:lang w:val="ru-RU"/>
        </w:rPr>
        <w:t xml:space="preserve"> од т.4.9 и т.7.2 (краток преглед);</w:t>
      </w:r>
    </w:p>
    <w:p w14:paraId="1F5E830A" w14:textId="77777777" w:rsidR="00FB7836" w:rsidRPr="002C4F6D" w:rsidRDefault="00FB7836" w:rsidP="007B6048">
      <w:pPr>
        <w:numPr>
          <w:ilvl w:val="0"/>
          <w:numId w:val="331"/>
        </w:numPr>
        <w:jc w:val="both"/>
        <w:rPr>
          <w:rFonts w:ascii="Times New Roman" w:hAnsi="Times New Roman" w:cs="Times New Roman"/>
        </w:rPr>
      </w:pPr>
      <w:r w:rsidRPr="002C4F6D">
        <w:rPr>
          <w:rFonts w:ascii="Times New Roman" w:hAnsi="Times New Roman" w:cs="Times New Roman"/>
        </w:rPr>
        <w:lastRenderedPageBreak/>
        <w:t>ризици и корективни активности;</w:t>
      </w:r>
    </w:p>
    <w:p w14:paraId="07D5EC94" w14:textId="77777777" w:rsidR="00FB7836" w:rsidRPr="002C4F6D" w:rsidRDefault="00FB7836" w:rsidP="007B6048">
      <w:pPr>
        <w:numPr>
          <w:ilvl w:val="0"/>
          <w:numId w:val="331"/>
        </w:numPr>
        <w:jc w:val="both"/>
        <w:rPr>
          <w:rFonts w:ascii="Times New Roman" w:hAnsi="Times New Roman" w:cs="Times New Roman"/>
          <w:lang w:val="ru-RU"/>
        </w:rPr>
      </w:pPr>
      <w:r w:rsidRPr="002C4F6D">
        <w:rPr>
          <w:rFonts w:ascii="Times New Roman" w:hAnsi="Times New Roman" w:cs="Times New Roman"/>
          <w:lang w:val="ru-RU"/>
        </w:rPr>
        <w:t>предлог за пренасочување средства (ако е потребно).</w:t>
      </w:r>
    </w:p>
    <w:p w14:paraId="50512E90" w14:textId="77777777" w:rsidR="00FB7836" w:rsidRPr="002C4F6D" w:rsidRDefault="00FB7836" w:rsidP="00FB7836">
      <w:pPr>
        <w:jc w:val="both"/>
        <w:rPr>
          <w:rFonts w:ascii="Times New Roman" w:hAnsi="Times New Roman" w:cs="Times New Roman"/>
          <w:b/>
          <w:bCs/>
          <w:lang w:val="ru-RU"/>
        </w:rPr>
      </w:pPr>
      <w:r w:rsidRPr="002C4F6D">
        <w:rPr>
          <w:rFonts w:ascii="Times New Roman" w:hAnsi="Times New Roman" w:cs="Times New Roman"/>
          <w:b/>
          <w:bCs/>
          <w:lang w:val="ru-RU"/>
        </w:rPr>
        <w:t>В) Годишен извештај за имплементација (формален)</w:t>
      </w:r>
    </w:p>
    <w:p w14:paraId="49B71E5E" w14:textId="77777777" w:rsidR="004D37EE" w:rsidRPr="002C4F6D" w:rsidRDefault="00FB7836" w:rsidP="00FB7836">
      <w:pPr>
        <w:jc w:val="both"/>
        <w:rPr>
          <w:rFonts w:ascii="Times New Roman" w:hAnsi="Times New Roman" w:cs="Times New Roman"/>
          <w:lang w:val="ru-RU"/>
        </w:rPr>
      </w:pPr>
      <w:r w:rsidRPr="002C4F6D">
        <w:rPr>
          <w:rFonts w:ascii="Times New Roman" w:hAnsi="Times New Roman" w:cs="Times New Roman"/>
          <w:b/>
          <w:bCs/>
          <w:lang w:val="ru-RU"/>
        </w:rPr>
        <w:t>Фреквенција:</w:t>
      </w:r>
      <w:r w:rsidRPr="002C4F6D">
        <w:rPr>
          <w:rFonts w:ascii="Times New Roman" w:hAnsi="Times New Roman" w:cs="Times New Roman"/>
          <w:lang w:val="ru-RU"/>
        </w:rPr>
        <w:t xml:space="preserve"> еднаш годишно.</w:t>
      </w:r>
    </w:p>
    <w:p w14:paraId="166E87A9" w14:textId="1114E87F" w:rsidR="004D37EE" w:rsidRPr="002C4F6D" w:rsidRDefault="00FB7836" w:rsidP="00FB7836">
      <w:pPr>
        <w:jc w:val="both"/>
        <w:rPr>
          <w:rFonts w:ascii="Times New Roman" w:hAnsi="Times New Roman" w:cs="Times New Roman"/>
          <w:lang w:val="ru-RU"/>
        </w:rPr>
      </w:pPr>
      <w:r w:rsidRPr="002C4F6D">
        <w:rPr>
          <w:rFonts w:ascii="Times New Roman" w:hAnsi="Times New Roman" w:cs="Times New Roman"/>
          <w:b/>
          <w:bCs/>
          <w:lang w:val="ru-RU"/>
        </w:rPr>
        <w:t>Рок:</w:t>
      </w:r>
      <w:r w:rsidRPr="002C4F6D">
        <w:rPr>
          <w:rFonts w:ascii="Times New Roman" w:hAnsi="Times New Roman" w:cs="Times New Roman"/>
          <w:lang w:val="ru-RU"/>
        </w:rPr>
        <w:t xml:space="preserve"> до </w:t>
      </w:r>
      <w:r w:rsidRPr="002C4F6D">
        <w:rPr>
          <w:rFonts w:ascii="Times New Roman" w:hAnsi="Times New Roman" w:cs="Times New Roman"/>
          <w:b/>
          <w:bCs/>
          <w:lang w:val="ru-RU"/>
        </w:rPr>
        <w:t>31.03.2027</w:t>
      </w:r>
      <w:r w:rsidRPr="002C4F6D">
        <w:rPr>
          <w:rFonts w:ascii="Times New Roman" w:hAnsi="Times New Roman" w:cs="Times New Roman"/>
          <w:lang w:val="ru-RU"/>
        </w:rPr>
        <w:t xml:space="preserve"> (за резултати од 2026).</w:t>
      </w:r>
    </w:p>
    <w:p w14:paraId="55742B6B" w14:textId="4A49889A" w:rsidR="00FB7836" w:rsidRPr="002C4F6D" w:rsidRDefault="00FB7836" w:rsidP="00FB7836">
      <w:pPr>
        <w:jc w:val="both"/>
        <w:rPr>
          <w:rFonts w:ascii="Times New Roman" w:hAnsi="Times New Roman" w:cs="Times New Roman"/>
          <w:lang w:val="ru-RU"/>
        </w:rPr>
      </w:pPr>
      <w:r w:rsidRPr="002C4F6D">
        <w:rPr>
          <w:rFonts w:ascii="Times New Roman" w:hAnsi="Times New Roman" w:cs="Times New Roman"/>
          <w:b/>
          <w:bCs/>
          <w:lang w:val="ru-RU"/>
        </w:rPr>
        <w:t>Подготвува:</w:t>
      </w:r>
      <w:r w:rsidRPr="002C4F6D">
        <w:rPr>
          <w:rFonts w:ascii="Times New Roman" w:hAnsi="Times New Roman" w:cs="Times New Roman"/>
          <w:lang w:val="ru-RU"/>
        </w:rPr>
        <w:t xml:space="preserve"> енергетски менаџер + финансии + релевантни сектори/ЈКП.</w:t>
      </w:r>
      <w:r w:rsidRPr="002C4F6D">
        <w:rPr>
          <w:rFonts w:ascii="Times New Roman" w:hAnsi="Times New Roman" w:cs="Times New Roman"/>
          <w:lang w:val="ru-RU"/>
        </w:rPr>
        <w:br/>
      </w:r>
      <w:r w:rsidRPr="002C4F6D">
        <w:rPr>
          <w:rFonts w:ascii="Times New Roman" w:hAnsi="Times New Roman" w:cs="Times New Roman"/>
          <w:b/>
          <w:bCs/>
          <w:lang w:val="ru-RU"/>
        </w:rPr>
        <w:t>Усвојува:</w:t>
      </w:r>
      <w:r w:rsidRPr="002C4F6D">
        <w:rPr>
          <w:rFonts w:ascii="Times New Roman" w:hAnsi="Times New Roman" w:cs="Times New Roman"/>
          <w:lang w:val="ru-RU"/>
        </w:rPr>
        <w:t xml:space="preserve"> Совет на Општина </w:t>
      </w:r>
      <w:r w:rsidR="004D37EE" w:rsidRPr="002C4F6D">
        <w:rPr>
          <w:rFonts w:ascii="Times New Roman" w:hAnsi="Times New Roman" w:cs="Times New Roman"/>
          <w:lang w:val="ru-RU"/>
        </w:rPr>
        <w:t>Кочани</w:t>
      </w:r>
      <w:r w:rsidRPr="002C4F6D">
        <w:rPr>
          <w:rFonts w:ascii="Times New Roman" w:hAnsi="Times New Roman" w:cs="Times New Roman"/>
          <w:lang w:val="ru-RU"/>
        </w:rPr>
        <w:t xml:space="preserve"> (по предлог на градоначалник).</w:t>
      </w:r>
    </w:p>
    <w:p w14:paraId="64B2914B" w14:textId="77777777" w:rsidR="00FB7836" w:rsidRPr="002C4F6D" w:rsidRDefault="00FB7836" w:rsidP="00FB7836">
      <w:pPr>
        <w:jc w:val="both"/>
        <w:rPr>
          <w:rFonts w:ascii="Times New Roman" w:hAnsi="Times New Roman" w:cs="Times New Roman"/>
        </w:rPr>
      </w:pPr>
      <w:r w:rsidRPr="002C4F6D">
        <w:rPr>
          <w:rFonts w:ascii="Times New Roman" w:hAnsi="Times New Roman" w:cs="Times New Roman"/>
          <w:b/>
          <w:bCs/>
        </w:rPr>
        <w:t>Содржина (стандард):</w:t>
      </w:r>
    </w:p>
    <w:p w14:paraId="317CD9E4" w14:textId="77777777" w:rsidR="00FB7836" w:rsidRPr="002C4F6D" w:rsidRDefault="00FB7836" w:rsidP="007B6048">
      <w:pPr>
        <w:numPr>
          <w:ilvl w:val="0"/>
          <w:numId w:val="332"/>
        </w:numPr>
        <w:jc w:val="both"/>
        <w:rPr>
          <w:rFonts w:ascii="Times New Roman" w:hAnsi="Times New Roman" w:cs="Times New Roman"/>
          <w:lang w:val="ru-RU"/>
        </w:rPr>
      </w:pPr>
      <w:r w:rsidRPr="002C4F6D">
        <w:rPr>
          <w:rFonts w:ascii="Times New Roman" w:hAnsi="Times New Roman" w:cs="Times New Roman"/>
          <w:lang w:val="ru-RU"/>
        </w:rPr>
        <w:t>реализирани мерки (</w:t>
      </w:r>
      <w:r w:rsidRPr="002C4F6D">
        <w:rPr>
          <w:rFonts w:ascii="Times New Roman" w:hAnsi="Times New Roman" w:cs="Times New Roman"/>
        </w:rPr>
        <w:t>output</w:t>
      </w:r>
      <w:r w:rsidRPr="002C4F6D">
        <w:rPr>
          <w:rFonts w:ascii="Times New Roman" w:hAnsi="Times New Roman" w:cs="Times New Roman"/>
          <w:lang w:val="ru-RU"/>
        </w:rPr>
        <w:t xml:space="preserve">: количини, објекти, </w:t>
      </w:r>
      <w:r w:rsidRPr="002C4F6D">
        <w:rPr>
          <w:rFonts w:ascii="Times New Roman" w:hAnsi="Times New Roman" w:cs="Times New Roman"/>
        </w:rPr>
        <w:t>kWp</w:t>
      </w:r>
      <w:r w:rsidRPr="002C4F6D">
        <w:rPr>
          <w:rFonts w:ascii="Times New Roman" w:hAnsi="Times New Roman" w:cs="Times New Roman"/>
          <w:lang w:val="ru-RU"/>
        </w:rPr>
        <w:t>, м²);</w:t>
      </w:r>
    </w:p>
    <w:p w14:paraId="1DBFCC08" w14:textId="77777777" w:rsidR="00FB7836" w:rsidRPr="002C4F6D" w:rsidRDefault="00FB7836" w:rsidP="007B6048">
      <w:pPr>
        <w:numPr>
          <w:ilvl w:val="0"/>
          <w:numId w:val="332"/>
        </w:numPr>
        <w:jc w:val="both"/>
        <w:rPr>
          <w:rFonts w:ascii="Times New Roman" w:hAnsi="Times New Roman" w:cs="Times New Roman"/>
          <w:lang w:val="ru-RU"/>
        </w:rPr>
      </w:pPr>
      <w:r w:rsidRPr="002C4F6D">
        <w:rPr>
          <w:rFonts w:ascii="Times New Roman" w:hAnsi="Times New Roman" w:cs="Times New Roman"/>
          <w:lang w:val="ru-RU"/>
        </w:rPr>
        <w:t>остварени ефекти (</w:t>
      </w:r>
      <w:r w:rsidRPr="002C4F6D">
        <w:rPr>
          <w:rFonts w:ascii="Times New Roman" w:hAnsi="Times New Roman" w:cs="Times New Roman"/>
        </w:rPr>
        <w:t>outcome</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62031E54" w14:textId="77777777" w:rsidR="00FB7836" w:rsidRPr="002C4F6D" w:rsidRDefault="00FB7836" w:rsidP="007B6048">
      <w:pPr>
        <w:numPr>
          <w:ilvl w:val="0"/>
          <w:numId w:val="332"/>
        </w:numPr>
        <w:jc w:val="both"/>
        <w:rPr>
          <w:rFonts w:ascii="Times New Roman" w:hAnsi="Times New Roman" w:cs="Times New Roman"/>
          <w:lang w:val="ru-RU"/>
        </w:rPr>
      </w:pPr>
      <w:r w:rsidRPr="002C4F6D">
        <w:rPr>
          <w:rFonts w:ascii="Times New Roman" w:hAnsi="Times New Roman" w:cs="Times New Roman"/>
          <w:lang w:val="ru-RU"/>
        </w:rPr>
        <w:t>финансиска структура (општина/грантови/приватни);</w:t>
      </w:r>
    </w:p>
    <w:p w14:paraId="2CAF6B09" w14:textId="77777777" w:rsidR="00FB7836" w:rsidRPr="002C4F6D" w:rsidRDefault="00FB7836" w:rsidP="007B6048">
      <w:pPr>
        <w:numPr>
          <w:ilvl w:val="0"/>
          <w:numId w:val="332"/>
        </w:numPr>
        <w:jc w:val="both"/>
        <w:rPr>
          <w:rFonts w:ascii="Times New Roman" w:hAnsi="Times New Roman" w:cs="Times New Roman"/>
          <w:lang w:val="ru-RU"/>
        </w:rPr>
      </w:pPr>
      <w:r w:rsidRPr="002C4F6D">
        <w:rPr>
          <w:rFonts w:ascii="Times New Roman" w:hAnsi="Times New Roman" w:cs="Times New Roman"/>
          <w:lang w:val="ru-RU"/>
        </w:rPr>
        <w:t xml:space="preserve">анализа на економска оправданост (краток преглед на </w:t>
      </w:r>
      <w:r w:rsidRPr="002C4F6D">
        <w:rPr>
          <w:rFonts w:ascii="Times New Roman" w:hAnsi="Times New Roman" w:cs="Times New Roman"/>
        </w:rPr>
        <w:t>payback</w:t>
      </w:r>
      <w:r w:rsidRPr="002C4F6D">
        <w:rPr>
          <w:rFonts w:ascii="Times New Roman" w:hAnsi="Times New Roman" w:cs="Times New Roman"/>
          <w:lang w:val="ru-RU"/>
        </w:rPr>
        <w:t>/</w:t>
      </w:r>
      <w:r w:rsidRPr="002C4F6D">
        <w:rPr>
          <w:rFonts w:ascii="Times New Roman" w:hAnsi="Times New Roman" w:cs="Times New Roman"/>
        </w:rPr>
        <w:t>NPV</w:t>
      </w:r>
      <w:r w:rsidRPr="002C4F6D">
        <w:rPr>
          <w:rFonts w:ascii="Times New Roman" w:hAnsi="Times New Roman" w:cs="Times New Roman"/>
          <w:lang w:val="ru-RU"/>
        </w:rPr>
        <w:t xml:space="preserve"> за главни мерки);</w:t>
      </w:r>
    </w:p>
    <w:p w14:paraId="60AA0F09" w14:textId="77777777" w:rsidR="00FB7836" w:rsidRPr="002C4F6D" w:rsidRDefault="00FB7836" w:rsidP="007B6048">
      <w:pPr>
        <w:numPr>
          <w:ilvl w:val="0"/>
          <w:numId w:val="332"/>
        </w:numPr>
        <w:jc w:val="both"/>
        <w:rPr>
          <w:rFonts w:ascii="Times New Roman" w:hAnsi="Times New Roman" w:cs="Times New Roman"/>
          <w:lang w:val="ru-RU"/>
        </w:rPr>
      </w:pPr>
      <w:r w:rsidRPr="002C4F6D">
        <w:rPr>
          <w:rFonts w:ascii="Times New Roman" w:hAnsi="Times New Roman" w:cs="Times New Roman"/>
          <w:lang w:val="ru-RU"/>
        </w:rPr>
        <w:t>оценка на квалитет (квалитативни индикатори – дефекти, комфор, транспарентност);</w:t>
      </w:r>
    </w:p>
    <w:p w14:paraId="770FB325" w14:textId="77777777" w:rsidR="00FB7836" w:rsidRPr="002C4F6D" w:rsidRDefault="00FB7836" w:rsidP="007B6048">
      <w:pPr>
        <w:numPr>
          <w:ilvl w:val="0"/>
          <w:numId w:val="332"/>
        </w:numPr>
        <w:jc w:val="both"/>
        <w:rPr>
          <w:rFonts w:ascii="Times New Roman" w:hAnsi="Times New Roman" w:cs="Times New Roman"/>
        </w:rPr>
      </w:pPr>
      <w:r w:rsidRPr="002C4F6D">
        <w:rPr>
          <w:rFonts w:ascii="Times New Roman" w:hAnsi="Times New Roman" w:cs="Times New Roman"/>
        </w:rPr>
        <w:t>препораки и портфолио за 2027.</w:t>
      </w:r>
    </w:p>
    <w:p w14:paraId="30587B58" w14:textId="77777777" w:rsidR="00FB7836" w:rsidRPr="002C4F6D" w:rsidRDefault="00FB7836" w:rsidP="00FB7836">
      <w:pPr>
        <w:jc w:val="both"/>
        <w:rPr>
          <w:rFonts w:ascii="Times New Roman" w:hAnsi="Times New Roman" w:cs="Times New Roman"/>
          <w:lang w:val="ru-RU"/>
        </w:rPr>
      </w:pPr>
      <w:r w:rsidRPr="002C4F6D">
        <w:rPr>
          <w:rFonts w:ascii="Times New Roman" w:hAnsi="Times New Roman" w:cs="Times New Roman"/>
          <w:b/>
          <w:bCs/>
          <w:lang w:val="ru-RU"/>
        </w:rPr>
        <w:t>Јавна верзија:</w:t>
      </w:r>
      <w:r w:rsidRPr="002C4F6D">
        <w:rPr>
          <w:rFonts w:ascii="Times New Roman" w:hAnsi="Times New Roman" w:cs="Times New Roman"/>
          <w:lang w:val="ru-RU"/>
        </w:rPr>
        <w:t xml:space="preserve"> резиме 2–3 страници за објава на веб/огласна табла.</w:t>
      </w:r>
    </w:p>
    <w:p w14:paraId="5A33DD6D" w14:textId="77777777" w:rsidR="00FB7836" w:rsidRPr="002C4F6D" w:rsidRDefault="00FB7836" w:rsidP="00FB7836">
      <w:pPr>
        <w:jc w:val="both"/>
        <w:rPr>
          <w:rFonts w:ascii="Times New Roman" w:hAnsi="Times New Roman" w:cs="Times New Roman"/>
          <w:b/>
          <w:bCs/>
          <w:lang w:val="ru-RU"/>
        </w:rPr>
      </w:pPr>
      <w:r w:rsidRPr="002C4F6D">
        <w:rPr>
          <w:rFonts w:ascii="Times New Roman" w:hAnsi="Times New Roman" w:cs="Times New Roman"/>
          <w:b/>
          <w:bCs/>
          <w:lang w:val="ru-RU"/>
        </w:rPr>
        <w:t>7.3.3 План за ревизија (кога и како се ажурира ОЕП)</w:t>
      </w:r>
    </w:p>
    <w:p w14:paraId="12C291C4" w14:textId="77777777" w:rsidR="00FB7836" w:rsidRPr="002C4F6D" w:rsidRDefault="00FB7836" w:rsidP="00FB7836">
      <w:pPr>
        <w:jc w:val="both"/>
        <w:rPr>
          <w:rFonts w:ascii="Times New Roman" w:hAnsi="Times New Roman" w:cs="Times New Roman"/>
          <w:b/>
          <w:bCs/>
          <w:lang w:val="ru-RU"/>
        </w:rPr>
      </w:pPr>
      <w:r w:rsidRPr="002C4F6D">
        <w:rPr>
          <w:rFonts w:ascii="Times New Roman" w:hAnsi="Times New Roman" w:cs="Times New Roman"/>
          <w:b/>
          <w:bCs/>
        </w:rPr>
        <w:t>A</w:t>
      </w:r>
      <w:r w:rsidRPr="002C4F6D">
        <w:rPr>
          <w:rFonts w:ascii="Times New Roman" w:hAnsi="Times New Roman" w:cs="Times New Roman"/>
          <w:b/>
          <w:bCs/>
          <w:lang w:val="ru-RU"/>
        </w:rPr>
        <w:t>) Редовна (годишна) ревизија</w:t>
      </w:r>
    </w:p>
    <w:p w14:paraId="4D5EC6A6" w14:textId="77777777" w:rsidR="00FB7836" w:rsidRPr="002C4F6D" w:rsidRDefault="00FB7836" w:rsidP="00E669C5">
      <w:pPr>
        <w:rPr>
          <w:rFonts w:ascii="Times New Roman" w:hAnsi="Times New Roman" w:cs="Times New Roman"/>
        </w:rPr>
      </w:pPr>
      <w:r w:rsidRPr="002C4F6D">
        <w:rPr>
          <w:rFonts w:ascii="Times New Roman" w:hAnsi="Times New Roman" w:cs="Times New Roman"/>
          <w:b/>
          <w:bCs/>
          <w:lang w:val="ru-RU"/>
        </w:rPr>
        <w:t>Време:</w:t>
      </w:r>
      <w:r w:rsidRPr="002C4F6D">
        <w:rPr>
          <w:rFonts w:ascii="Times New Roman" w:hAnsi="Times New Roman" w:cs="Times New Roman"/>
          <w:lang w:val="ru-RU"/>
        </w:rPr>
        <w:t xml:space="preserve"> по изработка на годишниот извештај (</w:t>
      </w:r>
      <w:r w:rsidRPr="002C4F6D">
        <w:rPr>
          <w:rFonts w:ascii="Times New Roman" w:hAnsi="Times New Roman" w:cs="Times New Roman"/>
        </w:rPr>
        <w:t>Q</w:t>
      </w:r>
      <w:r w:rsidRPr="002C4F6D">
        <w:rPr>
          <w:rFonts w:ascii="Times New Roman" w:hAnsi="Times New Roman" w:cs="Times New Roman"/>
          <w:lang w:val="ru-RU"/>
        </w:rPr>
        <w:t>1 2027).</w:t>
      </w:r>
      <w:r w:rsidRPr="002C4F6D">
        <w:rPr>
          <w:rFonts w:ascii="Times New Roman" w:hAnsi="Times New Roman" w:cs="Times New Roman"/>
          <w:lang w:val="ru-RU"/>
        </w:rPr>
        <w:br/>
      </w:r>
      <w:r w:rsidRPr="002C4F6D">
        <w:rPr>
          <w:rFonts w:ascii="Times New Roman" w:hAnsi="Times New Roman" w:cs="Times New Roman"/>
          <w:b/>
          <w:bCs/>
        </w:rPr>
        <w:t>Опфат:</w:t>
      </w:r>
    </w:p>
    <w:p w14:paraId="47F79BDB" w14:textId="77777777" w:rsidR="00FB7836" w:rsidRPr="002C4F6D" w:rsidRDefault="00FB7836" w:rsidP="007B6048">
      <w:pPr>
        <w:numPr>
          <w:ilvl w:val="0"/>
          <w:numId w:val="333"/>
        </w:numPr>
        <w:jc w:val="both"/>
        <w:rPr>
          <w:rFonts w:ascii="Times New Roman" w:hAnsi="Times New Roman" w:cs="Times New Roman"/>
          <w:lang w:val="ru-RU"/>
        </w:rPr>
      </w:pPr>
      <w:r w:rsidRPr="002C4F6D">
        <w:rPr>
          <w:rFonts w:ascii="Times New Roman" w:hAnsi="Times New Roman" w:cs="Times New Roman"/>
          <w:lang w:val="ru-RU"/>
        </w:rPr>
        <w:t>ажурирање на базна линија и трендови;</w:t>
      </w:r>
    </w:p>
    <w:p w14:paraId="0122FA54" w14:textId="77777777" w:rsidR="00FB7836" w:rsidRPr="002C4F6D" w:rsidRDefault="00FB7836" w:rsidP="007B6048">
      <w:pPr>
        <w:numPr>
          <w:ilvl w:val="0"/>
          <w:numId w:val="333"/>
        </w:numPr>
        <w:jc w:val="both"/>
        <w:rPr>
          <w:rFonts w:ascii="Times New Roman" w:hAnsi="Times New Roman" w:cs="Times New Roman"/>
          <w:lang w:val="ru-RU"/>
        </w:rPr>
      </w:pPr>
      <w:r w:rsidRPr="002C4F6D">
        <w:rPr>
          <w:rFonts w:ascii="Times New Roman" w:hAnsi="Times New Roman" w:cs="Times New Roman"/>
          <w:lang w:val="ru-RU"/>
        </w:rPr>
        <w:t>ажурирање на листа на мерки и приоритети за следната година;</w:t>
      </w:r>
    </w:p>
    <w:p w14:paraId="35EA0CDB" w14:textId="77777777" w:rsidR="00FB7836" w:rsidRPr="002C4F6D" w:rsidRDefault="00FB7836" w:rsidP="007B6048">
      <w:pPr>
        <w:numPr>
          <w:ilvl w:val="0"/>
          <w:numId w:val="333"/>
        </w:numPr>
        <w:jc w:val="both"/>
        <w:rPr>
          <w:rFonts w:ascii="Times New Roman" w:hAnsi="Times New Roman" w:cs="Times New Roman"/>
          <w:lang w:val="ru-RU"/>
        </w:rPr>
      </w:pPr>
      <w:r w:rsidRPr="002C4F6D">
        <w:rPr>
          <w:rFonts w:ascii="Times New Roman" w:hAnsi="Times New Roman" w:cs="Times New Roman"/>
          <w:lang w:val="ru-RU"/>
        </w:rPr>
        <w:t>усогласување со буџет и нови повици/програми.</w:t>
      </w:r>
    </w:p>
    <w:p w14:paraId="6EFC0B11" w14:textId="77777777" w:rsidR="00FB7836" w:rsidRPr="002C4F6D" w:rsidRDefault="00FB7836" w:rsidP="00FB7836">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„Ажуриран акционен план“ за 2027 (или дополнување на ОЕП).</w:t>
      </w:r>
    </w:p>
    <w:p w14:paraId="2B78BAD1" w14:textId="77777777" w:rsidR="00FB7836" w:rsidRPr="002C4F6D" w:rsidRDefault="00FB7836" w:rsidP="00FB7836">
      <w:pPr>
        <w:jc w:val="both"/>
        <w:rPr>
          <w:rFonts w:ascii="Times New Roman" w:hAnsi="Times New Roman" w:cs="Times New Roman"/>
          <w:b/>
          <w:bCs/>
          <w:lang w:val="ru-RU"/>
        </w:rPr>
      </w:pPr>
      <w:r w:rsidRPr="002C4F6D">
        <w:rPr>
          <w:rFonts w:ascii="Times New Roman" w:hAnsi="Times New Roman" w:cs="Times New Roman"/>
          <w:b/>
          <w:bCs/>
          <w:lang w:val="ru-RU"/>
        </w:rPr>
        <w:t>Б) Вонредна ревизија (по потреба)</w:t>
      </w:r>
    </w:p>
    <w:p w14:paraId="51A3B3CC" w14:textId="77777777" w:rsidR="00FB7836" w:rsidRPr="002C4F6D" w:rsidRDefault="00FB7836" w:rsidP="00FB7836">
      <w:pPr>
        <w:jc w:val="both"/>
        <w:rPr>
          <w:rFonts w:ascii="Times New Roman" w:hAnsi="Times New Roman" w:cs="Times New Roman"/>
        </w:rPr>
      </w:pPr>
      <w:r w:rsidRPr="002C4F6D">
        <w:rPr>
          <w:rFonts w:ascii="Times New Roman" w:hAnsi="Times New Roman" w:cs="Times New Roman"/>
          <w:b/>
          <w:bCs/>
        </w:rPr>
        <w:t>Тригери за вонредна ревизија:</w:t>
      </w:r>
    </w:p>
    <w:p w14:paraId="10358B14" w14:textId="77777777" w:rsidR="00FB7836" w:rsidRPr="002C4F6D" w:rsidRDefault="00FB7836" w:rsidP="007B6048">
      <w:pPr>
        <w:numPr>
          <w:ilvl w:val="0"/>
          <w:numId w:val="334"/>
        </w:numPr>
        <w:jc w:val="both"/>
        <w:rPr>
          <w:rFonts w:ascii="Times New Roman" w:hAnsi="Times New Roman" w:cs="Times New Roman"/>
          <w:lang w:val="ru-RU"/>
        </w:rPr>
      </w:pPr>
      <w:r w:rsidRPr="002C4F6D">
        <w:rPr>
          <w:rFonts w:ascii="Times New Roman" w:hAnsi="Times New Roman" w:cs="Times New Roman"/>
          <w:lang w:val="ru-RU"/>
        </w:rPr>
        <w:t xml:space="preserve">промена на буџет или финансирање над </w:t>
      </w:r>
      <w:r w:rsidRPr="002C4F6D">
        <w:rPr>
          <w:rFonts w:ascii="Times New Roman" w:hAnsi="Times New Roman" w:cs="Times New Roman"/>
          <w:b/>
          <w:bCs/>
          <w:lang w:val="ru-RU"/>
        </w:rPr>
        <w:t>±20%</w:t>
      </w:r>
      <w:r w:rsidRPr="002C4F6D">
        <w:rPr>
          <w:rFonts w:ascii="Times New Roman" w:hAnsi="Times New Roman" w:cs="Times New Roman"/>
          <w:lang w:val="ru-RU"/>
        </w:rPr>
        <w:t>;</w:t>
      </w:r>
    </w:p>
    <w:p w14:paraId="71253C4E" w14:textId="77777777" w:rsidR="00FB7836" w:rsidRPr="002C4F6D" w:rsidRDefault="00FB7836" w:rsidP="007B6048">
      <w:pPr>
        <w:numPr>
          <w:ilvl w:val="0"/>
          <w:numId w:val="334"/>
        </w:numPr>
        <w:jc w:val="both"/>
        <w:rPr>
          <w:rFonts w:ascii="Times New Roman" w:hAnsi="Times New Roman" w:cs="Times New Roman"/>
          <w:lang w:val="ru-RU"/>
        </w:rPr>
      </w:pPr>
      <w:r w:rsidRPr="002C4F6D">
        <w:rPr>
          <w:rFonts w:ascii="Times New Roman" w:hAnsi="Times New Roman" w:cs="Times New Roman"/>
          <w:lang w:val="ru-RU"/>
        </w:rPr>
        <w:t>невозможност за реализација на клучна мерка (дозволи, приклучок, имотно-правни);</w:t>
      </w:r>
    </w:p>
    <w:p w14:paraId="3C876576" w14:textId="77777777" w:rsidR="00FB7836" w:rsidRPr="002C4F6D" w:rsidRDefault="00FB7836" w:rsidP="007B6048">
      <w:pPr>
        <w:numPr>
          <w:ilvl w:val="0"/>
          <w:numId w:val="334"/>
        </w:numPr>
        <w:jc w:val="both"/>
        <w:rPr>
          <w:rFonts w:ascii="Times New Roman" w:hAnsi="Times New Roman" w:cs="Times New Roman"/>
          <w:lang w:val="ru-RU"/>
        </w:rPr>
      </w:pPr>
      <w:r w:rsidRPr="002C4F6D">
        <w:rPr>
          <w:rFonts w:ascii="Times New Roman" w:hAnsi="Times New Roman" w:cs="Times New Roman"/>
          <w:lang w:val="ru-RU"/>
        </w:rPr>
        <w:t>значајни промени во цени на енергија/набавки;</w:t>
      </w:r>
    </w:p>
    <w:p w14:paraId="314C33B7" w14:textId="77777777" w:rsidR="00FB7836" w:rsidRPr="002C4F6D" w:rsidRDefault="00FB7836" w:rsidP="007B6048">
      <w:pPr>
        <w:numPr>
          <w:ilvl w:val="0"/>
          <w:numId w:val="334"/>
        </w:numPr>
        <w:jc w:val="both"/>
        <w:rPr>
          <w:rFonts w:ascii="Times New Roman" w:hAnsi="Times New Roman" w:cs="Times New Roman"/>
          <w:lang w:val="ru-RU"/>
        </w:rPr>
      </w:pPr>
      <w:r w:rsidRPr="002C4F6D">
        <w:rPr>
          <w:rFonts w:ascii="Times New Roman" w:hAnsi="Times New Roman" w:cs="Times New Roman"/>
          <w:lang w:val="ru-RU"/>
        </w:rPr>
        <w:lastRenderedPageBreak/>
        <w:t>голем настан/штета (невреме, дефекти) што влијае на инфраструктура;</w:t>
      </w:r>
    </w:p>
    <w:p w14:paraId="5368B0C5" w14:textId="77777777" w:rsidR="00FB7836" w:rsidRPr="002C4F6D" w:rsidRDefault="00FB7836" w:rsidP="007B6048">
      <w:pPr>
        <w:numPr>
          <w:ilvl w:val="0"/>
          <w:numId w:val="334"/>
        </w:numPr>
        <w:jc w:val="both"/>
        <w:rPr>
          <w:rFonts w:ascii="Times New Roman" w:hAnsi="Times New Roman" w:cs="Times New Roman"/>
          <w:lang w:val="ru-RU"/>
        </w:rPr>
      </w:pPr>
      <w:r w:rsidRPr="002C4F6D">
        <w:rPr>
          <w:rFonts w:ascii="Times New Roman" w:hAnsi="Times New Roman" w:cs="Times New Roman"/>
          <w:lang w:val="ru-RU"/>
        </w:rPr>
        <w:t>нов национален/донаторски повик што бара промена на приоритети.</w:t>
      </w:r>
    </w:p>
    <w:p w14:paraId="725265BB" w14:textId="77777777" w:rsidR="00FB7836" w:rsidRPr="002C4F6D" w:rsidRDefault="00FB7836" w:rsidP="00FB7836">
      <w:pPr>
        <w:jc w:val="both"/>
        <w:rPr>
          <w:rFonts w:ascii="Times New Roman" w:hAnsi="Times New Roman" w:cs="Times New Roman"/>
        </w:rPr>
      </w:pPr>
      <w:r w:rsidRPr="002C4F6D">
        <w:rPr>
          <w:rFonts w:ascii="Times New Roman" w:hAnsi="Times New Roman" w:cs="Times New Roman"/>
          <w:b/>
          <w:bCs/>
        </w:rPr>
        <w:t>Постапка:</w:t>
      </w:r>
    </w:p>
    <w:p w14:paraId="5E15B3EA" w14:textId="77777777" w:rsidR="00FB7836" w:rsidRPr="002C4F6D" w:rsidRDefault="00FB7836" w:rsidP="007B6048">
      <w:pPr>
        <w:numPr>
          <w:ilvl w:val="0"/>
          <w:numId w:val="335"/>
        </w:numPr>
        <w:jc w:val="both"/>
        <w:rPr>
          <w:rFonts w:ascii="Times New Roman" w:hAnsi="Times New Roman" w:cs="Times New Roman"/>
          <w:lang w:val="ru-RU"/>
        </w:rPr>
      </w:pPr>
      <w:r w:rsidRPr="002C4F6D">
        <w:rPr>
          <w:rFonts w:ascii="Times New Roman" w:hAnsi="Times New Roman" w:cs="Times New Roman"/>
          <w:lang w:val="ru-RU"/>
        </w:rPr>
        <w:t>иницијатива од енергетски менаџер или градоначалник;</w:t>
      </w:r>
    </w:p>
    <w:p w14:paraId="01A3F0F4" w14:textId="77777777" w:rsidR="00FB7836" w:rsidRPr="002C4F6D" w:rsidRDefault="00FB7836" w:rsidP="007B6048">
      <w:pPr>
        <w:numPr>
          <w:ilvl w:val="0"/>
          <w:numId w:val="335"/>
        </w:numPr>
        <w:jc w:val="both"/>
        <w:rPr>
          <w:rFonts w:ascii="Times New Roman" w:hAnsi="Times New Roman" w:cs="Times New Roman"/>
          <w:lang w:val="ru-RU"/>
        </w:rPr>
      </w:pPr>
      <w:r w:rsidRPr="002C4F6D">
        <w:rPr>
          <w:rFonts w:ascii="Times New Roman" w:hAnsi="Times New Roman" w:cs="Times New Roman"/>
          <w:lang w:val="ru-RU"/>
        </w:rPr>
        <w:t>анализа и предлог корекција од работната група;</w:t>
      </w:r>
    </w:p>
    <w:p w14:paraId="095F650F" w14:textId="77777777" w:rsidR="00FB7836" w:rsidRPr="002C4F6D" w:rsidRDefault="00FB7836" w:rsidP="007B6048">
      <w:pPr>
        <w:numPr>
          <w:ilvl w:val="0"/>
          <w:numId w:val="335"/>
        </w:numPr>
        <w:jc w:val="both"/>
        <w:rPr>
          <w:rFonts w:ascii="Times New Roman" w:hAnsi="Times New Roman" w:cs="Times New Roman"/>
        </w:rPr>
      </w:pPr>
      <w:r w:rsidRPr="002C4F6D">
        <w:rPr>
          <w:rFonts w:ascii="Times New Roman" w:hAnsi="Times New Roman" w:cs="Times New Roman"/>
        </w:rPr>
        <w:t>оперативно одобрување од градоначалник;</w:t>
      </w:r>
    </w:p>
    <w:p w14:paraId="2BB4AE91" w14:textId="77777777" w:rsidR="00FB7836" w:rsidRPr="002C4F6D" w:rsidRDefault="00FB7836" w:rsidP="007B6048">
      <w:pPr>
        <w:numPr>
          <w:ilvl w:val="0"/>
          <w:numId w:val="335"/>
        </w:numPr>
        <w:jc w:val="both"/>
        <w:rPr>
          <w:rFonts w:ascii="Times New Roman" w:hAnsi="Times New Roman" w:cs="Times New Roman"/>
          <w:lang w:val="ru-RU"/>
        </w:rPr>
      </w:pPr>
      <w:r w:rsidRPr="002C4F6D">
        <w:rPr>
          <w:rFonts w:ascii="Times New Roman" w:hAnsi="Times New Roman" w:cs="Times New Roman"/>
          <w:lang w:val="ru-RU"/>
        </w:rPr>
        <w:t>за суштински промени (буџет/инвестиции) – доставување и усвојување од Совет;</w:t>
      </w:r>
    </w:p>
    <w:p w14:paraId="4D99C5E8" w14:textId="77777777" w:rsidR="00FB7836" w:rsidRPr="002C4F6D" w:rsidRDefault="00FB7836" w:rsidP="007B6048">
      <w:pPr>
        <w:numPr>
          <w:ilvl w:val="0"/>
          <w:numId w:val="335"/>
        </w:numPr>
        <w:jc w:val="both"/>
        <w:rPr>
          <w:rFonts w:ascii="Times New Roman" w:hAnsi="Times New Roman" w:cs="Times New Roman"/>
          <w:lang w:val="ru-RU"/>
        </w:rPr>
      </w:pPr>
      <w:r w:rsidRPr="002C4F6D">
        <w:rPr>
          <w:rFonts w:ascii="Times New Roman" w:hAnsi="Times New Roman" w:cs="Times New Roman"/>
          <w:lang w:val="ru-RU"/>
        </w:rPr>
        <w:t xml:space="preserve">ажурирање на табели: рокови (4.3), буџет (6.1), </w:t>
      </w:r>
      <w:r w:rsidRPr="002C4F6D">
        <w:rPr>
          <w:rFonts w:ascii="Times New Roman" w:hAnsi="Times New Roman" w:cs="Times New Roman"/>
        </w:rPr>
        <w:t>KPI</w:t>
      </w:r>
      <w:r w:rsidRPr="002C4F6D">
        <w:rPr>
          <w:rFonts w:ascii="Times New Roman" w:hAnsi="Times New Roman" w:cs="Times New Roman"/>
          <w:lang w:val="ru-RU"/>
        </w:rPr>
        <w:t xml:space="preserve"> (4.9/7.2) и ризици (5.3).</w:t>
      </w:r>
    </w:p>
    <w:p w14:paraId="7CA99246" w14:textId="77777777" w:rsidR="00FB7836" w:rsidRPr="002C4F6D" w:rsidRDefault="00FB7836" w:rsidP="00FB7836">
      <w:pPr>
        <w:jc w:val="both"/>
        <w:rPr>
          <w:rFonts w:ascii="Times New Roman" w:hAnsi="Times New Roman" w:cs="Times New Roman"/>
          <w:b/>
          <w:bCs/>
          <w:lang w:val="ru-RU"/>
        </w:rPr>
      </w:pPr>
      <w:r w:rsidRPr="002C4F6D">
        <w:rPr>
          <w:rFonts w:ascii="Times New Roman" w:hAnsi="Times New Roman" w:cs="Times New Roman"/>
          <w:b/>
          <w:bCs/>
          <w:lang w:val="ru-RU"/>
        </w:rPr>
        <w:t>7.3.4 Матрица: извештај → одговорен → примател → рок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7"/>
        <w:gridCol w:w="2294"/>
        <w:gridCol w:w="2891"/>
        <w:gridCol w:w="1824"/>
      </w:tblGrid>
      <w:tr w:rsidR="00FB7836" w:rsidRPr="002C4F6D" w14:paraId="724DACDC" w14:textId="77777777" w:rsidTr="00E669C5">
        <w:trPr>
          <w:tblHeader/>
          <w:tblCellSpacing w:w="15" w:type="dxa"/>
        </w:trPr>
        <w:tc>
          <w:tcPr>
            <w:tcW w:w="0" w:type="auto"/>
            <w:vAlign w:val="center"/>
            <w:hideMark/>
          </w:tcPr>
          <w:p w14:paraId="105D7BA6" w14:textId="77777777" w:rsidR="00FB7836" w:rsidRPr="002C4F6D" w:rsidRDefault="00FB7836" w:rsidP="00FB7836">
            <w:pPr>
              <w:jc w:val="both"/>
              <w:rPr>
                <w:rFonts w:ascii="Times New Roman" w:hAnsi="Times New Roman" w:cs="Times New Roman"/>
                <w:b/>
                <w:bCs/>
              </w:rPr>
            </w:pPr>
            <w:r w:rsidRPr="002C4F6D">
              <w:rPr>
                <w:rFonts w:ascii="Times New Roman" w:hAnsi="Times New Roman" w:cs="Times New Roman"/>
                <w:b/>
                <w:bCs/>
              </w:rPr>
              <w:t>Вид извештај</w:t>
            </w:r>
          </w:p>
        </w:tc>
        <w:tc>
          <w:tcPr>
            <w:tcW w:w="0" w:type="auto"/>
            <w:vAlign w:val="center"/>
            <w:hideMark/>
          </w:tcPr>
          <w:p w14:paraId="6D5D384A" w14:textId="77777777" w:rsidR="00FB7836" w:rsidRPr="002C4F6D" w:rsidRDefault="00FB7836" w:rsidP="00FB7836">
            <w:pPr>
              <w:jc w:val="both"/>
              <w:rPr>
                <w:rFonts w:ascii="Times New Roman" w:hAnsi="Times New Roman" w:cs="Times New Roman"/>
                <w:b/>
                <w:bCs/>
              </w:rPr>
            </w:pPr>
            <w:r w:rsidRPr="002C4F6D">
              <w:rPr>
                <w:rFonts w:ascii="Times New Roman" w:hAnsi="Times New Roman" w:cs="Times New Roman"/>
                <w:b/>
                <w:bCs/>
              </w:rPr>
              <w:t>Подготвува</w:t>
            </w:r>
          </w:p>
        </w:tc>
        <w:tc>
          <w:tcPr>
            <w:tcW w:w="0" w:type="auto"/>
            <w:vAlign w:val="center"/>
            <w:hideMark/>
          </w:tcPr>
          <w:p w14:paraId="2C45566F" w14:textId="77777777" w:rsidR="00FB7836" w:rsidRPr="002C4F6D" w:rsidRDefault="00FB7836" w:rsidP="00FB7836">
            <w:pPr>
              <w:jc w:val="both"/>
              <w:rPr>
                <w:rFonts w:ascii="Times New Roman" w:hAnsi="Times New Roman" w:cs="Times New Roman"/>
                <w:b/>
                <w:bCs/>
              </w:rPr>
            </w:pPr>
            <w:r w:rsidRPr="002C4F6D">
              <w:rPr>
                <w:rFonts w:ascii="Times New Roman" w:hAnsi="Times New Roman" w:cs="Times New Roman"/>
                <w:b/>
                <w:bCs/>
              </w:rPr>
              <w:t>Прима</w:t>
            </w:r>
          </w:p>
        </w:tc>
        <w:tc>
          <w:tcPr>
            <w:tcW w:w="0" w:type="auto"/>
            <w:vAlign w:val="center"/>
            <w:hideMark/>
          </w:tcPr>
          <w:p w14:paraId="7B11BB5C" w14:textId="77777777" w:rsidR="00FB7836" w:rsidRPr="002C4F6D" w:rsidRDefault="00FB7836" w:rsidP="00FB7836">
            <w:pPr>
              <w:jc w:val="both"/>
              <w:rPr>
                <w:rFonts w:ascii="Times New Roman" w:hAnsi="Times New Roman" w:cs="Times New Roman"/>
                <w:b/>
                <w:bCs/>
              </w:rPr>
            </w:pPr>
            <w:r w:rsidRPr="002C4F6D">
              <w:rPr>
                <w:rFonts w:ascii="Times New Roman" w:hAnsi="Times New Roman" w:cs="Times New Roman"/>
                <w:b/>
                <w:bCs/>
              </w:rPr>
              <w:t>Рок</w:t>
            </w:r>
          </w:p>
        </w:tc>
      </w:tr>
      <w:tr w:rsidR="00FB7836" w:rsidRPr="002C4F6D" w14:paraId="097C57C3" w14:textId="77777777" w:rsidTr="00E669C5">
        <w:trPr>
          <w:tblCellSpacing w:w="15" w:type="dxa"/>
        </w:trPr>
        <w:tc>
          <w:tcPr>
            <w:tcW w:w="0" w:type="auto"/>
            <w:vAlign w:val="center"/>
            <w:hideMark/>
          </w:tcPr>
          <w:p w14:paraId="28ED5841"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Месечен мониторинг</w:t>
            </w:r>
          </w:p>
        </w:tc>
        <w:tc>
          <w:tcPr>
            <w:tcW w:w="0" w:type="auto"/>
            <w:vAlign w:val="center"/>
            <w:hideMark/>
          </w:tcPr>
          <w:p w14:paraId="345F717B"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Енергетски менаџер + финансии</w:t>
            </w:r>
          </w:p>
        </w:tc>
        <w:tc>
          <w:tcPr>
            <w:tcW w:w="0" w:type="auto"/>
            <w:vAlign w:val="center"/>
            <w:hideMark/>
          </w:tcPr>
          <w:p w14:paraId="4C915A8B"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Градоначалник</w:t>
            </w:r>
          </w:p>
        </w:tc>
        <w:tc>
          <w:tcPr>
            <w:tcW w:w="0" w:type="auto"/>
            <w:vAlign w:val="center"/>
            <w:hideMark/>
          </w:tcPr>
          <w:p w14:paraId="7F4B5EAF"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до 10-ти во месец</w:t>
            </w:r>
          </w:p>
        </w:tc>
      </w:tr>
      <w:tr w:rsidR="00FB7836" w:rsidRPr="002C4F6D" w14:paraId="5CCD458B" w14:textId="77777777" w:rsidTr="00E669C5">
        <w:trPr>
          <w:tblCellSpacing w:w="15" w:type="dxa"/>
        </w:trPr>
        <w:tc>
          <w:tcPr>
            <w:tcW w:w="0" w:type="auto"/>
            <w:vAlign w:val="center"/>
            <w:hideMark/>
          </w:tcPr>
          <w:p w14:paraId="023F94CF"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Квартален извештај (Q1–Q4)</w:t>
            </w:r>
          </w:p>
        </w:tc>
        <w:tc>
          <w:tcPr>
            <w:tcW w:w="0" w:type="auto"/>
            <w:vAlign w:val="center"/>
            <w:hideMark/>
          </w:tcPr>
          <w:p w14:paraId="5C3C68D1"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Работна група</w:t>
            </w:r>
          </w:p>
        </w:tc>
        <w:tc>
          <w:tcPr>
            <w:tcW w:w="0" w:type="auto"/>
            <w:vAlign w:val="center"/>
            <w:hideMark/>
          </w:tcPr>
          <w:p w14:paraId="148E0CCC" w14:textId="77777777" w:rsidR="00FB7836" w:rsidRPr="002C4F6D" w:rsidRDefault="00FB7836" w:rsidP="00E669C5">
            <w:pPr>
              <w:rPr>
                <w:rFonts w:ascii="Times New Roman" w:hAnsi="Times New Roman" w:cs="Times New Roman"/>
                <w:lang w:val="ru-RU"/>
              </w:rPr>
            </w:pPr>
            <w:r w:rsidRPr="002C4F6D">
              <w:rPr>
                <w:rFonts w:ascii="Times New Roman" w:hAnsi="Times New Roman" w:cs="Times New Roman"/>
                <w:lang w:val="ru-RU"/>
              </w:rPr>
              <w:t>Градоначалник (и Совет по потреба)</w:t>
            </w:r>
          </w:p>
        </w:tc>
        <w:tc>
          <w:tcPr>
            <w:tcW w:w="0" w:type="auto"/>
            <w:vAlign w:val="center"/>
            <w:hideMark/>
          </w:tcPr>
          <w:p w14:paraId="288DA3AF"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15.04 / 15.07 / 15.10 / 15.01</w:t>
            </w:r>
          </w:p>
        </w:tc>
      </w:tr>
      <w:tr w:rsidR="00FB7836" w:rsidRPr="002C4F6D" w14:paraId="2624B45F" w14:textId="77777777" w:rsidTr="00E669C5">
        <w:trPr>
          <w:tblCellSpacing w:w="15" w:type="dxa"/>
        </w:trPr>
        <w:tc>
          <w:tcPr>
            <w:tcW w:w="0" w:type="auto"/>
            <w:vAlign w:val="center"/>
            <w:hideMark/>
          </w:tcPr>
          <w:p w14:paraId="49F1BE96"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Годишен извештај за 2026</w:t>
            </w:r>
          </w:p>
        </w:tc>
        <w:tc>
          <w:tcPr>
            <w:tcW w:w="0" w:type="auto"/>
            <w:vAlign w:val="center"/>
            <w:hideMark/>
          </w:tcPr>
          <w:p w14:paraId="5A295935"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Енергетски менаџер + сектори/ЈКП</w:t>
            </w:r>
          </w:p>
        </w:tc>
        <w:tc>
          <w:tcPr>
            <w:tcW w:w="0" w:type="auto"/>
            <w:vAlign w:val="center"/>
            <w:hideMark/>
          </w:tcPr>
          <w:p w14:paraId="7F50227D"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Совет</w:t>
            </w:r>
          </w:p>
        </w:tc>
        <w:tc>
          <w:tcPr>
            <w:tcW w:w="0" w:type="auto"/>
            <w:vAlign w:val="center"/>
            <w:hideMark/>
          </w:tcPr>
          <w:p w14:paraId="40480641"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до 31.03.2027</w:t>
            </w:r>
          </w:p>
        </w:tc>
      </w:tr>
      <w:tr w:rsidR="00FB7836" w:rsidRPr="002C4F6D" w14:paraId="5C2C5ABA" w14:textId="77777777" w:rsidTr="00E669C5">
        <w:trPr>
          <w:tblCellSpacing w:w="15" w:type="dxa"/>
        </w:trPr>
        <w:tc>
          <w:tcPr>
            <w:tcW w:w="0" w:type="auto"/>
            <w:vAlign w:val="center"/>
            <w:hideMark/>
          </w:tcPr>
          <w:p w14:paraId="6928624C"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Редовна ревизија за 2027</w:t>
            </w:r>
          </w:p>
        </w:tc>
        <w:tc>
          <w:tcPr>
            <w:tcW w:w="0" w:type="auto"/>
            <w:vAlign w:val="center"/>
            <w:hideMark/>
          </w:tcPr>
          <w:p w14:paraId="4D4FE9E1"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Работна група</w:t>
            </w:r>
          </w:p>
        </w:tc>
        <w:tc>
          <w:tcPr>
            <w:tcW w:w="0" w:type="auto"/>
            <w:vAlign w:val="center"/>
            <w:hideMark/>
          </w:tcPr>
          <w:p w14:paraId="0DCC48A3"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Градоначалник/Совет</w:t>
            </w:r>
          </w:p>
        </w:tc>
        <w:tc>
          <w:tcPr>
            <w:tcW w:w="0" w:type="auto"/>
            <w:vAlign w:val="center"/>
            <w:hideMark/>
          </w:tcPr>
          <w:p w14:paraId="710B5E44"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Q1 2027</w:t>
            </w:r>
          </w:p>
        </w:tc>
      </w:tr>
      <w:tr w:rsidR="00FB7836" w:rsidRPr="002C4F6D" w14:paraId="358BCCC1" w14:textId="77777777" w:rsidTr="00E669C5">
        <w:trPr>
          <w:tblCellSpacing w:w="15" w:type="dxa"/>
        </w:trPr>
        <w:tc>
          <w:tcPr>
            <w:tcW w:w="0" w:type="auto"/>
            <w:vAlign w:val="center"/>
            <w:hideMark/>
          </w:tcPr>
          <w:p w14:paraId="2CA16D82"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Вонредна ревизија</w:t>
            </w:r>
          </w:p>
        </w:tc>
        <w:tc>
          <w:tcPr>
            <w:tcW w:w="0" w:type="auto"/>
            <w:vAlign w:val="center"/>
            <w:hideMark/>
          </w:tcPr>
          <w:p w14:paraId="47F2E932"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Работна група</w:t>
            </w:r>
          </w:p>
        </w:tc>
        <w:tc>
          <w:tcPr>
            <w:tcW w:w="0" w:type="auto"/>
            <w:vAlign w:val="center"/>
            <w:hideMark/>
          </w:tcPr>
          <w:p w14:paraId="4CE8FC41" w14:textId="77777777" w:rsidR="00FB7836" w:rsidRPr="002C4F6D" w:rsidRDefault="00FB7836" w:rsidP="00E669C5">
            <w:pPr>
              <w:rPr>
                <w:rFonts w:ascii="Times New Roman" w:hAnsi="Times New Roman" w:cs="Times New Roman"/>
              </w:rPr>
            </w:pPr>
            <w:r w:rsidRPr="002C4F6D">
              <w:rPr>
                <w:rFonts w:ascii="Times New Roman" w:hAnsi="Times New Roman" w:cs="Times New Roman"/>
              </w:rPr>
              <w:t>Градоначалник/Совет</w:t>
            </w:r>
          </w:p>
        </w:tc>
        <w:tc>
          <w:tcPr>
            <w:tcW w:w="0" w:type="auto"/>
            <w:vAlign w:val="center"/>
            <w:hideMark/>
          </w:tcPr>
          <w:p w14:paraId="21222255" w14:textId="77777777" w:rsidR="00FB7836" w:rsidRPr="002C4F6D" w:rsidRDefault="00FB7836" w:rsidP="00E669C5">
            <w:pPr>
              <w:rPr>
                <w:rFonts w:ascii="Times New Roman" w:hAnsi="Times New Roman" w:cs="Times New Roman"/>
                <w:lang w:val="ru-RU"/>
              </w:rPr>
            </w:pPr>
            <w:r w:rsidRPr="002C4F6D">
              <w:rPr>
                <w:rFonts w:ascii="Times New Roman" w:hAnsi="Times New Roman" w:cs="Times New Roman"/>
                <w:lang w:val="ru-RU"/>
              </w:rPr>
              <w:t>во рок 30 дена од тригер</w:t>
            </w:r>
          </w:p>
        </w:tc>
      </w:tr>
    </w:tbl>
    <w:p w14:paraId="610CDBFD" w14:textId="020A52A4" w:rsidR="00396CD4" w:rsidRPr="002C4F6D" w:rsidRDefault="00710953" w:rsidP="002D7E31">
      <w:pPr>
        <w:jc w:val="both"/>
        <w:rPr>
          <w:rFonts w:ascii="Times New Roman" w:hAnsi="Times New Roman" w:cs="Times New Roman"/>
          <w:b/>
          <w:bCs/>
          <w:lang w:val="mk-MK"/>
        </w:rPr>
      </w:pPr>
      <w:r w:rsidRPr="002C4F6D">
        <w:rPr>
          <w:rFonts w:ascii="Times New Roman" w:hAnsi="Times New Roman" w:cs="Times New Roman"/>
          <w:b/>
          <w:bCs/>
          <w:lang w:val="mk-MK"/>
        </w:rPr>
        <w:t>7.4. индикатори за мониторинг</w:t>
      </w:r>
    </w:p>
    <w:p w14:paraId="30862755" w14:textId="77777777" w:rsidR="00603BC4" w:rsidRPr="002C4F6D" w:rsidRDefault="00603BC4" w:rsidP="00603BC4">
      <w:pPr>
        <w:jc w:val="both"/>
        <w:rPr>
          <w:rFonts w:ascii="Times New Roman" w:hAnsi="Times New Roman" w:cs="Times New Roman"/>
          <w:b/>
          <w:bCs/>
          <w:lang w:val="ru-RU"/>
        </w:rPr>
      </w:pPr>
      <w:r w:rsidRPr="002C4F6D">
        <w:rPr>
          <w:rFonts w:ascii="Times New Roman" w:hAnsi="Times New Roman" w:cs="Times New Roman"/>
          <w:b/>
          <w:bCs/>
          <w:lang w:val="ru-RU"/>
        </w:rPr>
        <w:t>7.4.1 Основен сет индикатори (минимум – „</w:t>
      </w:r>
      <w:r w:rsidRPr="002C4F6D">
        <w:rPr>
          <w:rFonts w:ascii="Times New Roman" w:hAnsi="Times New Roman" w:cs="Times New Roman"/>
          <w:b/>
          <w:bCs/>
        </w:rPr>
        <w:t>must</w:t>
      </w:r>
      <w:r w:rsidRPr="002C4F6D">
        <w:rPr>
          <w:rFonts w:ascii="Times New Roman" w:hAnsi="Times New Roman" w:cs="Times New Roman"/>
          <w:b/>
          <w:bCs/>
          <w:lang w:val="ru-RU"/>
        </w:rPr>
        <w:t xml:space="preserve"> </w:t>
      </w:r>
      <w:r w:rsidRPr="002C4F6D">
        <w:rPr>
          <w:rFonts w:ascii="Times New Roman" w:hAnsi="Times New Roman" w:cs="Times New Roman"/>
          <w:b/>
          <w:bCs/>
        </w:rPr>
        <w:t>track</w:t>
      </w:r>
      <w:r w:rsidRPr="002C4F6D">
        <w:rPr>
          <w:rFonts w:ascii="Times New Roman" w:hAnsi="Times New Roman" w:cs="Times New Roman"/>
          <w:b/>
          <w:bCs/>
          <w:lang w:val="ru-RU"/>
        </w:rPr>
        <w:t>“)</w:t>
      </w:r>
    </w:p>
    <w:p w14:paraId="259FB535" w14:textId="77777777" w:rsidR="00603BC4" w:rsidRPr="002C4F6D" w:rsidRDefault="00603BC4" w:rsidP="00603BC4">
      <w:pPr>
        <w:jc w:val="both"/>
        <w:rPr>
          <w:rFonts w:ascii="Times New Roman" w:hAnsi="Times New Roman" w:cs="Times New Roman"/>
          <w:lang w:val="ru-RU"/>
        </w:rPr>
      </w:pPr>
      <w:r w:rsidRPr="002C4F6D">
        <w:rPr>
          <w:rFonts w:ascii="Times New Roman" w:hAnsi="Times New Roman" w:cs="Times New Roman"/>
          <w:lang w:val="ru-RU"/>
        </w:rPr>
        <w:t>Овие индикатори се доволни за реално следење со ограничени ресурси:</w:t>
      </w:r>
    </w:p>
    <w:p w14:paraId="7AF7771C" w14:textId="77777777" w:rsidR="00603BC4" w:rsidRPr="002C4F6D" w:rsidRDefault="00603BC4" w:rsidP="00603BC4">
      <w:pPr>
        <w:jc w:val="both"/>
        <w:rPr>
          <w:rFonts w:ascii="Times New Roman" w:hAnsi="Times New Roman" w:cs="Times New Roman"/>
          <w:lang w:val="ru-RU"/>
        </w:rPr>
      </w:pPr>
      <w:r w:rsidRPr="002C4F6D">
        <w:rPr>
          <w:rFonts w:ascii="Times New Roman" w:hAnsi="Times New Roman" w:cs="Times New Roman"/>
          <w:b/>
          <w:bCs/>
          <w:lang w:val="ru-RU"/>
        </w:rPr>
        <w:t>Енергија и трошоци (јавен сектор)</w:t>
      </w:r>
    </w:p>
    <w:p w14:paraId="02A16A9B" w14:textId="77777777" w:rsidR="00603BC4" w:rsidRPr="002C4F6D" w:rsidRDefault="00603BC4" w:rsidP="007B6048">
      <w:pPr>
        <w:numPr>
          <w:ilvl w:val="0"/>
          <w:numId w:val="336"/>
        </w:numPr>
        <w:jc w:val="both"/>
        <w:rPr>
          <w:rFonts w:ascii="Times New Roman" w:hAnsi="Times New Roman" w:cs="Times New Roman"/>
          <w:lang w:val="ru-RU"/>
        </w:rPr>
      </w:pPr>
      <w:r w:rsidRPr="002C4F6D">
        <w:rPr>
          <w:rFonts w:ascii="Times New Roman" w:hAnsi="Times New Roman" w:cs="Times New Roman"/>
          <w:b/>
          <w:bCs/>
        </w:rPr>
        <w:t>kWh</w:t>
      </w:r>
      <w:r w:rsidRPr="002C4F6D">
        <w:rPr>
          <w:rFonts w:ascii="Times New Roman" w:hAnsi="Times New Roman" w:cs="Times New Roman"/>
          <w:b/>
          <w:bCs/>
          <w:lang w:val="ru-RU"/>
        </w:rPr>
        <w:t>/месец – јавни објекти (вкупно)</w:t>
      </w:r>
    </w:p>
    <w:p w14:paraId="0583727C" w14:textId="77777777" w:rsidR="00603BC4" w:rsidRPr="002C4F6D" w:rsidRDefault="00603BC4" w:rsidP="007B6048">
      <w:pPr>
        <w:numPr>
          <w:ilvl w:val="0"/>
          <w:numId w:val="336"/>
        </w:numPr>
        <w:jc w:val="both"/>
        <w:rPr>
          <w:rFonts w:ascii="Times New Roman" w:hAnsi="Times New Roman" w:cs="Times New Roman"/>
        </w:rPr>
      </w:pPr>
      <w:r w:rsidRPr="002C4F6D">
        <w:rPr>
          <w:rFonts w:ascii="Times New Roman" w:hAnsi="Times New Roman" w:cs="Times New Roman"/>
          <w:b/>
          <w:bCs/>
        </w:rPr>
        <w:t>kWh/месец – улично осветлување</w:t>
      </w:r>
    </w:p>
    <w:p w14:paraId="1ECBBF0A" w14:textId="77777777" w:rsidR="00603BC4" w:rsidRPr="002C4F6D" w:rsidRDefault="00603BC4" w:rsidP="007B6048">
      <w:pPr>
        <w:numPr>
          <w:ilvl w:val="0"/>
          <w:numId w:val="336"/>
        </w:numPr>
        <w:jc w:val="both"/>
        <w:rPr>
          <w:rFonts w:ascii="Times New Roman" w:hAnsi="Times New Roman" w:cs="Times New Roman"/>
          <w:lang w:val="ru-RU"/>
        </w:rPr>
      </w:pPr>
      <w:r w:rsidRPr="002C4F6D">
        <w:rPr>
          <w:rFonts w:ascii="Times New Roman" w:hAnsi="Times New Roman" w:cs="Times New Roman"/>
          <w:b/>
          <w:bCs/>
          <w:lang w:val="ru-RU"/>
        </w:rPr>
        <w:t>МКД/месец – вкупен трошок за енергија (јавен сектор)</w:t>
      </w:r>
    </w:p>
    <w:p w14:paraId="096CB1C0" w14:textId="77777777" w:rsidR="00603BC4" w:rsidRPr="002C4F6D" w:rsidRDefault="00603BC4" w:rsidP="007B6048">
      <w:pPr>
        <w:numPr>
          <w:ilvl w:val="0"/>
          <w:numId w:val="336"/>
        </w:numPr>
        <w:jc w:val="both"/>
        <w:rPr>
          <w:rFonts w:ascii="Times New Roman" w:hAnsi="Times New Roman" w:cs="Times New Roman"/>
          <w:lang w:val="ru-RU"/>
        </w:rPr>
      </w:pPr>
      <w:r w:rsidRPr="002C4F6D">
        <w:rPr>
          <w:rFonts w:ascii="Times New Roman" w:hAnsi="Times New Roman" w:cs="Times New Roman"/>
          <w:b/>
          <w:bCs/>
        </w:rPr>
        <w:t>kWh</w:t>
      </w:r>
      <w:r w:rsidRPr="002C4F6D">
        <w:rPr>
          <w:rFonts w:ascii="Times New Roman" w:hAnsi="Times New Roman" w:cs="Times New Roman"/>
          <w:b/>
          <w:bCs/>
          <w:lang w:val="ru-RU"/>
        </w:rPr>
        <w:t>/</w:t>
      </w:r>
      <w:r w:rsidRPr="002C4F6D">
        <w:rPr>
          <w:rFonts w:ascii="Times New Roman" w:hAnsi="Times New Roman" w:cs="Times New Roman"/>
          <w:b/>
          <w:bCs/>
        </w:rPr>
        <w:t>m</w:t>
      </w:r>
      <w:r w:rsidRPr="002C4F6D">
        <w:rPr>
          <w:rFonts w:ascii="Times New Roman" w:hAnsi="Times New Roman" w:cs="Times New Roman"/>
          <w:b/>
          <w:bCs/>
          <w:lang w:val="ru-RU"/>
        </w:rPr>
        <w:t>²/год – енергетска интензивност по клучни објекти</w:t>
      </w:r>
      <w:r w:rsidRPr="002C4F6D">
        <w:rPr>
          <w:rFonts w:ascii="Times New Roman" w:hAnsi="Times New Roman" w:cs="Times New Roman"/>
          <w:lang w:val="ru-RU"/>
        </w:rPr>
        <w:t xml:space="preserve"> (општина, училишта)</w:t>
      </w:r>
    </w:p>
    <w:p w14:paraId="67B0ED48" w14:textId="77777777" w:rsidR="004D37EE" w:rsidRPr="002C4F6D" w:rsidRDefault="00603BC4" w:rsidP="00603BC4">
      <w:pPr>
        <w:jc w:val="both"/>
        <w:rPr>
          <w:rFonts w:ascii="Times New Roman" w:hAnsi="Times New Roman" w:cs="Times New Roman"/>
          <w:b/>
          <w:bCs/>
          <w:lang w:val="ru-RU"/>
        </w:rPr>
      </w:pPr>
      <w:r w:rsidRPr="002C4F6D">
        <w:rPr>
          <w:rFonts w:ascii="Times New Roman" w:hAnsi="Times New Roman" w:cs="Times New Roman"/>
          <w:b/>
          <w:bCs/>
          <w:lang w:val="ru-RU"/>
        </w:rPr>
        <w:t>ОИЕ (фотоволтаици) – ако има</w:t>
      </w:r>
    </w:p>
    <w:p w14:paraId="29EBD626" w14:textId="0D34FE74" w:rsidR="00603BC4" w:rsidRPr="002C4F6D" w:rsidRDefault="00603BC4" w:rsidP="004D37EE">
      <w:pPr>
        <w:rPr>
          <w:rFonts w:ascii="Times New Roman" w:hAnsi="Times New Roman" w:cs="Times New Roman"/>
          <w:lang w:val="ru-RU"/>
        </w:rPr>
      </w:pPr>
      <w:r w:rsidRPr="002C4F6D">
        <w:rPr>
          <w:rFonts w:ascii="Times New Roman" w:hAnsi="Times New Roman" w:cs="Times New Roman"/>
          <w:lang w:val="ru-RU"/>
        </w:rPr>
        <w:lastRenderedPageBreak/>
        <w:t>5)</w:t>
      </w:r>
      <w:r w:rsidR="004D37EE" w:rsidRPr="002C4F6D">
        <w:rPr>
          <w:rFonts w:ascii="Times New Roman" w:hAnsi="Times New Roman" w:cs="Times New Roman"/>
          <w:lang w:val="ru-RU"/>
        </w:rPr>
        <w:t xml:space="preserve"> </w:t>
      </w:r>
      <w:r w:rsidRPr="002C4F6D">
        <w:rPr>
          <w:rFonts w:ascii="Times New Roman" w:hAnsi="Times New Roman" w:cs="Times New Roman"/>
          <w:b/>
          <w:bCs/>
          <w:lang w:val="ru-RU"/>
        </w:rPr>
        <w:t>Инсталирана моќност (</w:t>
      </w:r>
      <w:r w:rsidRPr="002C4F6D">
        <w:rPr>
          <w:rFonts w:ascii="Times New Roman" w:hAnsi="Times New Roman" w:cs="Times New Roman"/>
          <w:b/>
          <w:bCs/>
        </w:rPr>
        <w:t>kWp</w:t>
      </w:r>
      <w:r w:rsidRPr="002C4F6D">
        <w:rPr>
          <w:rFonts w:ascii="Times New Roman" w:hAnsi="Times New Roman" w:cs="Times New Roman"/>
          <w:b/>
          <w:bCs/>
          <w:lang w:val="ru-RU"/>
        </w:rPr>
        <w:t>)</w:t>
      </w:r>
      <w:r w:rsidRPr="002C4F6D">
        <w:rPr>
          <w:rFonts w:ascii="Times New Roman" w:hAnsi="Times New Roman" w:cs="Times New Roman"/>
          <w:lang w:val="ru-RU"/>
        </w:rPr>
        <w:br/>
        <w:t xml:space="preserve">6) </w:t>
      </w:r>
      <w:r w:rsidRPr="002C4F6D">
        <w:rPr>
          <w:rFonts w:ascii="Times New Roman" w:hAnsi="Times New Roman" w:cs="Times New Roman"/>
          <w:b/>
          <w:bCs/>
          <w:lang w:val="ru-RU"/>
        </w:rPr>
        <w:t xml:space="preserve">Производство </w:t>
      </w:r>
      <w:r w:rsidRPr="002C4F6D">
        <w:rPr>
          <w:rFonts w:ascii="Times New Roman" w:hAnsi="Times New Roman" w:cs="Times New Roman"/>
          <w:b/>
          <w:bCs/>
        </w:rPr>
        <w:t>PV</w:t>
      </w:r>
      <w:r w:rsidRPr="002C4F6D">
        <w:rPr>
          <w:rFonts w:ascii="Times New Roman" w:hAnsi="Times New Roman" w:cs="Times New Roman"/>
          <w:b/>
          <w:bCs/>
          <w:lang w:val="ru-RU"/>
        </w:rPr>
        <w:t xml:space="preserve"> (</w:t>
      </w:r>
      <w:r w:rsidRPr="002C4F6D">
        <w:rPr>
          <w:rFonts w:ascii="Times New Roman" w:hAnsi="Times New Roman" w:cs="Times New Roman"/>
          <w:b/>
          <w:bCs/>
        </w:rPr>
        <w:t>kWh</w:t>
      </w:r>
      <w:r w:rsidRPr="002C4F6D">
        <w:rPr>
          <w:rFonts w:ascii="Times New Roman" w:hAnsi="Times New Roman" w:cs="Times New Roman"/>
          <w:b/>
          <w:bCs/>
          <w:lang w:val="ru-RU"/>
        </w:rPr>
        <w:t xml:space="preserve">/месец и </w:t>
      </w:r>
      <w:r w:rsidRPr="002C4F6D">
        <w:rPr>
          <w:rFonts w:ascii="Times New Roman" w:hAnsi="Times New Roman" w:cs="Times New Roman"/>
          <w:b/>
          <w:bCs/>
        </w:rPr>
        <w:t>kWh</w:t>
      </w:r>
      <w:r w:rsidRPr="002C4F6D">
        <w:rPr>
          <w:rFonts w:ascii="Times New Roman" w:hAnsi="Times New Roman" w:cs="Times New Roman"/>
          <w:b/>
          <w:bCs/>
          <w:lang w:val="ru-RU"/>
        </w:rPr>
        <w:t>/год)</w:t>
      </w:r>
      <w:r w:rsidRPr="002C4F6D">
        <w:rPr>
          <w:rFonts w:ascii="Times New Roman" w:hAnsi="Times New Roman" w:cs="Times New Roman"/>
          <w:lang w:val="ru-RU"/>
        </w:rPr>
        <w:br/>
        <w:t xml:space="preserve">7) </w:t>
      </w:r>
      <w:r w:rsidRPr="002C4F6D">
        <w:rPr>
          <w:rFonts w:ascii="Times New Roman" w:hAnsi="Times New Roman" w:cs="Times New Roman"/>
          <w:b/>
          <w:bCs/>
          <w:lang w:val="ru-RU"/>
        </w:rPr>
        <w:t>% покриеност на сопствена потрошувачка</w:t>
      </w:r>
      <w:r w:rsidRPr="002C4F6D">
        <w:rPr>
          <w:rFonts w:ascii="Times New Roman" w:hAnsi="Times New Roman" w:cs="Times New Roman"/>
          <w:lang w:val="ru-RU"/>
        </w:rPr>
        <w:t xml:space="preserve"> = </w:t>
      </w:r>
      <w:r w:rsidRPr="002C4F6D">
        <w:rPr>
          <w:rFonts w:ascii="Times New Roman" w:hAnsi="Times New Roman" w:cs="Times New Roman"/>
        </w:rPr>
        <w:t>PV</w:t>
      </w:r>
      <w:r w:rsidRPr="002C4F6D">
        <w:rPr>
          <w:rFonts w:ascii="Times New Roman" w:hAnsi="Times New Roman" w:cs="Times New Roman"/>
          <w:lang w:val="ru-RU"/>
        </w:rPr>
        <w:t>(</w:t>
      </w:r>
      <w:r w:rsidRPr="002C4F6D">
        <w:rPr>
          <w:rFonts w:ascii="Times New Roman" w:hAnsi="Times New Roman" w:cs="Times New Roman"/>
        </w:rPr>
        <w:t>kWh</w:t>
      </w:r>
      <w:r w:rsidRPr="002C4F6D">
        <w:rPr>
          <w:rFonts w:ascii="Times New Roman" w:hAnsi="Times New Roman" w:cs="Times New Roman"/>
          <w:lang w:val="ru-RU"/>
        </w:rPr>
        <w:t>) / потрошувачка на објект</w:t>
      </w:r>
    </w:p>
    <w:p w14:paraId="57834542" w14:textId="77777777" w:rsidR="00603BC4" w:rsidRPr="002C4F6D" w:rsidRDefault="00603BC4" w:rsidP="00603BC4">
      <w:pPr>
        <w:jc w:val="both"/>
        <w:rPr>
          <w:rFonts w:ascii="Times New Roman" w:hAnsi="Times New Roman" w:cs="Times New Roman"/>
          <w:lang w:val="ru-RU"/>
        </w:rPr>
      </w:pPr>
      <w:r w:rsidRPr="002C4F6D">
        <w:rPr>
          <w:rFonts w:ascii="Times New Roman" w:hAnsi="Times New Roman" w:cs="Times New Roman"/>
          <w:b/>
          <w:bCs/>
          <w:lang w:val="ru-RU"/>
        </w:rPr>
        <w:t>Имплементација</w:t>
      </w:r>
      <w:r w:rsidRPr="002C4F6D">
        <w:rPr>
          <w:rFonts w:ascii="Times New Roman" w:hAnsi="Times New Roman" w:cs="Times New Roman"/>
          <w:lang w:val="ru-RU"/>
        </w:rPr>
        <w:br/>
        <w:t xml:space="preserve">8) </w:t>
      </w:r>
      <w:r w:rsidRPr="002C4F6D">
        <w:rPr>
          <w:rFonts w:ascii="Times New Roman" w:hAnsi="Times New Roman" w:cs="Times New Roman"/>
          <w:b/>
          <w:bCs/>
          <w:lang w:val="ru-RU"/>
        </w:rPr>
        <w:t>% реализација на мерки</w:t>
      </w:r>
      <w:r w:rsidRPr="002C4F6D">
        <w:rPr>
          <w:rFonts w:ascii="Times New Roman" w:hAnsi="Times New Roman" w:cs="Times New Roman"/>
          <w:lang w:val="ru-RU"/>
        </w:rPr>
        <w:t xml:space="preserve"> = завршени мерки / планирани мерки</w:t>
      </w:r>
      <w:r w:rsidRPr="002C4F6D">
        <w:rPr>
          <w:rFonts w:ascii="Times New Roman" w:hAnsi="Times New Roman" w:cs="Times New Roman"/>
          <w:lang w:val="ru-RU"/>
        </w:rPr>
        <w:br/>
        <w:t xml:space="preserve">9) </w:t>
      </w:r>
      <w:r w:rsidRPr="002C4F6D">
        <w:rPr>
          <w:rFonts w:ascii="Times New Roman" w:hAnsi="Times New Roman" w:cs="Times New Roman"/>
          <w:b/>
          <w:bCs/>
          <w:lang w:val="ru-RU"/>
        </w:rPr>
        <w:t>% реализација на буџет</w:t>
      </w:r>
      <w:r w:rsidRPr="002C4F6D">
        <w:rPr>
          <w:rFonts w:ascii="Times New Roman" w:hAnsi="Times New Roman" w:cs="Times New Roman"/>
          <w:lang w:val="ru-RU"/>
        </w:rPr>
        <w:t xml:space="preserve"> = реализирано / планирано</w:t>
      </w:r>
    </w:p>
    <w:p w14:paraId="6204E82D" w14:textId="77777777" w:rsidR="00603BC4" w:rsidRPr="002C4F6D" w:rsidRDefault="00603BC4" w:rsidP="004D37EE">
      <w:pPr>
        <w:rPr>
          <w:rFonts w:ascii="Times New Roman" w:hAnsi="Times New Roman" w:cs="Times New Roman"/>
          <w:lang w:val="ru-RU"/>
        </w:rPr>
      </w:pPr>
      <w:r w:rsidRPr="002C4F6D">
        <w:rPr>
          <w:rFonts w:ascii="Times New Roman" w:hAnsi="Times New Roman" w:cs="Times New Roman"/>
          <w:b/>
          <w:bCs/>
          <w:lang w:val="ru-RU"/>
        </w:rPr>
        <w:t>Енергетска сиромаштија</w:t>
      </w:r>
      <w:r w:rsidRPr="002C4F6D">
        <w:rPr>
          <w:rFonts w:ascii="Times New Roman" w:hAnsi="Times New Roman" w:cs="Times New Roman"/>
          <w:lang w:val="ru-RU"/>
        </w:rPr>
        <w:br/>
        <w:t xml:space="preserve">10) </w:t>
      </w:r>
      <w:r w:rsidRPr="002C4F6D">
        <w:rPr>
          <w:rFonts w:ascii="Times New Roman" w:hAnsi="Times New Roman" w:cs="Times New Roman"/>
          <w:b/>
          <w:bCs/>
          <w:lang w:val="ru-RU"/>
        </w:rPr>
        <w:t># опфатени домаќинства</w:t>
      </w:r>
      <w:r w:rsidRPr="002C4F6D">
        <w:rPr>
          <w:rFonts w:ascii="Times New Roman" w:hAnsi="Times New Roman" w:cs="Times New Roman"/>
          <w:lang w:val="ru-RU"/>
        </w:rPr>
        <w:t xml:space="preserve"> (по програма) + </w:t>
      </w:r>
      <w:r w:rsidRPr="002C4F6D">
        <w:rPr>
          <w:rFonts w:ascii="Times New Roman" w:hAnsi="Times New Roman" w:cs="Times New Roman"/>
          <w:b/>
          <w:bCs/>
          <w:lang w:val="ru-RU"/>
        </w:rPr>
        <w:t>вкупно потрошени средства</w:t>
      </w:r>
    </w:p>
    <w:p w14:paraId="0B53D007" w14:textId="77777777" w:rsidR="00603BC4" w:rsidRPr="002C4F6D" w:rsidRDefault="00603BC4" w:rsidP="00603BC4">
      <w:pPr>
        <w:jc w:val="both"/>
        <w:rPr>
          <w:rFonts w:ascii="Times New Roman" w:hAnsi="Times New Roman" w:cs="Times New Roman"/>
          <w:b/>
          <w:bCs/>
          <w:lang w:val="ru-RU"/>
        </w:rPr>
      </w:pPr>
      <w:r w:rsidRPr="002C4F6D">
        <w:rPr>
          <w:rFonts w:ascii="Times New Roman" w:hAnsi="Times New Roman" w:cs="Times New Roman"/>
          <w:b/>
          <w:bCs/>
          <w:lang w:val="ru-RU"/>
        </w:rPr>
        <w:t>7.4.2 Проширен сет индикатори (препорачано – за поквалитетен мониторинг)</w:t>
      </w:r>
    </w:p>
    <w:p w14:paraId="29606573"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b/>
          <w:bCs/>
        </w:rPr>
        <w:t>A) Резултати од енергетска ефикасност</w:t>
      </w:r>
    </w:p>
    <w:p w14:paraId="7220BC80" w14:textId="77777777" w:rsidR="00603BC4" w:rsidRPr="002C4F6D" w:rsidRDefault="00603BC4" w:rsidP="007B6048">
      <w:pPr>
        <w:numPr>
          <w:ilvl w:val="0"/>
          <w:numId w:val="337"/>
        </w:numPr>
        <w:jc w:val="both"/>
        <w:rPr>
          <w:rFonts w:ascii="Times New Roman" w:hAnsi="Times New Roman" w:cs="Times New Roman"/>
          <w:lang w:val="ru-RU"/>
        </w:rPr>
      </w:pPr>
      <w:r w:rsidRPr="002C4F6D">
        <w:rPr>
          <w:rFonts w:ascii="Times New Roman" w:hAnsi="Times New Roman" w:cs="Times New Roman"/>
          <w:b/>
          <w:bCs/>
          <w:lang w:val="ru-RU"/>
        </w:rPr>
        <w:t>Заштеда на енергија (</w:t>
      </w:r>
      <w:r w:rsidRPr="002C4F6D">
        <w:rPr>
          <w:rFonts w:ascii="Times New Roman" w:hAnsi="Times New Roman" w:cs="Times New Roman"/>
          <w:b/>
          <w:bCs/>
        </w:rPr>
        <w:t>kWh</w:t>
      </w:r>
      <w:r w:rsidRPr="002C4F6D">
        <w:rPr>
          <w:rFonts w:ascii="Times New Roman" w:hAnsi="Times New Roman" w:cs="Times New Roman"/>
          <w:b/>
          <w:bCs/>
          <w:lang w:val="ru-RU"/>
        </w:rPr>
        <w:t>/год)</w:t>
      </w:r>
      <w:r w:rsidRPr="002C4F6D">
        <w:rPr>
          <w:rFonts w:ascii="Times New Roman" w:hAnsi="Times New Roman" w:cs="Times New Roman"/>
          <w:lang w:val="ru-RU"/>
        </w:rPr>
        <w:t xml:space="preserve"> по мерка и вкупно</w:t>
      </w:r>
    </w:p>
    <w:p w14:paraId="6CEC5E87" w14:textId="77777777" w:rsidR="00603BC4" w:rsidRPr="002C4F6D" w:rsidRDefault="00603BC4" w:rsidP="007B6048">
      <w:pPr>
        <w:numPr>
          <w:ilvl w:val="0"/>
          <w:numId w:val="337"/>
        </w:numPr>
        <w:jc w:val="both"/>
        <w:rPr>
          <w:rFonts w:ascii="Times New Roman" w:hAnsi="Times New Roman" w:cs="Times New Roman"/>
          <w:lang w:val="ru-RU"/>
        </w:rPr>
      </w:pPr>
      <w:r w:rsidRPr="002C4F6D">
        <w:rPr>
          <w:rFonts w:ascii="Times New Roman" w:hAnsi="Times New Roman" w:cs="Times New Roman"/>
          <w:b/>
          <w:bCs/>
          <w:lang w:val="ru-RU"/>
        </w:rPr>
        <w:t>Заштеда на трошоци (МКД/год)</w:t>
      </w:r>
      <w:r w:rsidRPr="002C4F6D">
        <w:rPr>
          <w:rFonts w:ascii="Times New Roman" w:hAnsi="Times New Roman" w:cs="Times New Roman"/>
          <w:lang w:val="ru-RU"/>
        </w:rPr>
        <w:t xml:space="preserve"> по мерка и вкупно</w:t>
      </w:r>
    </w:p>
    <w:p w14:paraId="42F34DC4" w14:textId="77777777" w:rsidR="00603BC4" w:rsidRPr="002C4F6D" w:rsidRDefault="00603BC4" w:rsidP="007B6048">
      <w:pPr>
        <w:numPr>
          <w:ilvl w:val="0"/>
          <w:numId w:val="337"/>
        </w:numPr>
        <w:jc w:val="both"/>
        <w:rPr>
          <w:rFonts w:ascii="Times New Roman" w:hAnsi="Times New Roman" w:cs="Times New Roman"/>
        </w:rPr>
      </w:pPr>
      <w:r w:rsidRPr="002C4F6D">
        <w:rPr>
          <w:rFonts w:ascii="Times New Roman" w:hAnsi="Times New Roman" w:cs="Times New Roman"/>
          <w:b/>
          <w:bCs/>
        </w:rPr>
        <w:t>kWh/светилка</w:t>
      </w:r>
      <w:r w:rsidRPr="002C4F6D">
        <w:rPr>
          <w:rFonts w:ascii="Times New Roman" w:hAnsi="Times New Roman" w:cs="Times New Roman"/>
        </w:rPr>
        <w:t xml:space="preserve"> (улично осветлување)</w:t>
      </w:r>
    </w:p>
    <w:p w14:paraId="0AFB2143" w14:textId="77777777" w:rsidR="00603BC4" w:rsidRPr="002C4F6D" w:rsidRDefault="00603BC4" w:rsidP="007B6048">
      <w:pPr>
        <w:numPr>
          <w:ilvl w:val="0"/>
          <w:numId w:val="337"/>
        </w:numPr>
        <w:jc w:val="both"/>
        <w:rPr>
          <w:rFonts w:ascii="Times New Roman" w:hAnsi="Times New Roman" w:cs="Times New Roman"/>
          <w:lang w:val="ru-RU"/>
        </w:rPr>
      </w:pPr>
      <w:r w:rsidRPr="002C4F6D">
        <w:rPr>
          <w:rFonts w:ascii="Times New Roman" w:hAnsi="Times New Roman" w:cs="Times New Roman"/>
          <w:b/>
          <w:bCs/>
          <w:lang w:val="ru-RU"/>
        </w:rPr>
        <w:t xml:space="preserve"># </w:t>
      </w:r>
      <w:r w:rsidRPr="002C4F6D">
        <w:rPr>
          <w:rFonts w:ascii="Times New Roman" w:hAnsi="Times New Roman" w:cs="Times New Roman"/>
          <w:b/>
          <w:bCs/>
        </w:rPr>
        <w:t>LED</w:t>
      </w:r>
      <w:r w:rsidRPr="002C4F6D">
        <w:rPr>
          <w:rFonts w:ascii="Times New Roman" w:hAnsi="Times New Roman" w:cs="Times New Roman"/>
          <w:b/>
          <w:bCs/>
          <w:lang w:val="ru-RU"/>
        </w:rPr>
        <w:t xml:space="preserve"> тела</w:t>
      </w:r>
      <w:r w:rsidRPr="002C4F6D">
        <w:rPr>
          <w:rFonts w:ascii="Times New Roman" w:hAnsi="Times New Roman" w:cs="Times New Roman"/>
          <w:lang w:val="ru-RU"/>
        </w:rPr>
        <w:t xml:space="preserve"> + </w:t>
      </w:r>
      <w:r w:rsidRPr="002C4F6D">
        <w:rPr>
          <w:rFonts w:ascii="Times New Roman" w:hAnsi="Times New Roman" w:cs="Times New Roman"/>
          <w:b/>
          <w:bCs/>
          <w:lang w:val="ru-RU"/>
        </w:rPr>
        <w:t xml:space="preserve">% </w:t>
      </w:r>
      <w:r w:rsidRPr="002C4F6D">
        <w:rPr>
          <w:rFonts w:ascii="Times New Roman" w:hAnsi="Times New Roman" w:cs="Times New Roman"/>
          <w:b/>
          <w:bCs/>
        </w:rPr>
        <w:t>LED</w:t>
      </w:r>
      <w:r w:rsidRPr="002C4F6D">
        <w:rPr>
          <w:rFonts w:ascii="Times New Roman" w:hAnsi="Times New Roman" w:cs="Times New Roman"/>
          <w:lang w:val="ru-RU"/>
        </w:rPr>
        <w:t xml:space="preserve"> (јавни објекти и улици)</w:t>
      </w:r>
    </w:p>
    <w:p w14:paraId="5F37BEA3"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b/>
          <w:bCs/>
        </w:rPr>
        <w:t>Б) Емисии и клима</w:t>
      </w:r>
    </w:p>
    <w:p w14:paraId="78994F00" w14:textId="77777777" w:rsidR="00603BC4" w:rsidRPr="002C4F6D" w:rsidRDefault="00603BC4" w:rsidP="007B6048">
      <w:pPr>
        <w:numPr>
          <w:ilvl w:val="0"/>
          <w:numId w:val="338"/>
        </w:numPr>
        <w:jc w:val="both"/>
        <w:rPr>
          <w:rFonts w:ascii="Times New Roman" w:hAnsi="Times New Roman" w:cs="Times New Roman"/>
          <w:lang w:val="ru-RU"/>
        </w:rPr>
      </w:pPr>
      <w:r w:rsidRPr="002C4F6D">
        <w:rPr>
          <w:rFonts w:ascii="Times New Roman" w:hAnsi="Times New Roman" w:cs="Times New Roman"/>
          <w:b/>
          <w:bCs/>
        </w:rPr>
        <w:t>tCO</w:t>
      </w:r>
      <w:r w:rsidRPr="002C4F6D">
        <w:rPr>
          <w:rFonts w:ascii="Times New Roman" w:hAnsi="Times New Roman" w:cs="Times New Roman"/>
          <w:b/>
          <w:bCs/>
          <w:lang w:val="ru-RU"/>
        </w:rPr>
        <w:t>₂</w:t>
      </w:r>
      <w:r w:rsidRPr="002C4F6D">
        <w:rPr>
          <w:rFonts w:ascii="Times New Roman" w:hAnsi="Times New Roman" w:cs="Times New Roman"/>
          <w:b/>
          <w:bCs/>
        </w:rPr>
        <w:t>e</w:t>
      </w:r>
      <w:r w:rsidRPr="002C4F6D">
        <w:rPr>
          <w:rFonts w:ascii="Times New Roman" w:hAnsi="Times New Roman" w:cs="Times New Roman"/>
          <w:b/>
          <w:bCs/>
          <w:lang w:val="ru-RU"/>
        </w:rPr>
        <w:t>/год (</w:t>
      </w:r>
      <w:r w:rsidRPr="002C4F6D">
        <w:rPr>
          <w:rFonts w:ascii="Times New Roman" w:hAnsi="Times New Roman" w:cs="Times New Roman"/>
          <w:b/>
          <w:bCs/>
        </w:rPr>
        <w:t>Scope</w:t>
      </w:r>
      <w:r w:rsidRPr="002C4F6D">
        <w:rPr>
          <w:rFonts w:ascii="Times New Roman" w:hAnsi="Times New Roman" w:cs="Times New Roman"/>
          <w:b/>
          <w:bCs/>
          <w:lang w:val="ru-RU"/>
        </w:rPr>
        <w:t xml:space="preserve"> 1+2) – јавен сектор</w:t>
      </w:r>
    </w:p>
    <w:p w14:paraId="2C78A066" w14:textId="77777777" w:rsidR="00603BC4" w:rsidRPr="002C4F6D" w:rsidRDefault="00603BC4" w:rsidP="007B6048">
      <w:pPr>
        <w:numPr>
          <w:ilvl w:val="0"/>
          <w:numId w:val="338"/>
        </w:numPr>
        <w:jc w:val="both"/>
        <w:rPr>
          <w:rFonts w:ascii="Times New Roman" w:hAnsi="Times New Roman" w:cs="Times New Roman"/>
          <w:lang w:val="ru-RU"/>
        </w:rPr>
      </w:pPr>
      <w:r w:rsidRPr="002C4F6D">
        <w:rPr>
          <w:rFonts w:ascii="Times New Roman" w:hAnsi="Times New Roman" w:cs="Times New Roman"/>
          <w:b/>
          <w:bCs/>
          <w:lang w:val="ru-RU"/>
        </w:rPr>
        <w:t xml:space="preserve">Избегнати </w:t>
      </w:r>
      <w:r w:rsidRPr="002C4F6D">
        <w:rPr>
          <w:rFonts w:ascii="Times New Roman" w:hAnsi="Times New Roman" w:cs="Times New Roman"/>
          <w:b/>
          <w:bCs/>
        </w:rPr>
        <w:t>tCO</w:t>
      </w:r>
      <w:r w:rsidRPr="002C4F6D">
        <w:rPr>
          <w:rFonts w:ascii="Times New Roman" w:hAnsi="Times New Roman" w:cs="Times New Roman"/>
          <w:b/>
          <w:bCs/>
          <w:lang w:val="ru-RU"/>
        </w:rPr>
        <w:t>₂</w:t>
      </w:r>
      <w:r w:rsidRPr="002C4F6D">
        <w:rPr>
          <w:rFonts w:ascii="Times New Roman" w:hAnsi="Times New Roman" w:cs="Times New Roman"/>
          <w:b/>
          <w:bCs/>
        </w:rPr>
        <w:t>e</w:t>
      </w:r>
      <w:r w:rsidRPr="002C4F6D">
        <w:rPr>
          <w:rFonts w:ascii="Times New Roman" w:hAnsi="Times New Roman" w:cs="Times New Roman"/>
          <w:lang w:val="ru-RU"/>
        </w:rPr>
        <w:t xml:space="preserve"> од </w:t>
      </w:r>
      <w:r w:rsidRPr="002C4F6D">
        <w:rPr>
          <w:rFonts w:ascii="Times New Roman" w:hAnsi="Times New Roman" w:cs="Times New Roman"/>
        </w:rPr>
        <w:t>PV</w:t>
      </w:r>
      <w:r w:rsidRPr="002C4F6D">
        <w:rPr>
          <w:rFonts w:ascii="Times New Roman" w:hAnsi="Times New Roman" w:cs="Times New Roman"/>
          <w:lang w:val="ru-RU"/>
        </w:rPr>
        <w:t xml:space="preserve"> и ЕЕ мерки</w:t>
      </w:r>
    </w:p>
    <w:p w14:paraId="2AAE2406" w14:textId="77777777" w:rsidR="00603BC4" w:rsidRPr="002C4F6D" w:rsidRDefault="00603BC4" w:rsidP="007B6048">
      <w:pPr>
        <w:numPr>
          <w:ilvl w:val="0"/>
          <w:numId w:val="338"/>
        </w:numPr>
        <w:jc w:val="both"/>
        <w:rPr>
          <w:rFonts w:ascii="Times New Roman" w:hAnsi="Times New Roman" w:cs="Times New Roman"/>
          <w:lang w:val="ru-RU"/>
        </w:rPr>
      </w:pPr>
      <w:r w:rsidRPr="002C4F6D">
        <w:rPr>
          <w:rFonts w:ascii="Times New Roman" w:hAnsi="Times New Roman" w:cs="Times New Roman"/>
          <w:b/>
          <w:bCs/>
          <w:lang w:val="ru-RU"/>
        </w:rPr>
        <w:t xml:space="preserve">Летни пикови (јуни–септември) </w:t>
      </w:r>
      <w:r w:rsidRPr="002C4F6D">
        <w:rPr>
          <w:rFonts w:ascii="Times New Roman" w:hAnsi="Times New Roman" w:cs="Times New Roman"/>
          <w:b/>
          <w:bCs/>
        </w:rPr>
        <w:t>kWh</w:t>
      </w:r>
      <w:r w:rsidRPr="002C4F6D">
        <w:rPr>
          <w:rFonts w:ascii="Times New Roman" w:hAnsi="Times New Roman" w:cs="Times New Roman"/>
          <w:lang w:val="ru-RU"/>
        </w:rPr>
        <w:t xml:space="preserve"> за следење на климатски притисок (ладење)</w:t>
      </w:r>
    </w:p>
    <w:p w14:paraId="75A8D224"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b/>
          <w:bCs/>
        </w:rPr>
        <w:t>В) Транспорт (општина/ЈКП)</w:t>
      </w:r>
    </w:p>
    <w:p w14:paraId="6892B8B8" w14:textId="77777777" w:rsidR="00603BC4" w:rsidRPr="002C4F6D" w:rsidRDefault="00603BC4" w:rsidP="007B6048">
      <w:pPr>
        <w:numPr>
          <w:ilvl w:val="0"/>
          <w:numId w:val="339"/>
        </w:numPr>
        <w:jc w:val="both"/>
        <w:rPr>
          <w:rFonts w:ascii="Times New Roman" w:hAnsi="Times New Roman" w:cs="Times New Roman"/>
          <w:lang w:val="ru-RU"/>
        </w:rPr>
      </w:pPr>
      <w:r w:rsidRPr="002C4F6D">
        <w:rPr>
          <w:rFonts w:ascii="Times New Roman" w:hAnsi="Times New Roman" w:cs="Times New Roman"/>
          <w:b/>
          <w:bCs/>
          <w:lang w:val="ru-RU"/>
        </w:rPr>
        <w:t>Литри гориво/месец</w:t>
      </w:r>
      <w:r w:rsidRPr="002C4F6D">
        <w:rPr>
          <w:rFonts w:ascii="Times New Roman" w:hAnsi="Times New Roman" w:cs="Times New Roman"/>
          <w:lang w:val="ru-RU"/>
        </w:rPr>
        <w:t xml:space="preserve"> и </w:t>
      </w:r>
      <w:r w:rsidRPr="002C4F6D">
        <w:rPr>
          <w:rFonts w:ascii="Times New Roman" w:hAnsi="Times New Roman" w:cs="Times New Roman"/>
          <w:b/>
          <w:bCs/>
          <w:lang w:val="ru-RU"/>
        </w:rPr>
        <w:t xml:space="preserve">литри/100 </w:t>
      </w:r>
      <w:r w:rsidRPr="002C4F6D">
        <w:rPr>
          <w:rFonts w:ascii="Times New Roman" w:hAnsi="Times New Roman" w:cs="Times New Roman"/>
          <w:b/>
          <w:bCs/>
        </w:rPr>
        <w:t>km</w:t>
      </w:r>
    </w:p>
    <w:p w14:paraId="5FC55E9B" w14:textId="77777777" w:rsidR="00603BC4" w:rsidRPr="002C4F6D" w:rsidRDefault="00603BC4" w:rsidP="007B6048">
      <w:pPr>
        <w:numPr>
          <w:ilvl w:val="0"/>
          <w:numId w:val="339"/>
        </w:numPr>
        <w:jc w:val="both"/>
        <w:rPr>
          <w:rFonts w:ascii="Times New Roman" w:hAnsi="Times New Roman" w:cs="Times New Roman"/>
        </w:rPr>
      </w:pPr>
      <w:r w:rsidRPr="002C4F6D">
        <w:rPr>
          <w:rFonts w:ascii="Times New Roman" w:hAnsi="Times New Roman" w:cs="Times New Roman"/>
          <w:b/>
          <w:bCs/>
        </w:rPr>
        <w:t>МКД/km</w:t>
      </w:r>
    </w:p>
    <w:p w14:paraId="31CB5280" w14:textId="77777777" w:rsidR="00603BC4" w:rsidRPr="002C4F6D" w:rsidRDefault="00603BC4" w:rsidP="007B6048">
      <w:pPr>
        <w:numPr>
          <w:ilvl w:val="0"/>
          <w:numId w:val="339"/>
        </w:numPr>
        <w:jc w:val="both"/>
        <w:rPr>
          <w:rFonts w:ascii="Times New Roman" w:hAnsi="Times New Roman" w:cs="Times New Roman"/>
        </w:rPr>
      </w:pPr>
      <w:r w:rsidRPr="002C4F6D">
        <w:rPr>
          <w:rFonts w:ascii="Times New Roman" w:hAnsi="Times New Roman" w:cs="Times New Roman"/>
          <w:b/>
          <w:bCs/>
        </w:rPr>
        <w:t>tCO₂e (Scope 1)</w:t>
      </w:r>
      <w:r w:rsidRPr="002C4F6D">
        <w:rPr>
          <w:rFonts w:ascii="Times New Roman" w:hAnsi="Times New Roman" w:cs="Times New Roman"/>
        </w:rPr>
        <w:t xml:space="preserve"> од горива</w:t>
      </w:r>
    </w:p>
    <w:p w14:paraId="6028CB72"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b/>
          <w:bCs/>
        </w:rPr>
        <w:t>Г) Квалитет/оперативност</w:t>
      </w:r>
    </w:p>
    <w:p w14:paraId="1811B12E" w14:textId="77777777" w:rsidR="00603BC4" w:rsidRPr="002C4F6D" w:rsidRDefault="00603BC4" w:rsidP="007B6048">
      <w:pPr>
        <w:numPr>
          <w:ilvl w:val="0"/>
          <w:numId w:val="340"/>
        </w:numPr>
        <w:jc w:val="both"/>
        <w:rPr>
          <w:rFonts w:ascii="Times New Roman" w:hAnsi="Times New Roman" w:cs="Times New Roman"/>
          <w:lang w:val="ru-RU"/>
        </w:rPr>
      </w:pPr>
      <w:r w:rsidRPr="002C4F6D">
        <w:rPr>
          <w:rFonts w:ascii="Times New Roman" w:hAnsi="Times New Roman" w:cs="Times New Roman"/>
          <w:b/>
          <w:bCs/>
          <w:lang w:val="ru-RU"/>
        </w:rPr>
        <w:t># дефекти/месец</w:t>
      </w:r>
      <w:r w:rsidRPr="002C4F6D">
        <w:rPr>
          <w:rFonts w:ascii="Times New Roman" w:hAnsi="Times New Roman" w:cs="Times New Roman"/>
          <w:lang w:val="ru-RU"/>
        </w:rPr>
        <w:t xml:space="preserve"> (улично осветлување, </w:t>
      </w:r>
      <w:r w:rsidRPr="002C4F6D">
        <w:rPr>
          <w:rFonts w:ascii="Times New Roman" w:hAnsi="Times New Roman" w:cs="Times New Roman"/>
        </w:rPr>
        <w:t>HVAC</w:t>
      </w:r>
      <w:r w:rsidRPr="002C4F6D">
        <w:rPr>
          <w:rFonts w:ascii="Times New Roman" w:hAnsi="Times New Roman" w:cs="Times New Roman"/>
          <w:lang w:val="ru-RU"/>
        </w:rPr>
        <w:t>)</w:t>
      </w:r>
    </w:p>
    <w:p w14:paraId="79C6E03D" w14:textId="77777777" w:rsidR="00603BC4" w:rsidRPr="002C4F6D" w:rsidRDefault="00603BC4" w:rsidP="007B6048">
      <w:pPr>
        <w:numPr>
          <w:ilvl w:val="0"/>
          <w:numId w:val="340"/>
        </w:numPr>
        <w:jc w:val="both"/>
        <w:rPr>
          <w:rFonts w:ascii="Times New Roman" w:hAnsi="Times New Roman" w:cs="Times New Roman"/>
        </w:rPr>
      </w:pPr>
      <w:r w:rsidRPr="002C4F6D">
        <w:rPr>
          <w:rFonts w:ascii="Times New Roman" w:hAnsi="Times New Roman" w:cs="Times New Roman"/>
          <w:b/>
          <w:bCs/>
        </w:rPr>
        <w:t>Време на интервенција</w:t>
      </w:r>
      <w:r w:rsidRPr="002C4F6D">
        <w:rPr>
          <w:rFonts w:ascii="Times New Roman" w:hAnsi="Times New Roman" w:cs="Times New Roman"/>
        </w:rPr>
        <w:t xml:space="preserve"> (просек)</w:t>
      </w:r>
    </w:p>
    <w:p w14:paraId="5D957CA5" w14:textId="77777777" w:rsidR="00603BC4" w:rsidRPr="002C4F6D" w:rsidRDefault="00603BC4" w:rsidP="007B6048">
      <w:pPr>
        <w:numPr>
          <w:ilvl w:val="0"/>
          <w:numId w:val="340"/>
        </w:numPr>
        <w:jc w:val="both"/>
        <w:rPr>
          <w:rFonts w:ascii="Times New Roman" w:hAnsi="Times New Roman" w:cs="Times New Roman"/>
          <w:lang w:val="ru-RU"/>
        </w:rPr>
      </w:pPr>
      <w:r w:rsidRPr="002C4F6D">
        <w:rPr>
          <w:rFonts w:ascii="Times New Roman" w:hAnsi="Times New Roman" w:cs="Times New Roman"/>
          <w:b/>
          <w:bCs/>
        </w:rPr>
        <w:t>PV</w:t>
      </w:r>
      <w:r w:rsidRPr="002C4F6D">
        <w:rPr>
          <w:rFonts w:ascii="Times New Roman" w:hAnsi="Times New Roman" w:cs="Times New Roman"/>
          <w:b/>
          <w:bCs/>
          <w:lang w:val="ru-RU"/>
        </w:rPr>
        <w:t xml:space="preserve"> </w:t>
      </w:r>
      <w:r w:rsidRPr="002C4F6D">
        <w:rPr>
          <w:rFonts w:ascii="Times New Roman" w:hAnsi="Times New Roman" w:cs="Times New Roman"/>
          <w:b/>
          <w:bCs/>
        </w:rPr>
        <w:t>uptime</w:t>
      </w:r>
      <w:r w:rsidRPr="002C4F6D">
        <w:rPr>
          <w:rFonts w:ascii="Times New Roman" w:hAnsi="Times New Roman" w:cs="Times New Roman"/>
          <w:b/>
          <w:bCs/>
          <w:lang w:val="ru-RU"/>
        </w:rPr>
        <w:t xml:space="preserve"> (%)</w:t>
      </w:r>
      <w:r w:rsidRPr="002C4F6D">
        <w:rPr>
          <w:rFonts w:ascii="Times New Roman" w:hAnsi="Times New Roman" w:cs="Times New Roman"/>
          <w:lang w:val="ru-RU"/>
        </w:rPr>
        <w:t xml:space="preserve"> (ако има мониторинг)</w:t>
      </w:r>
    </w:p>
    <w:p w14:paraId="4ADBA2C7"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b/>
          <w:bCs/>
        </w:rPr>
        <w:t>Д) Управување и транспарентност</w:t>
      </w:r>
    </w:p>
    <w:p w14:paraId="67008827" w14:textId="77777777" w:rsidR="00603BC4" w:rsidRPr="002C4F6D" w:rsidRDefault="00603BC4" w:rsidP="007B6048">
      <w:pPr>
        <w:numPr>
          <w:ilvl w:val="0"/>
          <w:numId w:val="341"/>
        </w:numPr>
        <w:jc w:val="both"/>
        <w:rPr>
          <w:rFonts w:ascii="Times New Roman" w:hAnsi="Times New Roman" w:cs="Times New Roman"/>
          <w:lang w:val="ru-RU"/>
        </w:rPr>
      </w:pPr>
      <w:r w:rsidRPr="002C4F6D">
        <w:rPr>
          <w:rFonts w:ascii="Times New Roman" w:hAnsi="Times New Roman" w:cs="Times New Roman"/>
          <w:b/>
          <w:bCs/>
          <w:lang w:val="ru-RU"/>
        </w:rPr>
        <w:t># месечни извештаи изработени</w:t>
      </w:r>
      <w:r w:rsidRPr="002C4F6D">
        <w:rPr>
          <w:rFonts w:ascii="Times New Roman" w:hAnsi="Times New Roman" w:cs="Times New Roman"/>
          <w:lang w:val="ru-RU"/>
        </w:rPr>
        <w:t xml:space="preserve"> (планирано/реализирано)</w:t>
      </w:r>
    </w:p>
    <w:p w14:paraId="1A743489" w14:textId="77777777" w:rsidR="00603BC4" w:rsidRPr="002C4F6D" w:rsidRDefault="00603BC4" w:rsidP="007B6048">
      <w:pPr>
        <w:numPr>
          <w:ilvl w:val="0"/>
          <w:numId w:val="341"/>
        </w:numPr>
        <w:jc w:val="both"/>
        <w:rPr>
          <w:rFonts w:ascii="Times New Roman" w:hAnsi="Times New Roman" w:cs="Times New Roman"/>
        </w:rPr>
      </w:pPr>
      <w:r w:rsidRPr="002C4F6D">
        <w:rPr>
          <w:rFonts w:ascii="Times New Roman" w:hAnsi="Times New Roman" w:cs="Times New Roman"/>
          <w:b/>
          <w:bCs/>
        </w:rPr>
        <w:t># квартални извештаи</w:t>
      </w:r>
      <w:r w:rsidRPr="002C4F6D">
        <w:rPr>
          <w:rFonts w:ascii="Times New Roman" w:hAnsi="Times New Roman" w:cs="Times New Roman"/>
        </w:rPr>
        <w:t xml:space="preserve"> (планирано/реализирано)</w:t>
      </w:r>
    </w:p>
    <w:p w14:paraId="7710229D" w14:textId="77777777" w:rsidR="00603BC4" w:rsidRPr="002C4F6D" w:rsidRDefault="00603BC4" w:rsidP="007B6048">
      <w:pPr>
        <w:numPr>
          <w:ilvl w:val="0"/>
          <w:numId w:val="341"/>
        </w:numPr>
        <w:jc w:val="both"/>
        <w:rPr>
          <w:rFonts w:ascii="Times New Roman" w:hAnsi="Times New Roman" w:cs="Times New Roman"/>
          <w:lang w:val="ru-RU"/>
        </w:rPr>
      </w:pPr>
      <w:r w:rsidRPr="002C4F6D">
        <w:rPr>
          <w:rFonts w:ascii="Times New Roman" w:hAnsi="Times New Roman" w:cs="Times New Roman"/>
          <w:b/>
          <w:bCs/>
          <w:lang w:val="ru-RU"/>
        </w:rPr>
        <w:t>Јавна објава на резиме извештај</w:t>
      </w:r>
      <w:r w:rsidRPr="002C4F6D">
        <w:rPr>
          <w:rFonts w:ascii="Times New Roman" w:hAnsi="Times New Roman" w:cs="Times New Roman"/>
          <w:lang w:val="ru-RU"/>
        </w:rPr>
        <w:t xml:space="preserve"> (да/не) + # објави/настани</w:t>
      </w:r>
    </w:p>
    <w:p w14:paraId="25F0357F" w14:textId="77777777" w:rsidR="00603BC4" w:rsidRPr="002C4F6D" w:rsidRDefault="00603BC4" w:rsidP="00603BC4">
      <w:pPr>
        <w:jc w:val="both"/>
        <w:rPr>
          <w:rFonts w:ascii="Times New Roman" w:hAnsi="Times New Roman" w:cs="Times New Roman"/>
          <w:b/>
          <w:bCs/>
          <w:lang w:val="ru-RU"/>
        </w:rPr>
      </w:pPr>
      <w:r w:rsidRPr="002C4F6D">
        <w:rPr>
          <w:rFonts w:ascii="Times New Roman" w:hAnsi="Times New Roman" w:cs="Times New Roman"/>
          <w:b/>
          <w:bCs/>
          <w:lang w:val="ru-RU"/>
        </w:rPr>
        <w:lastRenderedPageBreak/>
        <w:t xml:space="preserve">7.4.3 Табела: </w:t>
      </w:r>
      <w:r w:rsidRPr="002C4F6D">
        <w:rPr>
          <w:rFonts w:ascii="Times New Roman" w:hAnsi="Times New Roman" w:cs="Times New Roman"/>
          <w:b/>
          <w:bCs/>
        </w:rPr>
        <w:t>KPI</w:t>
      </w:r>
      <w:r w:rsidRPr="002C4F6D">
        <w:rPr>
          <w:rFonts w:ascii="Times New Roman" w:hAnsi="Times New Roman" w:cs="Times New Roman"/>
          <w:b/>
          <w:bCs/>
          <w:lang w:val="ru-RU"/>
        </w:rPr>
        <w:t xml:space="preserve"> листа (за директно вметнување и пополнување)</w:t>
      </w:r>
    </w:p>
    <w:p w14:paraId="0B4108D4" w14:textId="77777777" w:rsidR="00603BC4" w:rsidRPr="002C4F6D" w:rsidRDefault="00603BC4" w:rsidP="00603BC4">
      <w:pPr>
        <w:jc w:val="both"/>
        <w:rPr>
          <w:rFonts w:ascii="Times New Roman" w:hAnsi="Times New Roman" w:cs="Times New Roman"/>
          <w:lang w:val="ru-RU"/>
        </w:rPr>
      </w:pPr>
      <w:r w:rsidRPr="002C4F6D">
        <w:rPr>
          <w:rFonts w:ascii="Times New Roman" w:hAnsi="Times New Roman" w:cs="Times New Roman"/>
          <w:lang w:val="ru-RU"/>
        </w:rPr>
        <w:t>Ова е формат што можете да го користите како „мастер табела“ за мониторинг.</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7"/>
        <w:gridCol w:w="1174"/>
        <w:gridCol w:w="781"/>
        <w:gridCol w:w="2350"/>
        <w:gridCol w:w="1293"/>
        <w:gridCol w:w="1485"/>
        <w:gridCol w:w="1496"/>
      </w:tblGrid>
      <w:tr w:rsidR="00603BC4" w:rsidRPr="002C4F6D" w14:paraId="36620C9D" w14:textId="77777777" w:rsidTr="00E669C5">
        <w:trPr>
          <w:tblHeader/>
          <w:tblCellSpacing w:w="15" w:type="dxa"/>
        </w:trPr>
        <w:tc>
          <w:tcPr>
            <w:tcW w:w="0" w:type="auto"/>
            <w:vAlign w:val="center"/>
            <w:hideMark/>
          </w:tcPr>
          <w:p w14:paraId="58FC6FA0" w14:textId="77777777" w:rsidR="00603BC4" w:rsidRPr="002C4F6D" w:rsidRDefault="00603BC4" w:rsidP="00603BC4">
            <w:pPr>
              <w:jc w:val="both"/>
              <w:rPr>
                <w:rFonts w:ascii="Times New Roman" w:hAnsi="Times New Roman" w:cs="Times New Roman"/>
                <w:b/>
                <w:bCs/>
              </w:rPr>
            </w:pPr>
            <w:r w:rsidRPr="002C4F6D">
              <w:rPr>
                <w:rFonts w:ascii="Times New Roman" w:hAnsi="Times New Roman" w:cs="Times New Roman"/>
                <w:b/>
                <w:bCs/>
              </w:rPr>
              <w:t>Код</w:t>
            </w:r>
          </w:p>
        </w:tc>
        <w:tc>
          <w:tcPr>
            <w:tcW w:w="0" w:type="auto"/>
            <w:vAlign w:val="center"/>
            <w:hideMark/>
          </w:tcPr>
          <w:p w14:paraId="67533952" w14:textId="77777777" w:rsidR="00603BC4" w:rsidRPr="002C4F6D" w:rsidRDefault="00603BC4" w:rsidP="00603BC4">
            <w:pPr>
              <w:jc w:val="both"/>
              <w:rPr>
                <w:rFonts w:ascii="Times New Roman" w:hAnsi="Times New Roman" w:cs="Times New Roman"/>
                <w:b/>
                <w:bCs/>
              </w:rPr>
            </w:pPr>
            <w:r w:rsidRPr="002C4F6D">
              <w:rPr>
                <w:rFonts w:ascii="Times New Roman" w:hAnsi="Times New Roman" w:cs="Times New Roman"/>
                <w:b/>
                <w:bCs/>
              </w:rPr>
              <w:t>Индикатор</w:t>
            </w:r>
          </w:p>
        </w:tc>
        <w:tc>
          <w:tcPr>
            <w:tcW w:w="0" w:type="auto"/>
            <w:vAlign w:val="center"/>
            <w:hideMark/>
          </w:tcPr>
          <w:p w14:paraId="7ECAE3B7" w14:textId="77777777" w:rsidR="00603BC4" w:rsidRPr="002C4F6D" w:rsidRDefault="00603BC4" w:rsidP="00603BC4">
            <w:pPr>
              <w:jc w:val="both"/>
              <w:rPr>
                <w:rFonts w:ascii="Times New Roman" w:hAnsi="Times New Roman" w:cs="Times New Roman"/>
                <w:b/>
                <w:bCs/>
              </w:rPr>
            </w:pPr>
            <w:r w:rsidRPr="002C4F6D">
              <w:rPr>
                <w:rFonts w:ascii="Times New Roman" w:hAnsi="Times New Roman" w:cs="Times New Roman"/>
                <w:b/>
                <w:bCs/>
              </w:rPr>
              <w:t>Единица</w:t>
            </w:r>
          </w:p>
        </w:tc>
        <w:tc>
          <w:tcPr>
            <w:tcW w:w="0" w:type="auto"/>
            <w:vAlign w:val="center"/>
            <w:hideMark/>
          </w:tcPr>
          <w:p w14:paraId="488ED705" w14:textId="77777777" w:rsidR="00603BC4" w:rsidRPr="002C4F6D" w:rsidRDefault="00603BC4" w:rsidP="00603BC4">
            <w:pPr>
              <w:jc w:val="both"/>
              <w:rPr>
                <w:rFonts w:ascii="Times New Roman" w:hAnsi="Times New Roman" w:cs="Times New Roman"/>
                <w:b/>
                <w:bCs/>
              </w:rPr>
            </w:pPr>
            <w:r w:rsidRPr="002C4F6D">
              <w:rPr>
                <w:rFonts w:ascii="Times New Roman" w:hAnsi="Times New Roman" w:cs="Times New Roman"/>
                <w:b/>
                <w:bCs/>
              </w:rPr>
              <w:t>Формула/дефиниција</w:t>
            </w:r>
          </w:p>
        </w:tc>
        <w:tc>
          <w:tcPr>
            <w:tcW w:w="0" w:type="auto"/>
            <w:vAlign w:val="center"/>
            <w:hideMark/>
          </w:tcPr>
          <w:p w14:paraId="2ADBB841" w14:textId="77777777" w:rsidR="00603BC4" w:rsidRPr="002C4F6D" w:rsidRDefault="00603BC4" w:rsidP="00603BC4">
            <w:pPr>
              <w:jc w:val="both"/>
              <w:rPr>
                <w:rFonts w:ascii="Times New Roman" w:hAnsi="Times New Roman" w:cs="Times New Roman"/>
                <w:b/>
                <w:bCs/>
              </w:rPr>
            </w:pPr>
            <w:r w:rsidRPr="002C4F6D">
              <w:rPr>
                <w:rFonts w:ascii="Times New Roman" w:hAnsi="Times New Roman" w:cs="Times New Roman"/>
                <w:b/>
                <w:bCs/>
              </w:rPr>
              <w:t>Фреквенција</w:t>
            </w:r>
          </w:p>
        </w:tc>
        <w:tc>
          <w:tcPr>
            <w:tcW w:w="0" w:type="auto"/>
            <w:vAlign w:val="center"/>
            <w:hideMark/>
          </w:tcPr>
          <w:p w14:paraId="4A385C7F" w14:textId="77777777" w:rsidR="00603BC4" w:rsidRPr="002C4F6D" w:rsidRDefault="00603BC4" w:rsidP="00603BC4">
            <w:pPr>
              <w:jc w:val="both"/>
              <w:rPr>
                <w:rFonts w:ascii="Times New Roman" w:hAnsi="Times New Roman" w:cs="Times New Roman"/>
                <w:b/>
                <w:bCs/>
              </w:rPr>
            </w:pPr>
            <w:r w:rsidRPr="002C4F6D">
              <w:rPr>
                <w:rFonts w:ascii="Times New Roman" w:hAnsi="Times New Roman" w:cs="Times New Roman"/>
                <w:b/>
                <w:bCs/>
              </w:rPr>
              <w:t>Одговорен</w:t>
            </w:r>
          </w:p>
        </w:tc>
        <w:tc>
          <w:tcPr>
            <w:tcW w:w="0" w:type="auto"/>
            <w:vAlign w:val="center"/>
            <w:hideMark/>
          </w:tcPr>
          <w:p w14:paraId="6F414788" w14:textId="77777777" w:rsidR="00603BC4" w:rsidRPr="002C4F6D" w:rsidRDefault="00603BC4" w:rsidP="00603BC4">
            <w:pPr>
              <w:jc w:val="both"/>
              <w:rPr>
                <w:rFonts w:ascii="Times New Roman" w:hAnsi="Times New Roman" w:cs="Times New Roman"/>
                <w:b/>
                <w:bCs/>
              </w:rPr>
            </w:pPr>
            <w:r w:rsidRPr="002C4F6D">
              <w:rPr>
                <w:rFonts w:ascii="Times New Roman" w:hAnsi="Times New Roman" w:cs="Times New Roman"/>
                <w:b/>
                <w:bCs/>
              </w:rPr>
              <w:t>Извор на податоци</w:t>
            </w:r>
          </w:p>
        </w:tc>
      </w:tr>
      <w:tr w:rsidR="00603BC4" w:rsidRPr="002C4F6D" w14:paraId="28FE70B3" w14:textId="77777777" w:rsidTr="00E669C5">
        <w:trPr>
          <w:tblCellSpacing w:w="15" w:type="dxa"/>
        </w:trPr>
        <w:tc>
          <w:tcPr>
            <w:tcW w:w="0" w:type="auto"/>
            <w:vAlign w:val="center"/>
            <w:hideMark/>
          </w:tcPr>
          <w:p w14:paraId="6A8AC590"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KPI-1</w:t>
            </w:r>
          </w:p>
        </w:tc>
        <w:tc>
          <w:tcPr>
            <w:tcW w:w="0" w:type="auto"/>
            <w:vAlign w:val="center"/>
            <w:hideMark/>
          </w:tcPr>
          <w:p w14:paraId="68CA200B"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Потрошувачка јавни објекти</w:t>
            </w:r>
          </w:p>
        </w:tc>
        <w:tc>
          <w:tcPr>
            <w:tcW w:w="0" w:type="auto"/>
            <w:vAlign w:val="center"/>
            <w:hideMark/>
          </w:tcPr>
          <w:p w14:paraId="2D3C3411"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kWh</w:t>
            </w:r>
          </w:p>
        </w:tc>
        <w:tc>
          <w:tcPr>
            <w:tcW w:w="0" w:type="auto"/>
            <w:vAlign w:val="center"/>
            <w:hideMark/>
          </w:tcPr>
          <w:p w14:paraId="79A6437E" w14:textId="77777777" w:rsidR="00603BC4" w:rsidRPr="002C4F6D" w:rsidRDefault="00603BC4" w:rsidP="00E669C5">
            <w:pPr>
              <w:rPr>
                <w:rFonts w:ascii="Times New Roman" w:hAnsi="Times New Roman" w:cs="Times New Roman"/>
                <w:lang w:val="ru-RU"/>
              </w:rPr>
            </w:pPr>
            <w:r w:rsidRPr="002C4F6D">
              <w:rPr>
                <w:rFonts w:ascii="Times New Roman" w:hAnsi="Times New Roman" w:cs="Times New Roman"/>
              </w:rPr>
              <w:t>Σ</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од сите бројила (јавни објекти)</w:t>
            </w:r>
          </w:p>
        </w:tc>
        <w:tc>
          <w:tcPr>
            <w:tcW w:w="0" w:type="auto"/>
            <w:vAlign w:val="center"/>
            <w:hideMark/>
          </w:tcPr>
          <w:p w14:paraId="7A783860"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месечно</w:t>
            </w:r>
          </w:p>
        </w:tc>
        <w:tc>
          <w:tcPr>
            <w:tcW w:w="0" w:type="auto"/>
            <w:vAlign w:val="center"/>
            <w:hideMark/>
          </w:tcPr>
          <w:p w14:paraId="7117A199"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Енергетски менаџер</w:t>
            </w:r>
          </w:p>
        </w:tc>
        <w:tc>
          <w:tcPr>
            <w:tcW w:w="0" w:type="auto"/>
            <w:vAlign w:val="center"/>
            <w:hideMark/>
          </w:tcPr>
          <w:p w14:paraId="329F6BFC"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сметки/фактури</w:t>
            </w:r>
          </w:p>
        </w:tc>
      </w:tr>
      <w:tr w:rsidR="00603BC4" w:rsidRPr="002C4F6D" w14:paraId="2E665228" w14:textId="77777777" w:rsidTr="00E669C5">
        <w:trPr>
          <w:tblCellSpacing w:w="15" w:type="dxa"/>
        </w:trPr>
        <w:tc>
          <w:tcPr>
            <w:tcW w:w="0" w:type="auto"/>
            <w:vAlign w:val="center"/>
            <w:hideMark/>
          </w:tcPr>
          <w:p w14:paraId="443647D0"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KPI-2</w:t>
            </w:r>
          </w:p>
        </w:tc>
        <w:tc>
          <w:tcPr>
            <w:tcW w:w="0" w:type="auto"/>
            <w:vAlign w:val="center"/>
            <w:hideMark/>
          </w:tcPr>
          <w:p w14:paraId="716DC6A8"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Потрошувачка улично осветлување</w:t>
            </w:r>
          </w:p>
        </w:tc>
        <w:tc>
          <w:tcPr>
            <w:tcW w:w="0" w:type="auto"/>
            <w:vAlign w:val="center"/>
            <w:hideMark/>
          </w:tcPr>
          <w:p w14:paraId="1B6B21E8"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kWh</w:t>
            </w:r>
          </w:p>
        </w:tc>
        <w:tc>
          <w:tcPr>
            <w:tcW w:w="0" w:type="auto"/>
            <w:vAlign w:val="center"/>
            <w:hideMark/>
          </w:tcPr>
          <w:p w14:paraId="780072F5" w14:textId="77777777" w:rsidR="00603BC4" w:rsidRPr="002C4F6D" w:rsidRDefault="00603BC4" w:rsidP="00E669C5">
            <w:pPr>
              <w:rPr>
                <w:rFonts w:ascii="Times New Roman" w:hAnsi="Times New Roman" w:cs="Times New Roman"/>
                <w:lang w:val="ru-RU"/>
              </w:rPr>
            </w:pPr>
            <w:r w:rsidRPr="002C4F6D">
              <w:rPr>
                <w:rFonts w:ascii="Times New Roman" w:hAnsi="Times New Roman" w:cs="Times New Roman"/>
              </w:rPr>
              <w:t>kWh</w:t>
            </w:r>
            <w:r w:rsidRPr="002C4F6D">
              <w:rPr>
                <w:rFonts w:ascii="Times New Roman" w:hAnsi="Times New Roman" w:cs="Times New Roman"/>
                <w:lang w:val="ru-RU"/>
              </w:rPr>
              <w:t xml:space="preserve"> од мерно место(а) за осветлување</w:t>
            </w:r>
          </w:p>
        </w:tc>
        <w:tc>
          <w:tcPr>
            <w:tcW w:w="0" w:type="auto"/>
            <w:vAlign w:val="center"/>
            <w:hideMark/>
          </w:tcPr>
          <w:p w14:paraId="44470B41"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месечно</w:t>
            </w:r>
          </w:p>
        </w:tc>
        <w:tc>
          <w:tcPr>
            <w:tcW w:w="0" w:type="auto"/>
            <w:vAlign w:val="center"/>
            <w:hideMark/>
          </w:tcPr>
          <w:p w14:paraId="748785F7"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Комуналии/ЈКП</w:t>
            </w:r>
          </w:p>
        </w:tc>
        <w:tc>
          <w:tcPr>
            <w:tcW w:w="0" w:type="auto"/>
            <w:vAlign w:val="center"/>
            <w:hideMark/>
          </w:tcPr>
          <w:p w14:paraId="0E2B4E44" w14:textId="0EC0577C" w:rsidR="00603BC4" w:rsidRPr="002C4F6D" w:rsidRDefault="00E669C5" w:rsidP="00E669C5">
            <w:pPr>
              <w:rPr>
                <w:rFonts w:ascii="Times New Roman" w:hAnsi="Times New Roman" w:cs="Times New Roman"/>
              </w:rPr>
            </w:pPr>
            <w:r w:rsidRPr="002C4F6D">
              <w:rPr>
                <w:rFonts w:ascii="Times New Roman" w:hAnsi="Times New Roman" w:cs="Times New Roman"/>
              </w:rPr>
              <w:t>С</w:t>
            </w:r>
            <w:r w:rsidR="00603BC4" w:rsidRPr="002C4F6D">
              <w:rPr>
                <w:rFonts w:ascii="Times New Roman" w:hAnsi="Times New Roman" w:cs="Times New Roman"/>
              </w:rPr>
              <w:t>метки</w:t>
            </w:r>
          </w:p>
        </w:tc>
      </w:tr>
      <w:tr w:rsidR="00603BC4" w:rsidRPr="002C4F6D" w14:paraId="1D896AA9" w14:textId="77777777" w:rsidTr="00E669C5">
        <w:trPr>
          <w:tblCellSpacing w:w="15" w:type="dxa"/>
        </w:trPr>
        <w:tc>
          <w:tcPr>
            <w:tcW w:w="0" w:type="auto"/>
            <w:vAlign w:val="center"/>
            <w:hideMark/>
          </w:tcPr>
          <w:p w14:paraId="266A9F00"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KPI-3</w:t>
            </w:r>
          </w:p>
        </w:tc>
        <w:tc>
          <w:tcPr>
            <w:tcW w:w="0" w:type="auto"/>
            <w:vAlign w:val="center"/>
            <w:hideMark/>
          </w:tcPr>
          <w:p w14:paraId="63628E00" w14:textId="77777777" w:rsidR="00603BC4" w:rsidRPr="002C4F6D" w:rsidRDefault="00603BC4" w:rsidP="00E669C5">
            <w:pPr>
              <w:rPr>
                <w:rFonts w:ascii="Times New Roman" w:hAnsi="Times New Roman" w:cs="Times New Roman"/>
                <w:lang w:val="ru-RU"/>
              </w:rPr>
            </w:pPr>
            <w:r w:rsidRPr="002C4F6D">
              <w:rPr>
                <w:rFonts w:ascii="Times New Roman" w:hAnsi="Times New Roman" w:cs="Times New Roman"/>
                <w:lang w:val="ru-RU"/>
              </w:rPr>
              <w:t>Трошок за енергија – јавен сектор</w:t>
            </w:r>
          </w:p>
        </w:tc>
        <w:tc>
          <w:tcPr>
            <w:tcW w:w="0" w:type="auto"/>
            <w:vAlign w:val="center"/>
            <w:hideMark/>
          </w:tcPr>
          <w:p w14:paraId="56EE8F62"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МКД</w:t>
            </w:r>
          </w:p>
        </w:tc>
        <w:tc>
          <w:tcPr>
            <w:tcW w:w="0" w:type="auto"/>
            <w:vAlign w:val="center"/>
            <w:hideMark/>
          </w:tcPr>
          <w:p w14:paraId="18FF8655"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Σ фактури (струја + горива)</w:t>
            </w:r>
          </w:p>
        </w:tc>
        <w:tc>
          <w:tcPr>
            <w:tcW w:w="0" w:type="auto"/>
            <w:vAlign w:val="center"/>
            <w:hideMark/>
          </w:tcPr>
          <w:p w14:paraId="1DD13BA7"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месечно</w:t>
            </w:r>
          </w:p>
        </w:tc>
        <w:tc>
          <w:tcPr>
            <w:tcW w:w="0" w:type="auto"/>
            <w:vAlign w:val="center"/>
            <w:hideMark/>
          </w:tcPr>
          <w:p w14:paraId="7EEA4829"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Финансии</w:t>
            </w:r>
          </w:p>
        </w:tc>
        <w:tc>
          <w:tcPr>
            <w:tcW w:w="0" w:type="auto"/>
            <w:vAlign w:val="center"/>
            <w:hideMark/>
          </w:tcPr>
          <w:p w14:paraId="7CDF4C92" w14:textId="77777777" w:rsidR="00603BC4" w:rsidRPr="002C4F6D" w:rsidRDefault="00603BC4" w:rsidP="00E669C5">
            <w:pPr>
              <w:rPr>
                <w:rFonts w:ascii="Times New Roman" w:hAnsi="Times New Roman" w:cs="Times New Roman"/>
              </w:rPr>
            </w:pPr>
            <w:r w:rsidRPr="002C4F6D">
              <w:rPr>
                <w:rFonts w:ascii="Times New Roman" w:hAnsi="Times New Roman" w:cs="Times New Roman"/>
              </w:rPr>
              <w:t>фактури</w:t>
            </w:r>
          </w:p>
        </w:tc>
      </w:tr>
      <w:tr w:rsidR="00603BC4" w:rsidRPr="002C4F6D" w14:paraId="40D3A738" w14:textId="77777777" w:rsidTr="00E669C5">
        <w:trPr>
          <w:tblCellSpacing w:w="15" w:type="dxa"/>
        </w:trPr>
        <w:tc>
          <w:tcPr>
            <w:tcW w:w="0" w:type="auto"/>
            <w:vAlign w:val="center"/>
            <w:hideMark/>
          </w:tcPr>
          <w:p w14:paraId="3BCDA558"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KPI-4</w:t>
            </w:r>
          </w:p>
        </w:tc>
        <w:tc>
          <w:tcPr>
            <w:tcW w:w="0" w:type="auto"/>
            <w:vAlign w:val="center"/>
            <w:hideMark/>
          </w:tcPr>
          <w:p w14:paraId="5B4CF38A"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Интензитет по објект</w:t>
            </w:r>
          </w:p>
        </w:tc>
        <w:tc>
          <w:tcPr>
            <w:tcW w:w="0" w:type="auto"/>
            <w:vAlign w:val="center"/>
            <w:hideMark/>
          </w:tcPr>
          <w:p w14:paraId="3227D56B"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kWh/m²</w:t>
            </w:r>
          </w:p>
        </w:tc>
        <w:tc>
          <w:tcPr>
            <w:tcW w:w="0" w:type="auto"/>
            <w:vAlign w:val="center"/>
            <w:hideMark/>
          </w:tcPr>
          <w:p w14:paraId="3D332D02"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kWh годишно / m² објект</w:t>
            </w:r>
          </w:p>
        </w:tc>
        <w:tc>
          <w:tcPr>
            <w:tcW w:w="0" w:type="auto"/>
            <w:vAlign w:val="center"/>
            <w:hideMark/>
          </w:tcPr>
          <w:p w14:paraId="6F5275F9"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годишно</w:t>
            </w:r>
          </w:p>
        </w:tc>
        <w:tc>
          <w:tcPr>
            <w:tcW w:w="0" w:type="auto"/>
            <w:vAlign w:val="center"/>
            <w:hideMark/>
          </w:tcPr>
          <w:p w14:paraId="4984BFE7"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Енергетски менаџер</w:t>
            </w:r>
          </w:p>
        </w:tc>
        <w:tc>
          <w:tcPr>
            <w:tcW w:w="0" w:type="auto"/>
            <w:vAlign w:val="center"/>
            <w:hideMark/>
          </w:tcPr>
          <w:p w14:paraId="04C2D0DF"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сметки + база m²</w:t>
            </w:r>
          </w:p>
        </w:tc>
      </w:tr>
      <w:tr w:rsidR="00603BC4" w:rsidRPr="002C4F6D" w14:paraId="4DED508A" w14:textId="77777777" w:rsidTr="00E669C5">
        <w:trPr>
          <w:tblCellSpacing w:w="15" w:type="dxa"/>
        </w:trPr>
        <w:tc>
          <w:tcPr>
            <w:tcW w:w="0" w:type="auto"/>
            <w:vAlign w:val="center"/>
            <w:hideMark/>
          </w:tcPr>
          <w:p w14:paraId="12C2EFA1"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KPI-5</w:t>
            </w:r>
          </w:p>
        </w:tc>
        <w:tc>
          <w:tcPr>
            <w:tcW w:w="0" w:type="auto"/>
            <w:vAlign w:val="center"/>
            <w:hideMark/>
          </w:tcPr>
          <w:p w14:paraId="5B6FB69F"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Инсталирана PV моќност</w:t>
            </w:r>
          </w:p>
        </w:tc>
        <w:tc>
          <w:tcPr>
            <w:tcW w:w="0" w:type="auto"/>
            <w:vAlign w:val="center"/>
            <w:hideMark/>
          </w:tcPr>
          <w:p w14:paraId="67BDE85F"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kWp</w:t>
            </w:r>
          </w:p>
        </w:tc>
        <w:tc>
          <w:tcPr>
            <w:tcW w:w="0" w:type="auto"/>
            <w:vAlign w:val="center"/>
            <w:hideMark/>
          </w:tcPr>
          <w:p w14:paraId="7B8872F4" w14:textId="77777777" w:rsidR="00603BC4" w:rsidRPr="002C4F6D" w:rsidRDefault="00603BC4" w:rsidP="00603BC4">
            <w:pPr>
              <w:jc w:val="both"/>
              <w:rPr>
                <w:rFonts w:ascii="Times New Roman" w:hAnsi="Times New Roman" w:cs="Times New Roman"/>
                <w:lang w:val="ru-RU"/>
              </w:rPr>
            </w:pPr>
            <w:r w:rsidRPr="002C4F6D">
              <w:rPr>
                <w:rFonts w:ascii="Times New Roman" w:hAnsi="Times New Roman" w:cs="Times New Roman"/>
              </w:rPr>
              <w:t>Σ</w:t>
            </w:r>
            <w:r w:rsidRPr="002C4F6D">
              <w:rPr>
                <w:rFonts w:ascii="Times New Roman" w:hAnsi="Times New Roman" w:cs="Times New Roman"/>
                <w:lang w:val="ru-RU"/>
              </w:rPr>
              <w:t xml:space="preserve"> номинална моќност по објекти</w:t>
            </w:r>
          </w:p>
        </w:tc>
        <w:tc>
          <w:tcPr>
            <w:tcW w:w="0" w:type="auto"/>
            <w:vAlign w:val="center"/>
            <w:hideMark/>
          </w:tcPr>
          <w:p w14:paraId="3CAEF0CE"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по проект/годишно</w:t>
            </w:r>
          </w:p>
        </w:tc>
        <w:tc>
          <w:tcPr>
            <w:tcW w:w="0" w:type="auto"/>
            <w:vAlign w:val="center"/>
            <w:hideMark/>
          </w:tcPr>
          <w:p w14:paraId="1E58D38C"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Урбанизам/инвест.</w:t>
            </w:r>
          </w:p>
        </w:tc>
        <w:tc>
          <w:tcPr>
            <w:tcW w:w="0" w:type="auto"/>
            <w:vAlign w:val="center"/>
            <w:hideMark/>
          </w:tcPr>
          <w:p w14:paraId="50B86AFD"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записник/проект</w:t>
            </w:r>
          </w:p>
        </w:tc>
      </w:tr>
      <w:tr w:rsidR="00603BC4" w:rsidRPr="002C4F6D" w14:paraId="571EE50F" w14:textId="77777777" w:rsidTr="00E669C5">
        <w:trPr>
          <w:tblCellSpacing w:w="15" w:type="dxa"/>
        </w:trPr>
        <w:tc>
          <w:tcPr>
            <w:tcW w:w="0" w:type="auto"/>
            <w:vAlign w:val="center"/>
            <w:hideMark/>
          </w:tcPr>
          <w:p w14:paraId="243795CD"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KPI-6</w:t>
            </w:r>
          </w:p>
        </w:tc>
        <w:tc>
          <w:tcPr>
            <w:tcW w:w="0" w:type="auto"/>
            <w:vAlign w:val="center"/>
            <w:hideMark/>
          </w:tcPr>
          <w:p w14:paraId="037AA0E2"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PV производство</w:t>
            </w:r>
          </w:p>
        </w:tc>
        <w:tc>
          <w:tcPr>
            <w:tcW w:w="0" w:type="auto"/>
            <w:vAlign w:val="center"/>
            <w:hideMark/>
          </w:tcPr>
          <w:p w14:paraId="127AB58D"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kWh</w:t>
            </w:r>
          </w:p>
        </w:tc>
        <w:tc>
          <w:tcPr>
            <w:tcW w:w="0" w:type="auto"/>
            <w:vAlign w:val="center"/>
            <w:hideMark/>
          </w:tcPr>
          <w:p w14:paraId="0893A596" w14:textId="77777777" w:rsidR="00603BC4" w:rsidRPr="002C4F6D" w:rsidRDefault="00603BC4" w:rsidP="00603BC4">
            <w:pPr>
              <w:jc w:val="both"/>
              <w:rPr>
                <w:rFonts w:ascii="Times New Roman" w:hAnsi="Times New Roman" w:cs="Times New Roman"/>
                <w:lang w:val="ru-RU"/>
              </w:rPr>
            </w:pPr>
            <w:r w:rsidRPr="002C4F6D">
              <w:rPr>
                <w:rFonts w:ascii="Times New Roman" w:hAnsi="Times New Roman" w:cs="Times New Roman"/>
              </w:rPr>
              <w:t>Σ</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од инвертер/мерач</w:t>
            </w:r>
          </w:p>
        </w:tc>
        <w:tc>
          <w:tcPr>
            <w:tcW w:w="0" w:type="auto"/>
            <w:vAlign w:val="center"/>
            <w:hideMark/>
          </w:tcPr>
          <w:p w14:paraId="23442A49"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месечно</w:t>
            </w:r>
          </w:p>
        </w:tc>
        <w:tc>
          <w:tcPr>
            <w:tcW w:w="0" w:type="auto"/>
            <w:vAlign w:val="center"/>
            <w:hideMark/>
          </w:tcPr>
          <w:p w14:paraId="0916EE3E"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Одговорно лице објект</w:t>
            </w:r>
          </w:p>
        </w:tc>
        <w:tc>
          <w:tcPr>
            <w:tcW w:w="0" w:type="auto"/>
            <w:vAlign w:val="center"/>
            <w:hideMark/>
          </w:tcPr>
          <w:p w14:paraId="4FBE6B15"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PV мониторинг</w:t>
            </w:r>
          </w:p>
        </w:tc>
      </w:tr>
      <w:tr w:rsidR="00603BC4" w:rsidRPr="002C4F6D" w14:paraId="03D0EC1B" w14:textId="77777777" w:rsidTr="00E669C5">
        <w:trPr>
          <w:tblCellSpacing w:w="15" w:type="dxa"/>
        </w:trPr>
        <w:tc>
          <w:tcPr>
            <w:tcW w:w="0" w:type="auto"/>
            <w:vAlign w:val="center"/>
            <w:hideMark/>
          </w:tcPr>
          <w:p w14:paraId="574667E2"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KPI-7</w:t>
            </w:r>
          </w:p>
        </w:tc>
        <w:tc>
          <w:tcPr>
            <w:tcW w:w="0" w:type="auto"/>
            <w:vAlign w:val="center"/>
            <w:hideMark/>
          </w:tcPr>
          <w:p w14:paraId="430C3779"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Реализација на мерки</w:t>
            </w:r>
          </w:p>
        </w:tc>
        <w:tc>
          <w:tcPr>
            <w:tcW w:w="0" w:type="auto"/>
            <w:vAlign w:val="center"/>
            <w:hideMark/>
          </w:tcPr>
          <w:p w14:paraId="46B8E5CA"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3E543F23"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 завршени / # планирани)×100</w:t>
            </w:r>
          </w:p>
        </w:tc>
        <w:tc>
          <w:tcPr>
            <w:tcW w:w="0" w:type="auto"/>
            <w:vAlign w:val="center"/>
            <w:hideMark/>
          </w:tcPr>
          <w:p w14:paraId="410709DE"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квартално</w:t>
            </w:r>
          </w:p>
        </w:tc>
        <w:tc>
          <w:tcPr>
            <w:tcW w:w="0" w:type="auto"/>
            <w:vAlign w:val="center"/>
            <w:hideMark/>
          </w:tcPr>
          <w:p w14:paraId="46124F8E"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Работна група</w:t>
            </w:r>
          </w:p>
        </w:tc>
        <w:tc>
          <w:tcPr>
            <w:tcW w:w="0" w:type="auto"/>
            <w:vAlign w:val="center"/>
            <w:hideMark/>
          </w:tcPr>
          <w:p w14:paraId="4782E67C"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статус табела</w:t>
            </w:r>
          </w:p>
        </w:tc>
      </w:tr>
      <w:tr w:rsidR="00603BC4" w:rsidRPr="002C4F6D" w14:paraId="369BFBEE" w14:textId="77777777" w:rsidTr="00E669C5">
        <w:trPr>
          <w:tblCellSpacing w:w="15" w:type="dxa"/>
        </w:trPr>
        <w:tc>
          <w:tcPr>
            <w:tcW w:w="0" w:type="auto"/>
            <w:vAlign w:val="center"/>
            <w:hideMark/>
          </w:tcPr>
          <w:p w14:paraId="00FE7F1C"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KPI-8</w:t>
            </w:r>
          </w:p>
        </w:tc>
        <w:tc>
          <w:tcPr>
            <w:tcW w:w="0" w:type="auto"/>
            <w:vAlign w:val="center"/>
            <w:hideMark/>
          </w:tcPr>
          <w:p w14:paraId="3E5F0A99"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Реализација на буџет</w:t>
            </w:r>
          </w:p>
        </w:tc>
        <w:tc>
          <w:tcPr>
            <w:tcW w:w="0" w:type="auto"/>
            <w:vAlign w:val="center"/>
            <w:hideMark/>
          </w:tcPr>
          <w:p w14:paraId="5F26569D"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5CD5B1D4"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(реализирано/планирано)×100</w:t>
            </w:r>
          </w:p>
        </w:tc>
        <w:tc>
          <w:tcPr>
            <w:tcW w:w="0" w:type="auto"/>
            <w:vAlign w:val="center"/>
            <w:hideMark/>
          </w:tcPr>
          <w:p w14:paraId="0D140855"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квартално</w:t>
            </w:r>
          </w:p>
        </w:tc>
        <w:tc>
          <w:tcPr>
            <w:tcW w:w="0" w:type="auto"/>
            <w:vAlign w:val="center"/>
            <w:hideMark/>
          </w:tcPr>
          <w:p w14:paraId="54905116"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Финансии</w:t>
            </w:r>
          </w:p>
        </w:tc>
        <w:tc>
          <w:tcPr>
            <w:tcW w:w="0" w:type="auto"/>
            <w:vAlign w:val="center"/>
            <w:hideMark/>
          </w:tcPr>
          <w:p w14:paraId="3F839947"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буџетски извештаи</w:t>
            </w:r>
          </w:p>
        </w:tc>
      </w:tr>
      <w:tr w:rsidR="00603BC4" w:rsidRPr="002C4F6D" w14:paraId="3EEA06EF" w14:textId="77777777" w:rsidTr="00E669C5">
        <w:trPr>
          <w:tblCellSpacing w:w="15" w:type="dxa"/>
        </w:trPr>
        <w:tc>
          <w:tcPr>
            <w:tcW w:w="0" w:type="auto"/>
            <w:vAlign w:val="center"/>
            <w:hideMark/>
          </w:tcPr>
          <w:p w14:paraId="191CA9B6"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KPI-9</w:t>
            </w:r>
          </w:p>
        </w:tc>
        <w:tc>
          <w:tcPr>
            <w:tcW w:w="0" w:type="auto"/>
            <w:vAlign w:val="center"/>
            <w:hideMark/>
          </w:tcPr>
          <w:p w14:paraId="7BA77332"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Енергетска сиромаштија – опфат</w:t>
            </w:r>
          </w:p>
        </w:tc>
        <w:tc>
          <w:tcPr>
            <w:tcW w:w="0" w:type="auto"/>
            <w:vAlign w:val="center"/>
            <w:hideMark/>
          </w:tcPr>
          <w:p w14:paraId="61FB3B53"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w:t>
            </w:r>
          </w:p>
        </w:tc>
        <w:tc>
          <w:tcPr>
            <w:tcW w:w="0" w:type="auto"/>
            <w:vAlign w:val="center"/>
            <w:hideMark/>
          </w:tcPr>
          <w:p w14:paraId="7E1FCA39"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број корисници по мерка</w:t>
            </w:r>
          </w:p>
        </w:tc>
        <w:tc>
          <w:tcPr>
            <w:tcW w:w="0" w:type="auto"/>
            <w:vAlign w:val="center"/>
            <w:hideMark/>
          </w:tcPr>
          <w:p w14:paraId="249DDC34"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квартално</w:t>
            </w:r>
          </w:p>
        </w:tc>
        <w:tc>
          <w:tcPr>
            <w:tcW w:w="0" w:type="auto"/>
            <w:vAlign w:val="center"/>
            <w:hideMark/>
          </w:tcPr>
          <w:p w14:paraId="57157528"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Социјала/комисија</w:t>
            </w:r>
          </w:p>
        </w:tc>
        <w:tc>
          <w:tcPr>
            <w:tcW w:w="0" w:type="auto"/>
            <w:vAlign w:val="center"/>
            <w:hideMark/>
          </w:tcPr>
          <w:p w14:paraId="6D3C5732"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регистар/решенија</w:t>
            </w:r>
          </w:p>
        </w:tc>
      </w:tr>
      <w:tr w:rsidR="00603BC4" w:rsidRPr="002C4F6D" w14:paraId="086B4D18" w14:textId="77777777" w:rsidTr="00E669C5">
        <w:trPr>
          <w:tblCellSpacing w:w="15" w:type="dxa"/>
        </w:trPr>
        <w:tc>
          <w:tcPr>
            <w:tcW w:w="0" w:type="auto"/>
            <w:vAlign w:val="center"/>
            <w:hideMark/>
          </w:tcPr>
          <w:p w14:paraId="3318DCB6"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lastRenderedPageBreak/>
              <w:t>KPI-10</w:t>
            </w:r>
          </w:p>
        </w:tc>
        <w:tc>
          <w:tcPr>
            <w:tcW w:w="0" w:type="auto"/>
            <w:vAlign w:val="center"/>
            <w:hideMark/>
          </w:tcPr>
          <w:p w14:paraId="5BD7FC72"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CO₂e јавен сектор</w:t>
            </w:r>
          </w:p>
        </w:tc>
        <w:tc>
          <w:tcPr>
            <w:tcW w:w="0" w:type="auto"/>
            <w:vAlign w:val="center"/>
            <w:hideMark/>
          </w:tcPr>
          <w:p w14:paraId="07FC8273"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tCO₂e</w:t>
            </w:r>
          </w:p>
        </w:tc>
        <w:tc>
          <w:tcPr>
            <w:tcW w:w="0" w:type="auto"/>
            <w:vAlign w:val="center"/>
            <w:hideMark/>
          </w:tcPr>
          <w:p w14:paraId="7D2531DE"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kWh×EF + горива×EF</w:t>
            </w:r>
          </w:p>
        </w:tc>
        <w:tc>
          <w:tcPr>
            <w:tcW w:w="0" w:type="auto"/>
            <w:vAlign w:val="center"/>
            <w:hideMark/>
          </w:tcPr>
          <w:p w14:paraId="16F7056A"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годишно</w:t>
            </w:r>
          </w:p>
        </w:tc>
        <w:tc>
          <w:tcPr>
            <w:tcW w:w="0" w:type="auto"/>
            <w:vAlign w:val="center"/>
            <w:hideMark/>
          </w:tcPr>
          <w:p w14:paraId="1D977F6A"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Енерг. менаџер</w:t>
            </w:r>
          </w:p>
        </w:tc>
        <w:tc>
          <w:tcPr>
            <w:tcW w:w="0" w:type="auto"/>
            <w:vAlign w:val="center"/>
            <w:hideMark/>
          </w:tcPr>
          <w:p w14:paraId="57FFB90F" w14:textId="77777777" w:rsidR="00603BC4" w:rsidRPr="002C4F6D" w:rsidRDefault="00603BC4" w:rsidP="00603BC4">
            <w:pPr>
              <w:jc w:val="both"/>
              <w:rPr>
                <w:rFonts w:ascii="Times New Roman" w:hAnsi="Times New Roman" w:cs="Times New Roman"/>
              </w:rPr>
            </w:pPr>
            <w:r w:rsidRPr="002C4F6D">
              <w:rPr>
                <w:rFonts w:ascii="Times New Roman" w:hAnsi="Times New Roman" w:cs="Times New Roman"/>
              </w:rPr>
              <w:t>пресметка</w:t>
            </w:r>
          </w:p>
        </w:tc>
      </w:tr>
    </w:tbl>
    <w:p w14:paraId="177940A0" w14:textId="77777777" w:rsidR="00603BC4" w:rsidRPr="002C4F6D" w:rsidRDefault="00603BC4" w:rsidP="00603BC4">
      <w:pPr>
        <w:jc w:val="both"/>
        <w:rPr>
          <w:rFonts w:ascii="Times New Roman" w:hAnsi="Times New Roman" w:cs="Times New Roman"/>
          <w:lang w:val="ru-RU"/>
        </w:rPr>
      </w:pPr>
      <w:r w:rsidRPr="002C4F6D">
        <w:rPr>
          <w:rFonts w:ascii="Times New Roman" w:hAnsi="Times New Roman" w:cs="Times New Roman"/>
          <w:b/>
          <w:bCs/>
        </w:rPr>
        <w:t>EF</w:t>
      </w:r>
      <w:r w:rsidRPr="002C4F6D">
        <w:rPr>
          <w:rFonts w:ascii="Times New Roman" w:hAnsi="Times New Roman" w:cs="Times New Roman"/>
          <w:b/>
          <w:bCs/>
          <w:lang w:val="ru-RU"/>
        </w:rPr>
        <w:t xml:space="preserve"> (емисион фактор):</w:t>
      </w:r>
      <w:r w:rsidRPr="002C4F6D">
        <w:rPr>
          <w:rFonts w:ascii="Times New Roman" w:hAnsi="Times New Roman" w:cs="Times New Roman"/>
          <w:lang w:val="ru-RU"/>
        </w:rPr>
        <w:t xml:space="preserve"> се користи избран фактор за електрична енергија и за горива (да се наведе изворот во извештајот).</w:t>
      </w:r>
    </w:p>
    <w:p w14:paraId="1FA88FCE" w14:textId="77777777" w:rsidR="00603BC4" w:rsidRPr="002C4F6D" w:rsidRDefault="00603BC4" w:rsidP="00603BC4">
      <w:pPr>
        <w:jc w:val="both"/>
        <w:rPr>
          <w:rFonts w:ascii="Times New Roman" w:hAnsi="Times New Roman" w:cs="Times New Roman"/>
          <w:b/>
          <w:bCs/>
          <w:lang w:val="ru-RU"/>
        </w:rPr>
      </w:pPr>
      <w:r w:rsidRPr="002C4F6D">
        <w:rPr>
          <w:rFonts w:ascii="Times New Roman" w:hAnsi="Times New Roman" w:cs="Times New Roman"/>
          <w:b/>
          <w:bCs/>
          <w:lang w:val="ru-RU"/>
        </w:rPr>
        <w:t>7.4.4 Прагови за аларм и корективни мерки (препорачано)</w:t>
      </w:r>
    </w:p>
    <w:p w14:paraId="20A18936" w14:textId="77777777" w:rsidR="00603BC4" w:rsidRPr="002C4F6D" w:rsidRDefault="00603BC4" w:rsidP="00603BC4">
      <w:pPr>
        <w:jc w:val="both"/>
        <w:rPr>
          <w:rFonts w:ascii="Times New Roman" w:hAnsi="Times New Roman" w:cs="Times New Roman"/>
          <w:lang w:val="ru-RU"/>
        </w:rPr>
      </w:pPr>
      <w:r w:rsidRPr="002C4F6D">
        <w:rPr>
          <w:rFonts w:ascii="Times New Roman" w:hAnsi="Times New Roman" w:cs="Times New Roman"/>
          <w:lang w:val="ru-RU"/>
        </w:rPr>
        <w:t>За да не биде мониторингот „само евиденција“, се поставуваат прагови:</w:t>
      </w:r>
    </w:p>
    <w:p w14:paraId="70199902" w14:textId="77777777" w:rsidR="00603BC4" w:rsidRPr="002C4F6D" w:rsidRDefault="00603BC4" w:rsidP="007B6048">
      <w:pPr>
        <w:numPr>
          <w:ilvl w:val="0"/>
          <w:numId w:val="342"/>
        </w:numPr>
        <w:jc w:val="both"/>
        <w:rPr>
          <w:rFonts w:ascii="Times New Roman" w:hAnsi="Times New Roman" w:cs="Times New Roman"/>
          <w:lang w:val="ru-RU"/>
        </w:rPr>
      </w:pPr>
      <w:r w:rsidRPr="002C4F6D">
        <w:rPr>
          <w:rFonts w:ascii="Times New Roman" w:hAnsi="Times New Roman" w:cs="Times New Roman"/>
          <w:b/>
          <w:bCs/>
          <w:lang w:val="ru-RU"/>
        </w:rPr>
        <w:t>Аномалија во потрошувачка:</w:t>
      </w:r>
      <w:r w:rsidRPr="002C4F6D">
        <w:rPr>
          <w:rFonts w:ascii="Times New Roman" w:hAnsi="Times New Roman" w:cs="Times New Roman"/>
          <w:lang w:val="ru-RU"/>
        </w:rPr>
        <w:t xml:space="preserve"> ако месечната потрошувачка по мерно место отстапи </w:t>
      </w:r>
      <w:r w:rsidRPr="002C4F6D">
        <w:rPr>
          <w:rFonts w:ascii="Times New Roman" w:hAnsi="Times New Roman" w:cs="Times New Roman"/>
          <w:b/>
          <w:bCs/>
          <w:lang w:val="ru-RU"/>
        </w:rPr>
        <w:t>±15%</w:t>
      </w:r>
      <w:r w:rsidRPr="002C4F6D">
        <w:rPr>
          <w:rFonts w:ascii="Times New Roman" w:hAnsi="Times New Roman" w:cs="Times New Roman"/>
          <w:lang w:val="ru-RU"/>
        </w:rPr>
        <w:t xml:space="preserve"> од просекот на претходните 3 месеци → се отвора проверка (дефект, режим, протекување, грешка во сметка).</w:t>
      </w:r>
    </w:p>
    <w:p w14:paraId="210FCB01" w14:textId="77777777" w:rsidR="00603BC4" w:rsidRPr="002C4F6D" w:rsidRDefault="00603BC4" w:rsidP="007B6048">
      <w:pPr>
        <w:numPr>
          <w:ilvl w:val="0"/>
          <w:numId w:val="342"/>
        </w:numPr>
        <w:jc w:val="both"/>
        <w:rPr>
          <w:rFonts w:ascii="Times New Roman" w:hAnsi="Times New Roman" w:cs="Times New Roman"/>
          <w:lang w:val="ru-RU"/>
        </w:rPr>
      </w:pPr>
      <w:r w:rsidRPr="002C4F6D">
        <w:rPr>
          <w:rFonts w:ascii="Times New Roman" w:hAnsi="Times New Roman" w:cs="Times New Roman"/>
          <w:b/>
          <w:bCs/>
          <w:lang w:val="ru-RU"/>
        </w:rPr>
        <w:t>Доцнење на мерка:</w:t>
      </w:r>
      <w:r w:rsidRPr="002C4F6D">
        <w:rPr>
          <w:rFonts w:ascii="Times New Roman" w:hAnsi="Times New Roman" w:cs="Times New Roman"/>
          <w:lang w:val="ru-RU"/>
        </w:rPr>
        <w:t xml:space="preserve"> ако мерката доцни повеќе од </w:t>
      </w:r>
      <w:r w:rsidRPr="002C4F6D">
        <w:rPr>
          <w:rFonts w:ascii="Times New Roman" w:hAnsi="Times New Roman" w:cs="Times New Roman"/>
          <w:b/>
          <w:bCs/>
          <w:lang w:val="ru-RU"/>
        </w:rPr>
        <w:t>30 дена</w:t>
      </w:r>
      <w:r w:rsidRPr="002C4F6D">
        <w:rPr>
          <w:rFonts w:ascii="Times New Roman" w:hAnsi="Times New Roman" w:cs="Times New Roman"/>
          <w:lang w:val="ru-RU"/>
        </w:rPr>
        <w:t xml:space="preserve"> од планот → се активира корективен план (нов рок, промена на набавка/опфат).</w:t>
      </w:r>
    </w:p>
    <w:p w14:paraId="75EBA0C7" w14:textId="77777777" w:rsidR="00603BC4" w:rsidRPr="002C4F6D" w:rsidRDefault="00603BC4" w:rsidP="007B6048">
      <w:pPr>
        <w:numPr>
          <w:ilvl w:val="0"/>
          <w:numId w:val="342"/>
        </w:numPr>
        <w:jc w:val="both"/>
        <w:rPr>
          <w:rFonts w:ascii="Times New Roman" w:hAnsi="Times New Roman" w:cs="Times New Roman"/>
          <w:lang w:val="ru-RU"/>
        </w:rPr>
      </w:pPr>
      <w:r w:rsidRPr="002C4F6D">
        <w:rPr>
          <w:rFonts w:ascii="Times New Roman" w:hAnsi="Times New Roman" w:cs="Times New Roman"/>
          <w:b/>
          <w:bCs/>
          <w:lang w:val="ru-RU"/>
        </w:rPr>
        <w:t xml:space="preserve">Низок </w:t>
      </w:r>
      <w:r w:rsidRPr="002C4F6D">
        <w:rPr>
          <w:rFonts w:ascii="Times New Roman" w:hAnsi="Times New Roman" w:cs="Times New Roman"/>
          <w:b/>
          <w:bCs/>
        </w:rPr>
        <w:t>PV</w:t>
      </w:r>
      <w:r w:rsidRPr="002C4F6D">
        <w:rPr>
          <w:rFonts w:ascii="Times New Roman" w:hAnsi="Times New Roman" w:cs="Times New Roman"/>
          <w:b/>
          <w:bCs/>
          <w:lang w:val="ru-RU"/>
        </w:rPr>
        <w:t xml:space="preserve"> принос:</w:t>
      </w:r>
      <w:r w:rsidRPr="002C4F6D">
        <w:rPr>
          <w:rFonts w:ascii="Times New Roman" w:hAnsi="Times New Roman" w:cs="Times New Roman"/>
          <w:lang w:val="ru-RU"/>
        </w:rPr>
        <w:t xml:space="preserve"> ако </w:t>
      </w:r>
      <w:r w:rsidRPr="002C4F6D">
        <w:rPr>
          <w:rFonts w:ascii="Times New Roman" w:hAnsi="Times New Roman" w:cs="Times New Roman"/>
        </w:rPr>
        <w:t>PV</w:t>
      </w:r>
      <w:r w:rsidRPr="002C4F6D">
        <w:rPr>
          <w:rFonts w:ascii="Times New Roman" w:hAnsi="Times New Roman" w:cs="Times New Roman"/>
          <w:lang w:val="ru-RU"/>
        </w:rPr>
        <w:t xml:space="preserve"> производство е </w:t>
      </w:r>
      <w:r w:rsidRPr="002C4F6D">
        <w:rPr>
          <w:rFonts w:ascii="Times New Roman" w:hAnsi="Times New Roman" w:cs="Times New Roman"/>
          <w:b/>
          <w:bCs/>
          <w:lang w:val="ru-RU"/>
        </w:rPr>
        <w:t>&gt;20% под очекуваното</w:t>
      </w:r>
      <w:r w:rsidRPr="002C4F6D">
        <w:rPr>
          <w:rFonts w:ascii="Times New Roman" w:hAnsi="Times New Roman" w:cs="Times New Roman"/>
          <w:lang w:val="ru-RU"/>
        </w:rPr>
        <w:t xml:space="preserve"> (за сезоната) → техничка проверка (сенка, дефект, чистење).</w:t>
      </w:r>
    </w:p>
    <w:p w14:paraId="6B83F411" w14:textId="77777777" w:rsidR="00603BC4" w:rsidRPr="002C4F6D" w:rsidRDefault="00603BC4" w:rsidP="007B6048">
      <w:pPr>
        <w:numPr>
          <w:ilvl w:val="0"/>
          <w:numId w:val="342"/>
        </w:numPr>
        <w:jc w:val="both"/>
        <w:rPr>
          <w:rFonts w:ascii="Times New Roman" w:hAnsi="Times New Roman" w:cs="Times New Roman"/>
          <w:lang w:val="ru-RU"/>
        </w:rPr>
      </w:pPr>
      <w:r w:rsidRPr="002C4F6D">
        <w:rPr>
          <w:rFonts w:ascii="Times New Roman" w:hAnsi="Times New Roman" w:cs="Times New Roman"/>
          <w:b/>
          <w:bCs/>
          <w:lang w:val="ru-RU"/>
        </w:rPr>
        <w:t>Зголемен број дефекти на осветлување:</w:t>
      </w:r>
      <w:r w:rsidRPr="002C4F6D">
        <w:rPr>
          <w:rFonts w:ascii="Times New Roman" w:hAnsi="Times New Roman" w:cs="Times New Roman"/>
          <w:lang w:val="ru-RU"/>
        </w:rPr>
        <w:t xml:space="preserve"> ако дефекти се зголемат </w:t>
      </w:r>
      <w:r w:rsidRPr="002C4F6D">
        <w:rPr>
          <w:rFonts w:ascii="Times New Roman" w:hAnsi="Times New Roman" w:cs="Times New Roman"/>
          <w:b/>
          <w:bCs/>
          <w:lang w:val="ru-RU"/>
        </w:rPr>
        <w:t>&gt;25% квартално</w:t>
      </w:r>
      <w:r w:rsidRPr="002C4F6D">
        <w:rPr>
          <w:rFonts w:ascii="Times New Roman" w:hAnsi="Times New Roman" w:cs="Times New Roman"/>
          <w:lang w:val="ru-RU"/>
        </w:rPr>
        <w:t xml:space="preserve"> → ревизија на опрема/монтажа/заштита од пренапони.</w:t>
      </w:r>
    </w:p>
    <w:p w14:paraId="482EEC52" w14:textId="77777777" w:rsidR="00710953" w:rsidRPr="002C4F6D" w:rsidRDefault="00710953" w:rsidP="002D7E31">
      <w:pPr>
        <w:jc w:val="both"/>
        <w:rPr>
          <w:rFonts w:ascii="Times New Roman" w:hAnsi="Times New Roman" w:cs="Times New Roman"/>
          <w:lang w:val="ru-RU"/>
        </w:rPr>
      </w:pPr>
    </w:p>
    <w:p w14:paraId="3E65391E" w14:textId="77777777" w:rsidR="00172D1E" w:rsidRPr="002C4F6D" w:rsidRDefault="00172D1E" w:rsidP="00172D1E">
      <w:pPr>
        <w:jc w:val="both"/>
        <w:rPr>
          <w:rFonts w:ascii="Times New Roman" w:hAnsi="Times New Roman" w:cs="Times New Roman"/>
          <w:b/>
          <w:bCs/>
          <w:lang w:val="mk-MK"/>
        </w:rPr>
      </w:pPr>
      <w:r w:rsidRPr="002C4F6D">
        <w:rPr>
          <w:rFonts w:ascii="Times New Roman" w:hAnsi="Times New Roman" w:cs="Times New Roman"/>
          <w:b/>
          <w:bCs/>
          <w:lang w:val="mk-MK"/>
        </w:rPr>
        <w:t>ДЕЛ 8</w:t>
      </w:r>
      <w:r w:rsidRPr="002C4F6D">
        <w:rPr>
          <w:rFonts w:ascii="Times New Roman" w:hAnsi="Times New Roman" w:cs="Times New Roman"/>
          <w:b/>
          <w:bCs/>
          <w:lang w:val="ru-RU"/>
        </w:rPr>
        <w:t>.</w:t>
      </w:r>
      <w:r w:rsidRPr="002C4F6D">
        <w:rPr>
          <w:rFonts w:ascii="Times New Roman" w:hAnsi="Times New Roman" w:cs="Times New Roman"/>
          <w:b/>
          <w:bCs/>
          <w:lang w:val="mk-MK"/>
        </w:rPr>
        <w:t xml:space="preserve"> ТРАНСПАРЕНТНОСТ И ВКЛУЧЕНОСТ НА ЈАВНОСТА</w:t>
      </w:r>
    </w:p>
    <w:p w14:paraId="30802055" w14:textId="4553FC0C" w:rsidR="00172D1E" w:rsidRPr="002C4F6D" w:rsidRDefault="00172D1E" w:rsidP="00172D1E">
      <w:pPr>
        <w:jc w:val="both"/>
        <w:rPr>
          <w:rFonts w:ascii="Times New Roman" w:hAnsi="Times New Roman" w:cs="Times New Roman"/>
          <w:b/>
          <w:bCs/>
          <w:lang w:val="mk-MK"/>
        </w:rPr>
      </w:pPr>
      <w:r w:rsidRPr="002C4F6D">
        <w:rPr>
          <w:rFonts w:ascii="Times New Roman" w:hAnsi="Times New Roman" w:cs="Times New Roman"/>
          <w:b/>
          <w:bCs/>
          <w:lang w:val="mk-MK"/>
        </w:rPr>
        <w:t>8.1. Вклучување на јавноста преку процес на информирање и учество на граѓаните и засегнатите страни</w:t>
      </w:r>
    </w:p>
    <w:p w14:paraId="32386C0E" w14:textId="77777777" w:rsidR="00705611" w:rsidRPr="002C4F6D" w:rsidRDefault="00705611" w:rsidP="00705611">
      <w:pPr>
        <w:jc w:val="both"/>
        <w:rPr>
          <w:rFonts w:ascii="Times New Roman" w:hAnsi="Times New Roman" w:cs="Times New Roman"/>
          <w:lang w:val="ru-RU"/>
        </w:rPr>
      </w:pPr>
      <w:r w:rsidRPr="002C4F6D">
        <w:rPr>
          <w:rFonts w:ascii="Times New Roman" w:hAnsi="Times New Roman" w:cs="Times New Roman"/>
          <w:lang w:val="ru-RU"/>
        </w:rPr>
        <w:t xml:space="preserve">Вклучувањето на јавноста е клучно за успешна имплементација на Општинскиот енергетски план (ОЕП) 2026, бидејќи мерките директно влијаат врз граѓаните (сметки за енергија, комфор, осветлување, квалитет на воздух), како и врз локалната економија (приватни инвестиции во ОИЕ и ЕЕ). Целта е да се обезбеди </w:t>
      </w:r>
      <w:r w:rsidRPr="002C4F6D">
        <w:rPr>
          <w:rFonts w:ascii="Times New Roman" w:hAnsi="Times New Roman" w:cs="Times New Roman"/>
          <w:b/>
          <w:bCs/>
          <w:lang w:val="ru-RU"/>
        </w:rPr>
        <w:t>транспарентност</w:t>
      </w:r>
      <w:r w:rsidRPr="002C4F6D">
        <w:rPr>
          <w:rFonts w:ascii="Times New Roman" w:hAnsi="Times New Roman" w:cs="Times New Roman"/>
          <w:lang w:val="ru-RU"/>
        </w:rPr>
        <w:t xml:space="preserve">, </w:t>
      </w:r>
      <w:r w:rsidRPr="002C4F6D">
        <w:rPr>
          <w:rFonts w:ascii="Times New Roman" w:hAnsi="Times New Roman" w:cs="Times New Roman"/>
          <w:b/>
          <w:bCs/>
          <w:lang w:val="ru-RU"/>
        </w:rPr>
        <w:t>јавна поддршка</w:t>
      </w:r>
      <w:r w:rsidRPr="002C4F6D">
        <w:rPr>
          <w:rFonts w:ascii="Times New Roman" w:hAnsi="Times New Roman" w:cs="Times New Roman"/>
          <w:lang w:val="ru-RU"/>
        </w:rPr>
        <w:t xml:space="preserve">, </w:t>
      </w:r>
      <w:r w:rsidRPr="002C4F6D">
        <w:rPr>
          <w:rFonts w:ascii="Times New Roman" w:hAnsi="Times New Roman" w:cs="Times New Roman"/>
          <w:b/>
          <w:bCs/>
          <w:lang w:val="ru-RU"/>
        </w:rPr>
        <w:t>квалитетни предлози од терен</w:t>
      </w:r>
      <w:r w:rsidRPr="002C4F6D">
        <w:rPr>
          <w:rFonts w:ascii="Times New Roman" w:hAnsi="Times New Roman" w:cs="Times New Roman"/>
          <w:lang w:val="ru-RU"/>
        </w:rPr>
        <w:t xml:space="preserve"> и </w:t>
      </w:r>
      <w:r w:rsidRPr="002C4F6D">
        <w:rPr>
          <w:rFonts w:ascii="Times New Roman" w:hAnsi="Times New Roman" w:cs="Times New Roman"/>
          <w:b/>
          <w:bCs/>
          <w:lang w:val="ru-RU"/>
        </w:rPr>
        <w:t>правичност</w:t>
      </w:r>
      <w:r w:rsidRPr="002C4F6D">
        <w:rPr>
          <w:rFonts w:ascii="Times New Roman" w:hAnsi="Times New Roman" w:cs="Times New Roman"/>
          <w:lang w:val="ru-RU"/>
        </w:rPr>
        <w:t>, особено кај мерките за енергетска сиромаштија.</w:t>
      </w:r>
    </w:p>
    <w:p w14:paraId="506DD8F6"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8.1.1 Цели на процесот на информирање и учество</w:t>
      </w:r>
    </w:p>
    <w:p w14:paraId="21292D1C" w14:textId="77777777" w:rsidR="00705611" w:rsidRPr="002C4F6D" w:rsidRDefault="00705611" w:rsidP="007B6048">
      <w:pPr>
        <w:numPr>
          <w:ilvl w:val="0"/>
          <w:numId w:val="343"/>
        </w:numPr>
        <w:jc w:val="both"/>
        <w:rPr>
          <w:rFonts w:ascii="Times New Roman" w:hAnsi="Times New Roman" w:cs="Times New Roman"/>
          <w:lang w:val="ru-RU"/>
        </w:rPr>
      </w:pPr>
      <w:r w:rsidRPr="002C4F6D">
        <w:rPr>
          <w:rFonts w:ascii="Times New Roman" w:hAnsi="Times New Roman" w:cs="Times New Roman"/>
          <w:b/>
          <w:bCs/>
          <w:lang w:val="ru-RU"/>
        </w:rPr>
        <w:t>Информирање:</w:t>
      </w:r>
      <w:r w:rsidRPr="002C4F6D">
        <w:rPr>
          <w:rFonts w:ascii="Times New Roman" w:hAnsi="Times New Roman" w:cs="Times New Roman"/>
          <w:lang w:val="ru-RU"/>
        </w:rPr>
        <w:t xml:space="preserve"> граѓаните навремено да знаат што се планира, кои се придобивките и кои се можните ефекти/ограничувања.</w:t>
      </w:r>
    </w:p>
    <w:p w14:paraId="43B4598C" w14:textId="77777777" w:rsidR="00705611" w:rsidRPr="002C4F6D" w:rsidRDefault="00705611" w:rsidP="007B6048">
      <w:pPr>
        <w:numPr>
          <w:ilvl w:val="0"/>
          <w:numId w:val="343"/>
        </w:numPr>
        <w:jc w:val="both"/>
        <w:rPr>
          <w:rFonts w:ascii="Times New Roman" w:hAnsi="Times New Roman" w:cs="Times New Roman"/>
          <w:lang w:val="ru-RU"/>
        </w:rPr>
      </w:pPr>
      <w:r w:rsidRPr="002C4F6D">
        <w:rPr>
          <w:rFonts w:ascii="Times New Roman" w:hAnsi="Times New Roman" w:cs="Times New Roman"/>
          <w:b/>
          <w:bCs/>
          <w:lang w:val="ru-RU"/>
        </w:rPr>
        <w:t>Консултација:</w:t>
      </w:r>
      <w:r w:rsidRPr="002C4F6D">
        <w:rPr>
          <w:rFonts w:ascii="Times New Roman" w:hAnsi="Times New Roman" w:cs="Times New Roman"/>
          <w:lang w:val="ru-RU"/>
        </w:rPr>
        <w:t xml:space="preserve"> собирање предлози за приоритети, локации и потреби (на пр. улично осветлување, јавни објекти, </w:t>
      </w:r>
      <w:r w:rsidRPr="002C4F6D">
        <w:rPr>
          <w:rFonts w:ascii="Times New Roman" w:hAnsi="Times New Roman" w:cs="Times New Roman"/>
        </w:rPr>
        <w:t>PV</w:t>
      </w:r>
      <w:r w:rsidRPr="002C4F6D">
        <w:rPr>
          <w:rFonts w:ascii="Times New Roman" w:hAnsi="Times New Roman" w:cs="Times New Roman"/>
          <w:lang w:val="ru-RU"/>
        </w:rPr>
        <w:t xml:space="preserve"> локации).</w:t>
      </w:r>
    </w:p>
    <w:p w14:paraId="78DC298C" w14:textId="77777777" w:rsidR="00705611" w:rsidRPr="002C4F6D" w:rsidRDefault="00705611" w:rsidP="007B6048">
      <w:pPr>
        <w:numPr>
          <w:ilvl w:val="0"/>
          <w:numId w:val="343"/>
        </w:numPr>
        <w:jc w:val="both"/>
        <w:rPr>
          <w:rFonts w:ascii="Times New Roman" w:hAnsi="Times New Roman" w:cs="Times New Roman"/>
          <w:lang w:val="ru-RU"/>
        </w:rPr>
      </w:pPr>
      <w:r w:rsidRPr="002C4F6D">
        <w:rPr>
          <w:rFonts w:ascii="Times New Roman" w:hAnsi="Times New Roman" w:cs="Times New Roman"/>
          <w:b/>
          <w:bCs/>
          <w:lang w:val="ru-RU"/>
        </w:rPr>
        <w:t>Ко-креирање:</w:t>
      </w:r>
      <w:r w:rsidRPr="002C4F6D">
        <w:rPr>
          <w:rFonts w:ascii="Times New Roman" w:hAnsi="Times New Roman" w:cs="Times New Roman"/>
          <w:lang w:val="ru-RU"/>
        </w:rPr>
        <w:t xml:space="preserve"> вклучување на клучни засегнати страни во дизајн на мерки (особено за енергетска сиромаштија и </w:t>
      </w:r>
      <w:r w:rsidRPr="002C4F6D">
        <w:rPr>
          <w:rFonts w:ascii="Times New Roman" w:hAnsi="Times New Roman" w:cs="Times New Roman"/>
        </w:rPr>
        <w:t>PV</w:t>
      </w:r>
      <w:r w:rsidRPr="002C4F6D">
        <w:rPr>
          <w:rFonts w:ascii="Times New Roman" w:hAnsi="Times New Roman" w:cs="Times New Roman"/>
          <w:lang w:val="ru-RU"/>
        </w:rPr>
        <w:t xml:space="preserve"> инвестиции).</w:t>
      </w:r>
    </w:p>
    <w:p w14:paraId="3132C9F6" w14:textId="77777777" w:rsidR="00705611" w:rsidRPr="002C4F6D" w:rsidRDefault="00705611" w:rsidP="007B6048">
      <w:pPr>
        <w:numPr>
          <w:ilvl w:val="0"/>
          <w:numId w:val="343"/>
        </w:numPr>
        <w:jc w:val="both"/>
        <w:rPr>
          <w:rFonts w:ascii="Times New Roman" w:hAnsi="Times New Roman" w:cs="Times New Roman"/>
          <w:lang w:val="ru-RU"/>
        </w:rPr>
      </w:pPr>
      <w:r w:rsidRPr="002C4F6D">
        <w:rPr>
          <w:rFonts w:ascii="Times New Roman" w:hAnsi="Times New Roman" w:cs="Times New Roman"/>
          <w:b/>
          <w:bCs/>
          <w:lang w:val="ru-RU"/>
        </w:rPr>
        <w:lastRenderedPageBreak/>
        <w:t>Отчетност:</w:t>
      </w:r>
      <w:r w:rsidRPr="002C4F6D">
        <w:rPr>
          <w:rFonts w:ascii="Times New Roman" w:hAnsi="Times New Roman" w:cs="Times New Roman"/>
          <w:lang w:val="ru-RU"/>
        </w:rPr>
        <w:t xml:space="preserve"> јавноста да има увид во напредокот, резултатите и потрошените средства.</w:t>
      </w:r>
    </w:p>
    <w:p w14:paraId="6EFE43B0" w14:textId="741E056A"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8.1.2 Засегнати страни (</w:t>
      </w:r>
      <w:r w:rsidRPr="002C4F6D">
        <w:rPr>
          <w:rFonts w:ascii="Times New Roman" w:hAnsi="Times New Roman" w:cs="Times New Roman"/>
          <w:b/>
          <w:bCs/>
        </w:rPr>
        <w:t>stakeholders</w:t>
      </w:r>
      <w:r w:rsidRPr="002C4F6D">
        <w:rPr>
          <w:rFonts w:ascii="Times New Roman" w:hAnsi="Times New Roman" w:cs="Times New Roman"/>
          <w:b/>
          <w:bCs/>
          <w:lang w:val="ru-RU"/>
        </w:rPr>
        <w:t xml:space="preserve">) во Општина </w:t>
      </w:r>
      <w:r w:rsidR="004D37EE" w:rsidRPr="002C4F6D">
        <w:rPr>
          <w:rFonts w:ascii="Times New Roman" w:hAnsi="Times New Roman" w:cs="Times New Roman"/>
          <w:b/>
          <w:bCs/>
          <w:lang w:val="ru-RU"/>
        </w:rPr>
        <w:t>Кочани</w:t>
      </w:r>
    </w:p>
    <w:p w14:paraId="2B77B019" w14:textId="77777777" w:rsidR="00705611" w:rsidRPr="002C4F6D" w:rsidRDefault="00705611" w:rsidP="007B6048">
      <w:pPr>
        <w:numPr>
          <w:ilvl w:val="0"/>
          <w:numId w:val="344"/>
        </w:numPr>
        <w:jc w:val="both"/>
        <w:rPr>
          <w:rFonts w:ascii="Times New Roman" w:hAnsi="Times New Roman" w:cs="Times New Roman"/>
          <w:lang w:val="ru-RU"/>
        </w:rPr>
      </w:pPr>
      <w:r w:rsidRPr="002C4F6D">
        <w:rPr>
          <w:rFonts w:ascii="Times New Roman" w:hAnsi="Times New Roman" w:cs="Times New Roman"/>
          <w:b/>
          <w:bCs/>
          <w:lang w:val="ru-RU"/>
        </w:rPr>
        <w:t>Граѓани и домаќинства</w:t>
      </w:r>
      <w:r w:rsidRPr="002C4F6D">
        <w:rPr>
          <w:rFonts w:ascii="Times New Roman" w:hAnsi="Times New Roman" w:cs="Times New Roman"/>
          <w:lang w:val="ru-RU"/>
        </w:rPr>
        <w:t xml:space="preserve"> (вкл. ранливи категории)</w:t>
      </w:r>
    </w:p>
    <w:p w14:paraId="29AB7DFC" w14:textId="371DAC43" w:rsidR="00705611" w:rsidRPr="002C4F6D" w:rsidRDefault="004D37EE" w:rsidP="007B6048">
      <w:pPr>
        <w:numPr>
          <w:ilvl w:val="0"/>
          <w:numId w:val="344"/>
        </w:numPr>
        <w:jc w:val="both"/>
        <w:rPr>
          <w:rFonts w:ascii="Times New Roman" w:hAnsi="Times New Roman" w:cs="Times New Roman"/>
          <w:lang w:val="ru-RU"/>
        </w:rPr>
      </w:pPr>
      <w:r w:rsidRPr="002C4F6D">
        <w:rPr>
          <w:rFonts w:ascii="Times New Roman" w:hAnsi="Times New Roman" w:cs="Times New Roman"/>
          <w:b/>
          <w:bCs/>
          <w:lang w:val="ru-RU"/>
        </w:rPr>
        <w:t xml:space="preserve">Урбани и </w:t>
      </w:r>
      <w:r w:rsidR="00705611" w:rsidRPr="002C4F6D">
        <w:rPr>
          <w:rFonts w:ascii="Times New Roman" w:hAnsi="Times New Roman" w:cs="Times New Roman"/>
          <w:b/>
          <w:bCs/>
          <w:lang w:val="ru-RU"/>
        </w:rPr>
        <w:t>Месни заедници</w:t>
      </w:r>
      <w:r w:rsidR="00705611" w:rsidRPr="002C4F6D">
        <w:rPr>
          <w:rFonts w:ascii="Times New Roman" w:hAnsi="Times New Roman" w:cs="Times New Roman"/>
          <w:lang w:val="ru-RU"/>
        </w:rPr>
        <w:t xml:space="preserve"> </w:t>
      </w:r>
    </w:p>
    <w:p w14:paraId="330CEA4A" w14:textId="58AD2B97" w:rsidR="00705611" w:rsidRPr="002C4F6D" w:rsidRDefault="00705611" w:rsidP="007B6048">
      <w:pPr>
        <w:numPr>
          <w:ilvl w:val="0"/>
          <w:numId w:val="344"/>
        </w:numPr>
        <w:jc w:val="both"/>
        <w:rPr>
          <w:rFonts w:ascii="Times New Roman" w:hAnsi="Times New Roman" w:cs="Times New Roman"/>
          <w:lang w:val="ru-RU"/>
        </w:rPr>
      </w:pPr>
      <w:r w:rsidRPr="002C4F6D">
        <w:rPr>
          <w:rFonts w:ascii="Times New Roman" w:hAnsi="Times New Roman" w:cs="Times New Roman"/>
          <w:b/>
          <w:bCs/>
          <w:lang w:val="ru-RU"/>
        </w:rPr>
        <w:t>Јавни установи:</w:t>
      </w:r>
      <w:r w:rsidRPr="002C4F6D">
        <w:rPr>
          <w:rFonts w:ascii="Times New Roman" w:hAnsi="Times New Roman" w:cs="Times New Roman"/>
          <w:lang w:val="ru-RU"/>
        </w:rPr>
        <w:t xml:space="preserve"> училишта,  културни и спортски објекти</w:t>
      </w:r>
    </w:p>
    <w:p w14:paraId="1184E623" w14:textId="77777777" w:rsidR="00705611" w:rsidRPr="002C4F6D" w:rsidRDefault="00705611" w:rsidP="007B6048">
      <w:pPr>
        <w:numPr>
          <w:ilvl w:val="0"/>
          <w:numId w:val="344"/>
        </w:numPr>
        <w:jc w:val="both"/>
        <w:rPr>
          <w:rFonts w:ascii="Times New Roman" w:hAnsi="Times New Roman" w:cs="Times New Roman"/>
        </w:rPr>
      </w:pPr>
      <w:r w:rsidRPr="002C4F6D">
        <w:rPr>
          <w:rFonts w:ascii="Times New Roman" w:hAnsi="Times New Roman" w:cs="Times New Roman"/>
          <w:b/>
          <w:bCs/>
        </w:rPr>
        <w:t>ЈКП и комунални служби</w:t>
      </w:r>
    </w:p>
    <w:p w14:paraId="327D8A9B" w14:textId="77777777" w:rsidR="00705611" w:rsidRPr="002C4F6D" w:rsidRDefault="00705611" w:rsidP="007B6048">
      <w:pPr>
        <w:numPr>
          <w:ilvl w:val="0"/>
          <w:numId w:val="344"/>
        </w:numPr>
        <w:jc w:val="both"/>
        <w:rPr>
          <w:rFonts w:ascii="Times New Roman" w:hAnsi="Times New Roman" w:cs="Times New Roman"/>
          <w:lang w:val="ru-RU"/>
        </w:rPr>
      </w:pPr>
      <w:r w:rsidRPr="002C4F6D">
        <w:rPr>
          <w:rFonts w:ascii="Times New Roman" w:hAnsi="Times New Roman" w:cs="Times New Roman"/>
          <w:b/>
          <w:bCs/>
          <w:lang w:val="ru-RU"/>
        </w:rPr>
        <w:t>Локални бизниси/земјоделци/фарми</w:t>
      </w:r>
      <w:r w:rsidRPr="002C4F6D">
        <w:rPr>
          <w:rFonts w:ascii="Times New Roman" w:hAnsi="Times New Roman" w:cs="Times New Roman"/>
          <w:lang w:val="ru-RU"/>
        </w:rPr>
        <w:t xml:space="preserve"> (потенцијални инвеститори во </w:t>
      </w:r>
      <w:r w:rsidRPr="002C4F6D">
        <w:rPr>
          <w:rFonts w:ascii="Times New Roman" w:hAnsi="Times New Roman" w:cs="Times New Roman"/>
        </w:rPr>
        <w:t>PV</w:t>
      </w:r>
      <w:r w:rsidRPr="002C4F6D">
        <w:rPr>
          <w:rFonts w:ascii="Times New Roman" w:hAnsi="Times New Roman" w:cs="Times New Roman"/>
          <w:lang w:val="ru-RU"/>
        </w:rPr>
        <w:t xml:space="preserve"> и ЕЕ)</w:t>
      </w:r>
    </w:p>
    <w:p w14:paraId="153B3780" w14:textId="77777777" w:rsidR="00705611" w:rsidRPr="002C4F6D" w:rsidRDefault="00705611" w:rsidP="007B6048">
      <w:pPr>
        <w:numPr>
          <w:ilvl w:val="0"/>
          <w:numId w:val="344"/>
        </w:numPr>
        <w:jc w:val="both"/>
        <w:rPr>
          <w:rFonts w:ascii="Times New Roman" w:hAnsi="Times New Roman" w:cs="Times New Roman"/>
        </w:rPr>
      </w:pPr>
      <w:r w:rsidRPr="002C4F6D">
        <w:rPr>
          <w:rFonts w:ascii="Times New Roman" w:hAnsi="Times New Roman" w:cs="Times New Roman"/>
          <w:b/>
          <w:bCs/>
        </w:rPr>
        <w:t>НВО/иницијативи, младински групи</w:t>
      </w:r>
    </w:p>
    <w:p w14:paraId="1BCCDF27" w14:textId="77777777" w:rsidR="00705611" w:rsidRPr="002C4F6D" w:rsidRDefault="00705611" w:rsidP="007B6048">
      <w:pPr>
        <w:numPr>
          <w:ilvl w:val="0"/>
          <w:numId w:val="344"/>
        </w:numPr>
        <w:jc w:val="both"/>
        <w:rPr>
          <w:rFonts w:ascii="Times New Roman" w:hAnsi="Times New Roman" w:cs="Times New Roman"/>
          <w:lang w:val="ru-RU"/>
        </w:rPr>
      </w:pPr>
      <w:r w:rsidRPr="002C4F6D">
        <w:rPr>
          <w:rFonts w:ascii="Times New Roman" w:hAnsi="Times New Roman" w:cs="Times New Roman"/>
          <w:b/>
          <w:bCs/>
          <w:lang w:val="ru-RU"/>
        </w:rPr>
        <w:t>Енергетски/градежни компании и инсталатери</w:t>
      </w:r>
      <w:r w:rsidRPr="002C4F6D">
        <w:rPr>
          <w:rFonts w:ascii="Times New Roman" w:hAnsi="Times New Roman" w:cs="Times New Roman"/>
          <w:lang w:val="ru-RU"/>
        </w:rPr>
        <w:t xml:space="preserve"> (како технички партнери, без фаворизирање)</w:t>
      </w:r>
    </w:p>
    <w:p w14:paraId="1D9990BE" w14:textId="77777777" w:rsidR="00705611" w:rsidRPr="002C4F6D" w:rsidRDefault="00705611" w:rsidP="007B6048">
      <w:pPr>
        <w:numPr>
          <w:ilvl w:val="0"/>
          <w:numId w:val="344"/>
        </w:numPr>
        <w:jc w:val="both"/>
        <w:rPr>
          <w:rFonts w:ascii="Times New Roman" w:hAnsi="Times New Roman" w:cs="Times New Roman"/>
          <w:lang w:val="ru-RU"/>
        </w:rPr>
      </w:pPr>
      <w:r w:rsidRPr="002C4F6D">
        <w:rPr>
          <w:rFonts w:ascii="Times New Roman" w:hAnsi="Times New Roman" w:cs="Times New Roman"/>
          <w:b/>
          <w:bCs/>
          <w:lang w:val="ru-RU"/>
        </w:rPr>
        <w:t>Регионални/национални институции</w:t>
      </w:r>
      <w:r w:rsidRPr="002C4F6D">
        <w:rPr>
          <w:rFonts w:ascii="Times New Roman" w:hAnsi="Times New Roman" w:cs="Times New Roman"/>
          <w:lang w:val="ru-RU"/>
        </w:rPr>
        <w:t xml:space="preserve"> (по потреба за приклучок, дозволи и програми)</w:t>
      </w:r>
    </w:p>
    <w:p w14:paraId="2783F25D"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8.1.3 Канали за информирање (што користи општината)</w:t>
      </w:r>
    </w:p>
    <w:p w14:paraId="0BF5B281" w14:textId="77777777" w:rsidR="00705611" w:rsidRPr="002C4F6D" w:rsidRDefault="00705611" w:rsidP="007B6048">
      <w:pPr>
        <w:numPr>
          <w:ilvl w:val="0"/>
          <w:numId w:val="345"/>
        </w:numPr>
        <w:jc w:val="both"/>
        <w:rPr>
          <w:rFonts w:ascii="Times New Roman" w:hAnsi="Times New Roman" w:cs="Times New Roman"/>
          <w:lang w:val="ru-RU"/>
        </w:rPr>
      </w:pPr>
      <w:r w:rsidRPr="002C4F6D">
        <w:rPr>
          <w:rFonts w:ascii="Times New Roman" w:hAnsi="Times New Roman" w:cs="Times New Roman"/>
          <w:b/>
          <w:bCs/>
          <w:lang w:val="ru-RU"/>
        </w:rPr>
        <w:t>Општинска веб-страница</w:t>
      </w:r>
      <w:r w:rsidRPr="002C4F6D">
        <w:rPr>
          <w:rFonts w:ascii="Times New Roman" w:hAnsi="Times New Roman" w:cs="Times New Roman"/>
          <w:lang w:val="ru-RU"/>
        </w:rPr>
        <w:t xml:space="preserve"> – објави, документи, повици, резултати</w:t>
      </w:r>
    </w:p>
    <w:p w14:paraId="6BCDB4BC" w14:textId="77777777" w:rsidR="00705611" w:rsidRPr="002C4F6D" w:rsidRDefault="00705611" w:rsidP="007B6048">
      <w:pPr>
        <w:numPr>
          <w:ilvl w:val="0"/>
          <w:numId w:val="345"/>
        </w:numPr>
        <w:jc w:val="both"/>
        <w:rPr>
          <w:rFonts w:ascii="Times New Roman" w:hAnsi="Times New Roman" w:cs="Times New Roman"/>
          <w:lang w:val="ru-RU"/>
        </w:rPr>
      </w:pPr>
      <w:r w:rsidRPr="002C4F6D">
        <w:rPr>
          <w:rFonts w:ascii="Times New Roman" w:hAnsi="Times New Roman" w:cs="Times New Roman"/>
          <w:b/>
          <w:bCs/>
          <w:lang w:val="ru-RU"/>
        </w:rPr>
        <w:t>Социјални мрежи / локални медиуми</w:t>
      </w:r>
      <w:r w:rsidRPr="002C4F6D">
        <w:rPr>
          <w:rFonts w:ascii="Times New Roman" w:hAnsi="Times New Roman" w:cs="Times New Roman"/>
          <w:lang w:val="ru-RU"/>
        </w:rPr>
        <w:t xml:space="preserve"> – кратки и јасни информации</w:t>
      </w:r>
    </w:p>
    <w:p w14:paraId="4D9B8123" w14:textId="77777777" w:rsidR="00705611" w:rsidRPr="002C4F6D" w:rsidRDefault="00705611" w:rsidP="007B6048">
      <w:pPr>
        <w:numPr>
          <w:ilvl w:val="0"/>
          <w:numId w:val="345"/>
        </w:numPr>
        <w:jc w:val="both"/>
        <w:rPr>
          <w:rFonts w:ascii="Times New Roman" w:hAnsi="Times New Roman" w:cs="Times New Roman"/>
          <w:lang w:val="ru-RU"/>
        </w:rPr>
      </w:pPr>
      <w:r w:rsidRPr="002C4F6D">
        <w:rPr>
          <w:rFonts w:ascii="Times New Roman" w:hAnsi="Times New Roman" w:cs="Times New Roman"/>
          <w:b/>
          <w:bCs/>
          <w:lang w:val="ru-RU"/>
        </w:rPr>
        <w:t>Огласни табли</w:t>
      </w:r>
      <w:r w:rsidRPr="002C4F6D">
        <w:rPr>
          <w:rFonts w:ascii="Times New Roman" w:hAnsi="Times New Roman" w:cs="Times New Roman"/>
          <w:lang w:val="ru-RU"/>
        </w:rPr>
        <w:t xml:space="preserve"> (општина и населени места) – за граѓани без дигитален пристап</w:t>
      </w:r>
    </w:p>
    <w:p w14:paraId="61B60AD5" w14:textId="77777777" w:rsidR="00705611" w:rsidRPr="002C4F6D" w:rsidRDefault="00705611" w:rsidP="007B6048">
      <w:pPr>
        <w:numPr>
          <w:ilvl w:val="0"/>
          <w:numId w:val="345"/>
        </w:numPr>
        <w:jc w:val="both"/>
        <w:rPr>
          <w:rFonts w:ascii="Times New Roman" w:hAnsi="Times New Roman" w:cs="Times New Roman"/>
          <w:lang w:val="ru-RU"/>
        </w:rPr>
      </w:pPr>
      <w:r w:rsidRPr="002C4F6D">
        <w:rPr>
          <w:rFonts w:ascii="Times New Roman" w:hAnsi="Times New Roman" w:cs="Times New Roman"/>
          <w:b/>
          <w:bCs/>
          <w:lang w:val="ru-RU"/>
        </w:rPr>
        <w:t>Јавни трибини во месни заедници</w:t>
      </w:r>
      <w:r w:rsidRPr="002C4F6D">
        <w:rPr>
          <w:rFonts w:ascii="Times New Roman" w:hAnsi="Times New Roman" w:cs="Times New Roman"/>
          <w:lang w:val="ru-RU"/>
        </w:rPr>
        <w:t xml:space="preserve"> – директен контакт</w:t>
      </w:r>
    </w:p>
    <w:p w14:paraId="1FCA7588" w14:textId="77777777" w:rsidR="00705611" w:rsidRPr="002C4F6D" w:rsidRDefault="00705611" w:rsidP="007B6048">
      <w:pPr>
        <w:numPr>
          <w:ilvl w:val="0"/>
          <w:numId w:val="345"/>
        </w:numPr>
        <w:jc w:val="both"/>
        <w:rPr>
          <w:rFonts w:ascii="Times New Roman" w:hAnsi="Times New Roman" w:cs="Times New Roman"/>
          <w:lang w:val="ru-RU"/>
        </w:rPr>
      </w:pPr>
      <w:r w:rsidRPr="002C4F6D">
        <w:rPr>
          <w:rFonts w:ascii="Times New Roman" w:hAnsi="Times New Roman" w:cs="Times New Roman"/>
          <w:b/>
          <w:bCs/>
          <w:lang w:val="ru-RU"/>
        </w:rPr>
        <w:t>Училишта и јавни установи</w:t>
      </w:r>
      <w:r w:rsidRPr="002C4F6D">
        <w:rPr>
          <w:rFonts w:ascii="Times New Roman" w:hAnsi="Times New Roman" w:cs="Times New Roman"/>
          <w:lang w:val="ru-RU"/>
        </w:rPr>
        <w:t xml:space="preserve"> – инфо-материјали, анкети, работилници</w:t>
      </w:r>
    </w:p>
    <w:p w14:paraId="350BA851" w14:textId="77777777" w:rsidR="00705611" w:rsidRPr="002C4F6D" w:rsidRDefault="00705611" w:rsidP="007B6048">
      <w:pPr>
        <w:numPr>
          <w:ilvl w:val="0"/>
          <w:numId w:val="345"/>
        </w:numPr>
        <w:jc w:val="both"/>
        <w:rPr>
          <w:rFonts w:ascii="Times New Roman" w:hAnsi="Times New Roman" w:cs="Times New Roman"/>
          <w:lang w:val="ru-RU"/>
        </w:rPr>
      </w:pPr>
      <w:r w:rsidRPr="002C4F6D">
        <w:rPr>
          <w:rFonts w:ascii="Times New Roman" w:hAnsi="Times New Roman" w:cs="Times New Roman"/>
          <w:b/>
          <w:bCs/>
          <w:lang w:val="ru-RU"/>
        </w:rPr>
        <w:t>Контакт-точка/службеник</w:t>
      </w:r>
      <w:r w:rsidRPr="002C4F6D">
        <w:rPr>
          <w:rFonts w:ascii="Times New Roman" w:hAnsi="Times New Roman" w:cs="Times New Roman"/>
          <w:lang w:val="ru-RU"/>
        </w:rPr>
        <w:t xml:space="preserve"> (или „енергетско советувалиште“) – прашања, апликации, насочување</w:t>
      </w:r>
    </w:p>
    <w:p w14:paraId="3EDCD66C"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8.1.4 Процес на учество – чекори (предлог за 2026)</w:t>
      </w:r>
    </w:p>
    <w:p w14:paraId="391ACAE5" w14:textId="77777777" w:rsidR="00705611" w:rsidRPr="002C4F6D" w:rsidRDefault="00705611" w:rsidP="00705611">
      <w:pPr>
        <w:jc w:val="both"/>
        <w:rPr>
          <w:rFonts w:ascii="Times New Roman" w:hAnsi="Times New Roman" w:cs="Times New Roman"/>
          <w:lang w:val="ru-RU"/>
        </w:rPr>
      </w:pPr>
      <w:r w:rsidRPr="002C4F6D">
        <w:rPr>
          <w:rFonts w:ascii="Times New Roman" w:hAnsi="Times New Roman" w:cs="Times New Roman"/>
          <w:lang w:val="ru-RU"/>
        </w:rPr>
        <w:t>Процесот се организира во 4 фази:</w:t>
      </w:r>
    </w:p>
    <w:p w14:paraId="53E68EFA" w14:textId="77777777" w:rsidR="00705611" w:rsidRPr="002C4F6D" w:rsidRDefault="00705611" w:rsidP="00705611">
      <w:pPr>
        <w:jc w:val="both"/>
        <w:rPr>
          <w:rFonts w:ascii="Times New Roman" w:hAnsi="Times New Roman" w:cs="Times New Roman"/>
          <w:b/>
          <w:bCs/>
        </w:rPr>
      </w:pPr>
      <w:r w:rsidRPr="002C4F6D">
        <w:rPr>
          <w:rFonts w:ascii="Times New Roman" w:hAnsi="Times New Roman" w:cs="Times New Roman"/>
          <w:b/>
          <w:bCs/>
        </w:rPr>
        <w:t>Фаза 1: Почетно информирање (Q1)</w:t>
      </w:r>
    </w:p>
    <w:p w14:paraId="4F07FA37" w14:textId="77777777" w:rsidR="00705611" w:rsidRPr="002C4F6D" w:rsidRDefault="00705611" w:rsidP="007B6048">
      <w:pPr>
        <w:numPr>
          <w:ilvl w:val="0"/>
          <w:numId w:val="346"/>
        </w:numPr>
        <w:jc w:val="both"/>
        <w:rPr>
          <w:rFonts w:ascii="Times New Roman" w:hAnsi="Times New Roman" w:cs="Times New Roman"/>
          <w:lang w:val="ru-RU"/>
        </w:rPr>
      </w:pPr>
      <w:r w:rsidRPr="002C4F6D">
        <w:rPr>
          <w:rFonts w:ascii="Times New Roman" w:hAnsi="Times New Roman" w:cs="Times New Roman"/>
          <w:lang w:val="ru-RU"/>
        </w:rPr>
        <w:t>објава дека се спроведува ОЕП 2026 и кои се главни приоритети;</w:t>
      </w:r>
    </w:p>
    <w:p w14:paraId="0016F151" w14:textId="77777777" w:rsidR="00705611" w:rsidRPr="002C4F6D" w:rsidRDefault="00705611" w:rsidP="007B6048">
      <w:pPr>
        <w:numPr>
          <w:ilvl w:val="0"/>
          <w:numId w:val="346"/>
        </w:numPr>
        <w:jc w:val="both"/>
        <w:rPr>
          <w:rFonts w:ascii="Times New Roman" w:hAnsi="Times New Roman" w:cs="Times New Roman"/>
          <w:lang w:val="ru-RU"/>
        </w:rPr>
      </w:pPr>
      <w:r w:rsidRPr="002C4F6D">
        <w:rPr>
          <w:rFonts w:ascii="Times New Roman" w:hAnsi="Times New Roman" w:cs="Times New Roman"/>
          <w:lang w:val="ru-RU"/>
        </w:rPr>
        <w:t>краток „инфо-лист“: што значи ОЕП, кои мерки се планирани (</w:t>
      </w:r>
      <w:r w:rsidRPr="002C4F6D">
        <w:rPr>
          <w:rFonts w:ascii="Times New Roman" w:hAnsi="Times New Roman" w:cs="Times New Roman"/>
        </w:rPr>
        <w:t>LED</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греење, сиромаштија);</w:t>
      </w:r>
    </w:p>
    <w:p w14:paraId="0B346208" w14:textId="77777777" w:rsidR="00705611" w:rsidRPr="002C4F6D" w:rsidRDefault="00705611" w:rsidP="007B6048">
      <w:pPr>
        <w:numPr>
          <w:ilvl w:val="0"/>
          <w:numId w:val="346"/>
        </w:numPr>
        <w:jc w:val="both"/>
        <w:rPr>
          <w:rFonts w:ascii="Times New Roman" w:hAnsi="Times New Roman" w:cs="Times New Roman"/>
          <w:lang w:val="ru-RU"/>
        </w:rPr>
      </w:pPr>
      <w:r w:rsidRPr="002C4F6D">
        <w:rPr>
          <w:rFonts w:ascii="Times New Roman" w:hAnsi="Times New Roman" w:cs="Times New Roman"/>
          <w:lang w:val="ru-RU"/>
        </w:rPr>
        <w:t>отворање јавен канал за сугестии (е-маил, формулар, кутија за предлози).</w:t>
      </w:r>
    </w:p>
    <w:p w14:paraId="73A189D2" w14:textId="77777777" w:rsidR="00705611" w:rsidRPr="002C4F6D" w:rsidRDefault="00705611" w:rsidP="00705611">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објавен пакет информации + рокови за консултации.</w:t>
      </w:r>
    </w:p>
    <w:p w14:paraId="17313EA3"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Фаза 2: Јавни консултации (</w:t>
      </w:r>
      <w:r w:rsidRPr="002C4F6D">
        <w:rPr>
          <w:rFonts w:ascii="Times New Roman" w:hAnsi="Times New Roman" w:cs="Times New Roman"/>
          <w:b/>
          <w:bCs/>
        </w:rPr>
        <w:t>Q</w:t>
      </w:r>
      <w:r w:rsidRPr="002C4F6D">
        <w:rPr>
          <w:rFonts w:ascii="Times New Roman" w:hAnsi="Times New Roman" w:cs="Times New Roman"/>
          <w:b/>
          <w:bCs/>
          <w:lang w:val="ru-RU"/>
        </w:rPr>
        <w:t>1–</w:t>
      </w:r>
      <w:r w:rsidRPr="002C4F6D">
        <w:rPr>
          <w:rFonts w:ascii="Times New Roman" w:hAnsi="Times New Roman" w:cs="Times New Roman"/>
          <w:b/>
          <w:bCs/>
        </w:rPr>
        <w:t>Q</w:t>
      </w:r>
      <w:r w:rsidRPr="002C4F6D">
        <w:rPr>
          <w:rFonts w:ascii="Times New Roman" w:hAnsi="Times New Roman" w:cs="Times New Roman"/>
          <w:b/>
          <w:bCs/>
          <w:lang w:val="ru-RU"/>
        </w:rPr>
        <w:t>2)</w:t>
      </w:r>
    </w:p>
    <w:p w14:paraId="573CB287" w14:textId="535D3B97" w:rsidR="00705611" w:rsidRPr="002C4F6D" w:rsidRDefault="00705611" w:rsidP="007B6048">
      <w:pPr>
        <w:numPr>
          <w:ilvl w:val="0"/>
          <w:numId w:val="347"/>
        </w:numPr>
        <w:jc w:val="both"/>
        <w:rPr>
          <w:rFonts w:ascii="Times New Roman" w:hAnsi="Times New Roman" w:cs="Times New Roman"/>
        </w:rPr>
      </w:pPr>
      <w:r w:rsidRPr="002C4F6D">
        <w:rPr>
          <w:rFonts w:ascii="Times New Roman" w:hAnsi="Times New Roman" w:cs="Times New Roman"/>
          <w:lang w:val="ru-RU"/>
        </w:rPr>
        <w:lastRenderedPageBreak/>
        <w:t xml:space="preserve">најмалку </w:t>
      </w:r>
      <w:r w:rsidRPr="002C4F6D">
        <w:rPr>
          <w:rFonts w:ascii="Times New Roman" w:hAnsi="Times New Roman" w:cs="Times New Roman"/>
          <w:b/>
          <w:bCs/>
          <w:lang w:val="ru-RU"/>
        </w:rPr>
        <w:t>2 јавни средби</w:t>
      </w:r>
      <w:r w:rsidRPr="002C4F6D">
        <w:rPr>
          <w:rFonts w:ascii="Times New Roman" w:hAnsi="Times New Roman" w:cs="Times New Roman"/>
          <w:lang w:val="ru-RU"/>
        </w:rPr>
        <w:t xml:space="preserve">: една во </w:t>
      </w:r>
      <w:r w:rsidR="00E92B19" w:rsidRPr="002C4F6D">
        <w:rPr>
          <w:rFonts w:ascii="Times New Roman" w:hAnsi="Times New Roman" w:cs="Times New Roman"/>
          <w:lang w:val="ru-RU"/>
        </w:rPr>
        <w:t>Кочани</w:t>
      </w:r>
      <w:r w:rsidRPr="002C4F6D">
        <w:rPr>
          <w:rFonts w:ascii="Times New Roman" w:hAnsi="Times New Roman" w:cs="Times New Roman"/>
          <w:lang w:val="ru-RU"/>
        </w:rPr>
        <w:t xml:space="preserve"> и една во поголемо населено место (на пр. </w:t>
      </w:r>
      <w:r w:rsidR="00E92B19" w:rsidRPr="002C4F6D">
        <w:rPr>
          <w:rFonts w:ascii="Times New Roman" w:hAnsi="Times New Roman" w:cs="Times New Roman"/>
          <w:lang w:val="mk-MK"/>
        </w:rPr>
        <w:t>Оризари</w:t>
      </w:r>
      <w:r w:rsidRPr="002C4F6D">
        <w:rPr>
          <w:rFonts w:ascii="Times New Roman" w:hAnsi="Times New Roman" w:cs="Times New Roman"/>
        </w:rPr>
        <w:t>);</w:t>
      </w:r>
    </w:p>
    <w:p w14:paraId="4E99D18A" w14:textId="77777777" w:rsidR="00705611" w:rsidRPr="002C4F6D" w:rsidRDefault="00705611" w:rsidP="007B6048">
      <w:pPr>
        <w:numPr>
          <w:ilvl w:val="0"/>
          <w:numId w:val="347"/>
        </w:numPr>
        <w:jc w:val="both"/>
        <w:rPr>
          <w:rFonts w:ascii="Times New Roman" w:hAnsi="Times New Roman" w:cs="Times New Roman"/>
          <w:lang w:val="ru-RU"/>
        </w:rPr>
      </w:pPr>
      <w:r w:rsidRPr="002C4F6D">
        <w:rPr>
          <w:rFonts w:ascii="Times New Roman" w:hAnsi="Times New Roman" w:cs="Times New Roman"/>
          <w:lang w:val="ru-RU"/>
        </w:rPr>
        <w:t xml:space="preserve">тематски прашања: улично осветлување, приоритетни јавни објекти, </w:t>
      </w:r>
      <w:r w:rsidRPr="002C4F6D">
        <w:rPr>
          <w:rFonts w:ascii="Times New Roman" w:hAnsi="Times New Roman" w:cs="Times New Roman"/>
        </w:rPr>
        <w:t>PV</w:t>
      </w:r>
      <w:r w:rsidRPr="002C4F6D">
        <w:rPr>
          <w:rFonts w:ascii="Times New Roman" w:hAnsi="Times New Roman" w:cs="Times New Roman"/>
          <w:lang w:val="ru-RU"/>
        </w:rPr>
        <w:t xml:space="preserve"> локации, мерки за домаќинства.</w:t>
      </w:r>
    </w:p>
    <w:p w14:paraId="7E087591" w14:textId="77777777" w:rsidR="00705611" w:rsidRPr="002C4F6D" w:rsidRDefault="00705611" w:rsidP="00705611">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записник со предлози и листа на приоритети од јавноста.</w:t>
      </w:r>
    </w:p>
    <w:p w14:paraId="25934519"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Фаза 3: Вклучување при имплементација (</w:t>
      </w:r>
      <w:r w:rsidRPr="002C4F6D">
        <w:rPr>
          <w:rFonts w:ascii="Times New Roman" w:hAnsi="Times New Roman" w:cs="Times New Roman"/>
          <w:b/>
          <w:bCs/>
        </w:rPr>
        <w:t>Q</w:t>
      </w:r>
      <w:r w:rsidRPr="002C4F6D">
        <w:rPr>
          <w:rFonts w:ascii="Times New Roman" w:hAnsi="Times New Roman" w:cs="Times New Roman"/>
          <w:b/>
          <w:bCs/>
          <w:lang w:val="ru-RU"/>
        </w:rPr>
        <w:t>2–</w:t>
      </w:r>
      <w:r w:rsidRPr="002C4F6D">
        <w:rPr>
          <w:rFonts w:ascii="Times New Roman" w:hAnsi="Times New Roman" w:cs="Times New Roman"/>
          <w:b/>
          <w:bCs/>
        </w:rPr>
        <w:t>Q</w:t>
      </w:r>
      <w:r w:rsidRPr="002C4F6D">
        <w:rPr>
          <w:rFonts w:ascii="Times New Roman" w:hAnsi="Times New Roman" w:cs="Times New Roman"/>
          <w:b/>
          <w:bCs/>
          <w:lang w:val="ru-RU"/>
        </w:rPr>
        <w:t>4)</w:t>
      </w:r>
    </w:p>
    <w:p w14:paraId="1DCE88A8" w14:textId="77777777" w:rsidR="00705611" w:rsidRPr="002C4F6D" w:rsidRDefault="00705611" w:rsidP="007B6048">
      <w:pPr>
        <w:numPr>
          <w:ilvl w:val="0"/>
          <w:numId w:val="348"/>
        </w:numPr>
        <w:jc w:val="both"/>
        <w:rPr>
          <w:rFonts w:ascii="Times New Roman" w:hAnsi="Times New Roman" w:cs="Times New Roman"/>
          <w:lang w:val="ru-RU"/>
        </w:rPr>
      </w:pPr>
      <w:r w:rsidRPr="002C4F6D">
        <w:rPr>
          <w:rFonts w:ascii="Times New Roman" w:hAnsi="Times New Roman" w:cs="Times New Roman"/>
          <w:lang w:val="ru-RU"/>
        </w:rPr>
        <w:t>редовни инфо-објави за тековни проекти (фази, рокови, времен режим на работи);</w:t>
      </w:r>
    </w:p>
    <w:p w14:paraId="175D4DD4" w14:textId="77777777" w:rsidR="00705611" w:rsidRPr="002C4F6D" w:rsidRDefault="00705611" w:rsidP="007B6048">
      <w:pPr>
        <w:numPr>
          <w:ilvl w:val="0"/>
          <w:numId w:val="348"/>
        </w:numPr>
        <w:jc w:val="both"/>
        <w:rPr>
          <w:rFonts w:ascii="Times New Roman" w:hAnsi="Times New Roman" w:cs="Times New Roman"/>
          <w:lang w:val="ru-RU"/>
        </w:rPr>
      </w:pPr>
      <w:r w:rsidRPr="002C4F6D">
        <w:rPr>
          <w:rFonts w:ascii="Times New Roman" w:hAnsi="Times New Roman" w:cs="Times New Roman"/>
          <w:lang w:val="ru-RU"/>
        </w:rPr>
        <w:t>посебен процес за мерки за енергетска сиромаштија: јавен повик, критериуми, комисија, жалбена можност;</w:t>
      </w:r>
    </w:p>
    <w:p w14:paraId="717F8BB7" w14:textId="77777777" w:rsidR="00705611" w:rsidRPr="002C4F6D" w:rsidRDefault="00705611" w:rsidP="007B6048">
      <w:pPr>
        <w:numPr>
          <w:ilvl w:val="0"/>
          <w:numId w:val="348"/>
        </w:numPr>
        <w:jc w:val="both"/>
        <w:rPr>
          <w:rFonts w:ascii="Times New Roman" w:hAnsi="Times New Roman" w:cs="Times New Roman"/>
          <w:lang w:val="ru-RU"/>
        </w:rPr>
      </w:pPr>
      <w:r w:rsidRPr="002C4F6D">
        <w:rPr>
          <w:rFonts w:ascii="Times New Roman" w:hAnsi="Times New Roman" w:cs="Times New Roman"/>
          <w:lang w:val="ru-RU"/>
        </w:rPr>
        <w:t xml:space="preserve">консултации за локации на земјени </w:t>
      </w:r>
      <w:r w:rsidRPr="002C4F6D">
        <w:rPr>
          <w:rFonts w:ascii="Times New Roman" w:hAnsi="Times New Roman" w:cs="Times New Roman"/>
        </w:rPr>
        <w:t>PV</w:t>
      </w:r>
      <w:r w:rsidRPr="002C4F6D">
        <w:rPr>
          <w:rFonts w:ascii="Times New Roman" w:hAnsi="Times New Roman" w:cs="Times New Roman"/>
          <w:lang w:val="ru-RU"/>
        </w:rPr>
        <w:t xml:space="preserve"> (ако има) – да се избегне конфликт со земјоделие и јавни интереси.</w:t>
      </w:r>
    </w:p>
    <w:p w14:paraId="451FD32E" w14:textId="77777777" w:rsidR="00705611" w:rsidRPr="002C4F6D" w:rsidRDefault="00705611" w:rsidP="00705611">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транспарентна реализација со минимални недоразбирања.</w:t>
      </w:r>
    </w:p>
    <w:p w14:paraId="70F57488"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Фаза 4: Јавно известување за резултати (</w:t>
      </w:r>
      <w:r w:rsidRPr="002C4F6D">
        <w:rPr>
          <w:rFonts w:ascii="Times New Roman" w:hAnsi="Times New Roman" w:cs="Times New Roman"/>
          <w:b/>
          <w:bCs/>
        </w:rPr>
        <w:t>Q</w:t>
      </w:r>
      <w:r w:rsidRPr="002C4F6D">
        <w:rPr>
          <w:rFonts w:ascii="Times New Roman" w:hAnsi="Times New Roman" w:cs="Times New Roman"/>
          <w:b/>
          <w:bCs/>
          <w:lang w:val="ru-RU"/>
        </w:rPr>
        <w:t xml:space="preserve">4 и </w:t>
      </w:r>
      <w:r w:rsidRPr="002C4F6D">
        <w:rPr>
          <w:rFonts w:ascii="Times New Roman" w:hAnsi="Times New Roman" w:cs="Times New Roman"/>
          <w:b/>
          <w:bCs/>
        </w:rPr>
        <w:t>Q</w:t>
      </w:r>
      <w:r w:rsidRPr="002C4F6D">
        <w:rPr>
          <w:rFonts w:ascii="Times New Roman" w:hAnsi="Times New Roman" w:cs="Times New Roman"/>
          <w:b/>
          <w:bCs/>
          <w:lang w:val="ru-RU"/>
        </w:rPr>
        <w:t>1 2027)</w:t>
      </w:r>
    </w:p>
    <w:p w14:paraId="13848A08" w14:textId="77777777" w:rsidR="00705611" w:rsidRPr="002C4F6D" w:rsidRDefault="00705611" w:rsidP="007B6048">
      <w:pPr>
        <w:numPr>
          <w:ilvl w:val="0"/>
          <w:numId w:val="349"/>
        </w:numPr>
        <w:jc w:val="both"/>
        <w:rPr>
          <w:rFonts w:ascii="Times New Roman" w:hAnsi="Times New Roman" w:cs="Times New Roman"/>
          <w:lang w:val="ru-RU"/>
        </w:rPr>
      </w:pPr>
      <w:r w:rsidRPr="002C4F6D">
        <w:rPr>
          <w:rFonts w:ascii="Times New Roman" w:hAnsi="Times New Roman" w:cs="Times New Roman"/>
          <w:lang w:val="ru-RU"/>
        </w:rPr>
        <w:t xml:space="preserve">објава на „резиме извештај“ (2–3 страници) со резултати: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и социјален опфат;</w:t>
      </w:r>
    </w:p>
    <w:p w14:paraId="5EB01BDD" w14:textId="77777777" w:rsidR="00705611" w:rsidRPr="002C4F6D" w:rsidRDefault="00705611" w:rsidP="007B6048">
      <w:pPr>
        <w:numPr>
          <w:ilvl w:val="0"/>
          <w:numId w:val="349"/>
        </w:numPr>
        <w:jc w:val="both"/>
        <w:rPr>
          <w:rFonts w:ascii="Times New Roman" w:hAnsi="Times New Roman" w:cs="Times New Roman"/>
          <w:lang w:val="ru-RU"/>
        </w:rPr>
      </w:pPr>
      <w:r w:rsidRPr="002C4F6D">
        <w:rPr>
          <w:rFonts w:ascii="Times New Roman" w:hAnsi="Times New Roman" w:cs="Times New Roman"/>
          <w:lang w:val="ru-RU"/>
        </w:rPr>
        <w:t>јавна презентација/трибина за резултатите и планот за 2027.</w:t>
      </w:r>
    </w:p>
    <w:p w14:paraId="2529C7A7" w14:textId="77777777" w:rsidR="00705611" w:rsidRPr="002C4F6D" w:rsidRDefault="00705611" w:rsidP="00705611">
      <w:pPr>
        <w:jc w:val="both"/>
        <w:rPr>
          <w:rFonts w:ascii="Times New Roman" w:hAnsi="Times New Roman" w:cs="Times New Roman"/>
          <w:lang w:val="ru-RU"/>
        </w:rPr>
      </w:pPr>
      <w:r w:rsidRPr="002C4F6D">
        <w:rPr>
          <w:rFonts w:ascii="Times New Roman" w:hAnsi="Times New Roman" w:cs="Times New Roman"/>
          <w:b/>
          <w:bCs/>
          <w:lang w:val="ru-RU"/>
        </w:rPr>
        <w:t>Излез:</w:t>
      </w:r>
      <w:r w:rsidRPr="002C4F6D">
        <w:rPr>
          <w:rFonts w:ascii="Times New Roman" w:hAnsi="Times New Roman" w:cs="Times New Roman"/>
          <w:lang w:val="ru-RU"/>
        </w:rPr>
        <w:t xml:space="preserve"> доверба, отчетност и подобра поддршка за следната година.</w:t>
      </w:r>
    </w:p>
    <w:p w14:paraId="10716A3D"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8.1.5 Алатки за учество (конкретни механизми)</w:t>
      </w:r>
    </w:p>
    <w:p w14:paraId="6A0550A4" w14:textId="77777777" w:rsidR="00705611" w:rsidRPr="002C4F6D" w:rsidRDefault="00705611" w:rsidP="007B6048">
      <w:pPr>
        <w:numPr>
          <w:ilvl w:val="0"/>
          <w:numId w:val="350"/>
        </w:numPr>
        <w:jc w:val="both"/>
        <w:rPr>
          <w:rFonts w:ascii="Times New Roman" w:hAnsi="Times New Roman" w:cs="Times New Roman"/>
          <w:lang w:val="ru-RU"/>
        </w:rPr>
      </w:pPr>
      <w:r w:rsidRPr="002C4F6D">
        <w:rPr>
          <w:rFonts w:ascii="Times New Roman" w:hAnsi="Times New Roman" w:cs="Times New Roman"/>
          <w:b/>
          <w:bCs/>
          <w:lang w:val="ru-RU"/>
        </w:rPr>
        <w:t>Анкета за приоритети</w:t>
      </w:r>
      <w:r w:rsidRPr="002C4F6D">
        <w:rPr>
          <w:rFonts w:ascii="Times New Roman" w:hAnsi="Times New Roman" w:cs="Times New Roman"/>
          <w:lang w:val="ru-RU"/>
        </w:rPr>
        <w:t xml:space="preserve"> (хартиена + онлајн) – 10 прашања (осветлување, греење, </w:t>
      </w:r>
      <w:r w:rsidRPr="002C4F6D">
        <w:rPr>
          <w:rFonts w:ascii="Times New Roman" w:hAnsi="Times New Roman" w:cs="Times New Roman"/>
        </w:rPr>
        <w:t>PV</w:t>
      </w:r>
      <w:r w:rsidRPr="002C4F6D">
        <w:rPr>
          <w:rFonts w:ascii="Times New Roman" w:hAnsi="Times New Roman" w:cs="Times New Roman"/>
          <w:lang w:val="ru-RU"/>
        </w:rPr>
        <w:t xml:space="preserve"> интерес, сиромаштија)</w:t>
      </w:r>
    </w:p>
    <w:p w14:paraId="68F3A367" w14:textId="77777777" w:rsidR="00705611" w:rsidRPr="002C4F6D" w:rsidRDefault="00705611" w:rsidP="007B6048">
      <w:pPr>
        <w:numPr>
          <w:ilvl w:val="0"/>
          <w:numId w:val="350"/>
        </w:numPr>
        <w:jc w:val="both"/>
        <w:rPr>
          <w:rFonts w:ascii="Times New Roman" w:hAnsi="Times New Roman" w:cs="Times New Roman"/>
          <w:lang w:val="ru-RU"/>
        </w:rPr>
      </w:pPr>
      <w:r w:rsidRPr="002C4F6D">
        <w:rPr>
          <w:rFonts w:ascii="Times New Roman" w:hAnsi="Times New Roman" w:cs="Times New Roman"/>
          <w:b/>
          <w:bCs/>
          <w:lang w:val="ru-RU"/>
        </w:rPr>
        <w:t>Карта за пријави</w:t>
      </w:r>
      <w:r w:rsidRPr="002C4F6D">
        <w:rPr>
          <w:rFonts w:ascii="Times New Roman" w:hAnsi="Times New Roman" w:cs="Times New Roman"/>
          <w:lang w:val="ru-RU"/>
        </w:rPr>
        <w:t xml:space="preserve"> (улично осветлување/дефекти) – едноставен формулар</w:t>
      </w:r>
    </w:p>
    <w:p w14:paraId="65D0A1F9" w14:textId="77777777" w:rsidR="00705611" w:rsidRPr="002C4F6D" w:rsidRDefault="00705611" w:rsidP="007B6048">
      <w:pPr>
        <w:numPr>
          <w:ilvl w:val="0"/>
          <w:numId w:val="350"/>
        </w:numPr>
        <w:jc w:val="both"/>
        <w:rPr>
          <w:rFonts w:ascii="Times New Roman" w:hAnsi="Times New Roman" w:cs="Times New Roman"/>
          <w:lang w:val="ru-RU"/>
        </w:rPr>
      </w:pPr>
      <w:r w:rsidRPr="002C4F6D">
        <w:rPr>
          <w:rFonts w:ascii="Times New Roman" w:hAnsi="Times New Roman" w:cs="Times New Roman"/>
          <w:b/>
          <w:bCs/>
          <w:lang w:val="ru-RU"/>
        </w:rPr>
        <w:t>Фокус-групи</w:t>
      </w:r>
      <w:r w:rsidRPr="002C4F6D">
        <w:rPr>
          <w:rFonts w:ascii="Times New Roman" w:hAnsi="Times New Roman" w:cs="Times New Roman"/>
          <w:lang w:val="ru-RU"/>
        </w:rPr>
        <w:t xml:space="preserve"> (ранливи домаќинства, земјоделци/бизниси, млади)</w:t>
      </w:r>
    </w:p>
    <w:p w14:paraId="0FE2BB74" w14:textId="77777777" w:rsidR="00705611" w:rsidRPr="002C4F6D" w:rsidRDefault="00705611" w:rsidP="007B6048">
      <w:pPr>
        <w:numPr>
          <w:ilvl w:val="0"/>
          <w:numId w:val="350"/>
        </w:numPr>
        <w:jc w:val="both"/>
        <w:rPr>
          <w:rFonts w:ascii="Times New Roman" w:hAnsi="Times New Roman" w:cs="Times New Roman"/>
          <w:lang w:val="ru-RU"/>
        </w:rPr>
      </w:pPr>
      <w:r w:rsidRPr="002C4F6D">
        <w:rPr>
          <w:rFonts w:ascii="Times New Roman" w:hAnsi="Times New Roman" w:cs="Times New Roman"/>
          <w:b/>
          <w:bCs/>
          <w:lang w:val="ru-RU"/>
        </w:rPr>
        <w:t>Јавен увид и коментари</w:t>
      </w:r>
      <w:r w:rsidRPr="002C4F6D">
        <w:rPr>
          <w:rFonts w:ascii="Times New Roman" w:hAnsi="Times New Roman" w:cs="Times New Roman"/>
          <w:lang w:val="ru-RU"/>
        </w:rPr>
        <w:t xml:space="preserve"> (7–15 дена за коментари на клучни документи/извештаи)</w:t>
      </w:r>
    </w:p>
    <w:p w14:paraId="083E1D7F" w14:textId="77777777" w:rsidR="00705611" w:rsidRPr="002C4F6D" w:rsidRDefault="00705611" w:rsidP="007B6048">
      <w:pPr>
        <w:numPr>
          <w:ilvl w:val="0"/>
          <w:numId w:val="350"/>
        </w:numPr>
        <w:jc w:val="both"/>
        <w:rPr>
          <w:rFonts w:ascii="Times New Roman" w:hAnsi="Times New Roman" w:cs="Times New Roman"/>
          <w:lang w:val="ru-RU"/>
        </w:rPr>
      </w:pPr>
      <w:r w:rsidRPr="002C4F6D">
        <w:rPr>
          <w:rFonts w:ascii="Times New Roman" w:hAnsi="Times New Roman" w:cs="Times New Roman"/>
          <w:b/>
          <w:bCs/>
          <w:lang w:val="ru-RU"/>
        </w:rPr>
        <w:t>Енергетско советувалиште</w:t>
      </w:r>
      <w:r w:rsidRPr="002C4F6D">
        <w:rPr>
          <w:rFonts w:ascii="Times New Roman" w:hAnsi="Times New Roman" w:cs="Times New Roman"/>
          <w:lang w:val="ru-RU"/>
        </w:rPr>
        <w:t xml:space="preserve"> – најмалку 1 ден месечно „отворени врати“</w:t>
      </w:r>
    </w:p>
    <w:p w14:paraId="232226A1"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t>8.1.6 Индикатори за успешност на учеството (за мониторинг)</w:t>
      </w:r>
    </w:p>
    <w:p w14:paraId="7030C600" w14:textId="77777777" w:rsidR="00705611" w:rsidRPr="002C4F6D" w:rsidRDefault="00705611" w:rsidP="007B6048">
      <w:pPr>
        <w:numPr>
          <w:ilvl w:val="0"/>
          <w:numId w:val="351"/>
        </w:numPr>
        <w:jc w:val="both"/>
        <w:rPr>
          <w:rFonts w:ascii="Times New Roman" w:hAnsi="Times New Roman" w:cs="Times New Roman"/>
          <w:lang w:val="ru-RU"/>
        </w:rPr>
      </w:pPr>
      <w:r w:rsidRPr="002C4F6D">
        <w:rPr>
          <w:rFonts w:ascii="Times New Roman" w:hAnsi="Times New Roman" w:cs="Times New Roman"/>
          <w:lang w:val="ru-RU"/>
        </w:rPr>
        <w:t>број објави/инфо-материјали (по квартал)</w:t>
      </w:r>
    </w:p>
    <w:p w14:paraId="1A28F433" w14:textId="77777777" w:rsidR="00705611" w:rsidRPr="002C4F6D" w:rsidRDefault="00705611" w:rsidP="007B6048">
      <w:pPr>
        <w:numPr>
          <w:ilvl w:val="0"/>
          <w:numId w:val="351"/>
        </w:numPr>
        <w:jc w:val="both"/>
        <w:rPr>
          <w:rFonts w:ascii="Times New Roman" w:hAnsi="Times New Roman" w:cs="Times New Roman"/>
          <w:lang w:val="ru-RU"/>
        </w:rPr>
      </w:pPr>
      <w:r w:rsidRPr="002C4F6D">
        <w:rPr>
          <w:rFonts w:ascii="Times New Roman" w:hAnsi="Times New Roman" w:cs="Times New Roman"/>
          <w:lang w:val="ru-RU"/>
        </w:rPr>
        <w:t>број јавни средби и број учесници</w:t>
      </w:r>
    </w:p>
    <w:p w14:paraId="302D084B" w14:textId="77777777" w:rsidR="00705611" w:rsidRPr="002C4F6D" w:rsidRDefault="00705611" w:rsidP="007B6048">
      <w:pPr>
        <w:numPr>
          <w:ilvl w:val="0"/>
          <w:numId w:val="351"/>
        </w:numPr>
        <w:jc w:val="both"/>
        <w:rPr>
          <w:rFonts w:ascii="Times New Roman" w:hAnsi="Times New Roman" w:cs="Times New Roman"/>
          <w:lang w:val="ru-RU"/>
        </w:rPr>
      </w:pPr>
      <w:r w:rsidRPr="002C4F6D">
        <w:rPr>
          <w:rFonts w:ascii="Times New Roman" w:hAnsi="Times New Roman" w:cs="Times New Roman"/>
          <w:lang w:val="ru-RU"/>
        </w:rPr>
        <w:t>број доставени предлози/коментари и процент вградени предлози</w:t>
      </w:r>
    </w:p>
    <w:p w14:paraId="4AA3EED3" w14:textId="77777777" w:rsidR="00705611" w:rsidRPr="002C4F6D" w:rsidRDefault="00705611" w:rsidP="007B6048">
      <w:pPr>
        <w:numPr>
          <w:ilvl w:val="0"/>
          <w:numId w:val="351"/>
        </w:numPr>
        <w:jc w:val="both"/>
        <w:rPr>
          <w:rFonts w:ascii="Times New Roman" w:hAnsi="Times New Roman" w:cs="Times New Roman"/>
          <w:lang w:val="ru-RU"/>
        </w:rPr>
      </w:pPr>
      <w:r w:rsidRPr="002C4F6D">
        <w:rPr>
          <w:rFonts w:ascii="Times New Roman" w:hAnsi="Times New Roman" w:cs="Times New Roman"/>
          <w:lang w:val="ru-RU"/>
        </w:rPr>
        <w:t>број пријави за мерки за енергетска сиромаштија и транспарентност на одлуки</w:t>
      </w:r>
    </w:p>
    <w:p w14:paraId="0E0DFCBB" w14:textId="77777777" w:rsidR="00705611" w:rsidRPr="002C4F6D" w:rsidRDefault="00705611" w:rsidP="007B6048">
      <w:pPr>
        <w:numPr>
          <w:ilvl w:val="0"/>
          <w:numId w:val="351"/>
        </w:numPr>
        <w:jc w:val="both"/>
        <w:rPr>
          <w:rFonts w:ascii="Times New Roman" w:hAnsi="Times New Roman" w:cs="Times New Roman"/>
          <w:lang w:val="ru-RU"/>
        </w:rPr>
      </w:pPr>
      <w:r w:rsidRPr="002C4F6D">
        <w:rPr>
          <w:rFonts w:ascii="Times New Roman" w:hAnsi="Times New Roman" w:cs="Times New Roman"/>
          <w:lang w:val="ru-RU"/>
        </w:rPr>
        <w:t>задоволство на граѓани (кратка анкета по настан)</w:t>
      </w:r>
    </w:p>
    <w:p w14:paraId="661C6B07" w14:textId="77777777" w:rsidR="00705611" w:rsidRPr="002C4F6D" w:rsidRDefault="00705611" w:rsidP="00705611">
      <w:pPr>
        <w:jc w:val="both"/>
        <w:rPr>
          <w:rFonts w:ascii="Times New Roman" w:hAnsi="Times New Roman" w:cs="Times New Roman"/>
          <w:b/>
          <w:bCs/>
          <w:lang w:val="ru-RU"/>
        </w:rPr>
      </w:pPr>
      <w:r w:rsidRPr="002C4F6D">
        <w:rPr>
          <w:rFonts w:ascii="Times New Roman" w:hAnsi="Times New Roman" w:cs="Times New Roman"/>
          <w:b/>
          <w:bCs/>
          <w:lang w:val="ru-RU"/>
        </w:rPr>
        <w:lastRenderedPageBreak/>
        <w:t>8.1.7 Обезбедување транспарентност и заштита од конфликт на интерес</w:t>
      </w:r>
    </w:p>
    <w:p w14:paraId="6B42DA96" w14:textId="77777777" w:rsidR="00705611" w:rsidRPr="002C4F6D" w:rsidRDefault="00705611" w:rsidP="007B6048">
      <w:pPr>
        <w:numPr>
          <w:ilvl w:val="0"/>
          <w:numId w:val="352"/>
        </w:numPr>
        <w:jc w:val="both"/>
        <w:rPr>
          <w:rFonts w:ascii="Times New Roman" w:hAnsi="Times New Roman" w:cs="Times New Roman"/>
          <w:lang w:val="ru-RU"/>
        </w:rPr>
      </w:pPr>
      <w:r w:rsidRPr="002C4F6D">
        <w:rPr>
          <w:rFonts w:ascii="Times New Roman" w:hAnsi="Times New Roman" w:cs="Times New Roman"/>
          <w:lang w:val="ru-RU"/>
        </w:rPr>
        <w:t>јасни критериуми за избор на корисници/локации;</w:t>
      </w:r>
    </w:p>
    <w:p w14:paraId="7EC88DAC" w14:textId="77777777" w:rsidR="00705611" w:rsidRPr="002C4F6D" w:rsidRDefault="00705611" w:rsidP="007B6048">
      <w:pPr>
        <w:numPr>
          <w:ilvl w:val="0"/>
          <w:numId w:val="352"/>
        </w:numPr>
        <w:jc w:val="both"/>
        <w:rPr>
          <w:rFonts w:ascii="Times New Roman" w:hAnsi="Times New Roman" w:cs="Times New Roman"/>
          <w:lang w:val="ru-RU"/>
        </w:rPr>
      </w:pPr>
      <w:r w:rsidRPr="002C4F6D">
        <w:rPr>
          <w:rFonts w:ascii="Times New Roman" w:hAnsi="Times New Roman" w:cs="Times New Roman"/>
          <w:lang w:val="ru-RU"/>
        </w:rPr>
        <w:t>објавени записници и одлуки (каде што е дозволено);</w:t>
      </w:r>
    </w:p>
    <w:p w14:paraId="6EEFEFF3" w14:textId="77777777" w:rsidR="00705611" w:rsidRPr="002C4F6D" w:rsidRDefault="00705611" w:rsidP="007B6048">
      <w:pPr>
        <w:numPr>
          <w:ilvl w:val="0"/>
          <w:numId w:val="352"/>
        </w:numPr>
        <w:jc w:val="both"/>
        <w:rPr>
          <w:rFonts w:ascii="Times New Roman" w:hAnsi="Times New Roman" w:cs="Times New Roman"/>
          <w:lang w:val="ru-RU"/>
        </w:rPr>
      </w:pPr>
      <w:r w:rsidRPr="002C4F6D">
        <w:rPr>
          <w:rFonts w:ascii="Times New Roman" w:hAnsi="Times New Roman" w:cs="Times New Roman"/>
          <w:lang w:val="ru-RU"/>
        </w:rPr>
        <w:t>избегнување фаворизирање компании (информативни настани со повеќе понудувачи/инсталатери).</w:t>
      </w:r>
    </w:p>
    <w:p w14:paraId="75B1B48D" w14:textId="37087B6C" w:rsidR="00172D1E" w:rsidRPr="002C4F6D" w:rsidRDefault="009B35C8" w:rsidP="00172D1E">
      <w:pPr>
        <w:jc w:val="both"/>
        <w:rPr>
          <w:rFonts w:ascii="Times New Roman" w:hAnsi="Times New Roman" w:cs="Times New Roman"/>
          <w:lang w:val="mk-MK"/>
        </w:rPr>
      </w:pPr>
      <w:r w:rsidRPr="002C4F6D">
        <w:rPr>
          <w:rFonts w:ascii="Times New Roman" w:hAnsi="Times New Roman" w:cs="Times New Roman"/>
          <w:lang w:val="mk-MK"/>
        </w:rPr>
        <w:t>8.2. Процедури за консултација со граѓани, бизниси, невладини организации и други засегнати страни;</w:t>
      </w:r>
    </w:p>
    <w:p w14:paraId="33CDE01D" w14:textId="77777777" w:rsidR="00476B2A" w:rsidRPr="002C4F6D" w:rsidRDefault="00476B2A" w:rsidP="00476B2A">
      <w:pPr>
        <w:jc w:val="both"/>
        <w:rPr>
          <w:rFonts w:ascii="Times New Roman" w:hAnsi="Times New Roman" w:cs="Times New Roman"/>
          <w:b/>
          <w:bCs/>
        </w:rPr>
      </w:pPr>
      <w:r w:rsidRPr="002C4F6D">
        <w:rPr>
          <w:rFonts w:ascii="Times New Roman" w:hAnsi="Times New Roman" w:cs="Times New Roman"/>
          <w:b/>
          <w:bCs/>
        </w:rPr>
        <w:t>8.2.1 Основни принципи на консултацијата</w:t>
      </w:r>
    </w:p>
    <w:p w14:paraId="7C1B86FB" w14:textId="77777777" w:rsidR="00476B2A" w:rsidRPr="002C4F6D" w:rsidRDefault="00476B2A" w:rsidP="007B6048">
      <w:pPr>
        <w:numPr>
          <w:ilvl w:val="0"/>
          <w:numId w:val="353"/>
        </w:numPr>
        <w:jc w:val="both"/>
        <w:rPr>
          <w:rFonts w:ascii="Times New Roman" w:hAnsi="Times New Roman" w:cs="Times New Roman"/>
          <w:lang w:val="ru-RU"/>
        </w:rPr>
      </w:pPr>
      <w:r w:rsidRPr="002C4F6D">
        <w:rPr>
          <w:rFonts w:ascii="Times New Roman" w:hAnsi="Times New Roman" w:cs="Times New Roman"/>
          <w:b/>
          <w:bCs/>
          <w:lang w:val="ru-RU"/>
        </w:rPr>
        <w:t>Транспарентност:</w:t>
      </w:r>
      <w:r w:rsidRPr="002C4F6D">
        <w:rPr>
          <w:rFonts w:ascii="Times New Roman" w:hAnsi="Times New Roman" w:cs="Times New Roman"/>
          <w:lang w:val="ru-RU"/>
        </w:rPr>
        <w:t xml:space="preserve"> јасно објавување на целта, роковите, документите и начинот на доставување мислења.</w:t>
      </w:r>
    </w:p>
    <w:p w14:paraId="47165234" w14:textId="77777777" w:rsidR="00476B2A" w:rsidRPr="002C4F6D" w:rsidRDefault="00476B2A" w:rsidP="007B6048">
      <w:pPr>
        <w:numPr>
          <w:ilvl w:val="0"/>
          <w:numId w:val="353"/>
        </w:numPr>
        <w:jc w:val="both"/>
        <w:rPr>
          <w:rFonts w:ascii="Times New Roman" w:hAnsi="Times New Roman" w:cs="Times New Roman"/>
          <w:lang w:val="ru-RU"/>
        </w:rPr>
      </w:pPr>
      <w:r w:rsidRPr="002C4F6D">
        <w:rPr>
          <w:rFonts w:ascii="Times New Roman" w:hAnsi="Times New Roman" w:cs="Times New Roman"/>
          <w:b/>
          <w:bCs/>
          <w:lang w:val="ru-RU"/>
        </w:rPr>
        <w:t>Инклузивност:</w:t>
      </w:r>
      <w:r w:rsidRPr="002C4F6D">
        <w:rPr>
          <w:rFonts w:ascii="Times New Roman" w:hAnsi="Times New Roman" w:cs="Times New Roman"/>
          <w:lang w:val="ru-RU"/>
        </w:rPr>
        <w:t xml:space="preserve"> посебни канали за ранливи групи и граѓани без дигитален пристап.</w:t>
      </w:r>
    </w:p>
    <w:p w14:paraId="3E5C7B05" w14:textId="77777777" w:rsidR="00476B2A" w:rsidRPr="002C4F6D" w:rsidRDefault="00476B2A" w:rsidP="007B6048">
      <w:pPr>
        <w:numPr>
          <w:ilvl w:val="0"/>
          <w:numId w:val="353"/>
        </w:numPr>
        <w:jc w:val="both"/>
        <w:rPr>
          <w:rFonts w:ascii="Times New Roman" w:hAnsi="Times New Roman" w:cs="Times New Roman"/>
          <w:lang w:val="ru-RU"/>
        </w:rPr>
      </w:pPr>
      <w:r w:rsidRPr="002C4F6D">
        <w:rPr>
          <w:rFonts w:ascii="Times New Roman" w:hAnsi="Times New Roman" w:cs="Times New Roman"/>
          <w:b/>
          <w:bCs/>
          <w:lang w:val="ru-RU"/>
        </w:rPr>
        <w:t>Рамноправност:</w:t>
      </w:r>
      <w:r w:rsidRPr="002C4F6D">
        <w:rPr>
          <w:rFonts w:ascii="Times New Roman" w:hAnsi="Times New Roman" w:cs="Times New Roman"/>
          <w:lang w:val="ru-RU"/>
        </w:rPr>
        <w:t xml:space="preserve"> еднаков третман на сите заинтересирани страни (особено бизниси/изведувачи).</w:t>
      </w:r>
    </w:p>
    <w:p w14:paraId="7CE83865" w14:textId="77777777" w:rsidR="00476B2A" w:rsidRPr="002C4F6D" w:rsidRDefault="00476B2A" w:rsidP="007B6048">
      <w:pPr>
        <w:numPr>
          <w:ilvl w:val="0"/>
          <w:numId w:val="353"/>
        </w:numPr>
        <w:jc w:val="both"/>
        <w:rPr>
          <w:rFonts w:ascii="Times New Roman" w:hAnsi="Times New Roman" w:cs="Times New Roman"/>
          <w:lang w:val="ru-RU"/>
        </w:rPr>
      </w:pPr>
      <w:r w:rsidRPr="002C4F6D">
        <w:rPr>
          <w:rFonts w:ascii="Times New Roman" w:hAnsi="Times New Roman" w:cs="Times New Roman"/>
          <w:b/>
          <w:bCs/>
          <w:lang w:val="ru-RU"/>
        </w:rPr>
        <w:t>Документирање:</w:t>
      </w:r>
      <w:r w:rsidRPr="002C4F6D">
        <w:rPr>
          <w:rFonts w:ascii="Times New Roman" w:hAnsi="Times New Roman" w:cs="Times New Roman"/>
          <w:lang w:val="ru-RU"/>
        </w:rPr>
        <w:t xml:space="preserve"> записници, листи на присутни и јасни одговори на коментари.</w:t>
      </w:r>
    </w:p>
    <w:p w14:paraId="73C862C4" w14:textId="77777777" w:rsidR="00476B2A" w:rsidRPr="002C4F6D" w:rsidRDefault="00476B2A" w:rsidP="007B6048">
      <w:pPr>
        <w:numPr>
          <w:ilvl w:val="0"/>
          <w:numId w:val="353"/>
        </w:numPr>
        <w:jc w:val="both"/>
        <w:rPr>
          <w:rFonts w:ascii="Times New Roman" w:hAnsi="Times New Roman" w:cs="Times New Roman"/>
          <w:lang w:val="ru-RU"/>
        </w:rPr>
      </w:pPr>
      <w:r w:rsidRPr="002C4F6D">
        <w:rPr>
          <w:rFonts w:ascii="Times New Roman" w:hAnsi="Times New Roman" w:cs="Times New Roman"/>
          <w:b/>
          <w:bCs/>
          <w:lang w:val="ru-RU"/>
        </w:rPr>
        <w:t>Повратна информација:</w:t>
      </w:r>
      <w:r w:rsidRPr="002C4F6D">
        <w:rPr>
          <w:rFonts w:ascii="Times New Roman" w:hAnsi="Times New Roman" w:cs="Times New Roman"/>
          <w:lang w:val="ru-RU"/>
        </w:rPr>
        <w:t xml:space="preserve"> објавување што е прифатено/одбиено и зошто.</w:t>
      </w:r>
    </w:p>
    <w:p w14:paraId="3644CAD4" w14:textId="1C40C8AE"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8.2.2 Стандардна процедура за јавна консултација (7 чекори)</w:t>
      </w:r>
    </w:p>
    <w:p w14:paraId="0825F28C"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Чекор 1: Иницирање и план на консултација</w:t>
      </w:r>
    </w:p>
    <w:p w14:paraId="2F8F01B2" w14:textId="77777777" w:rsidR="00E92B19" w:rsidRPr="002C4F6D" w:rsidRDefault="00476B2A" w:rsidP="00476B2A">
      <w:pPr>
        <w:jc w:val="both"/>
        <w:rPr>
          <w:rFonts w:ascii="Times New Roman" w:hAnsi="Times New Roman" w:cs="Times New Roman"/>
          <w:lang w:val="ru-RU"/>
        </w:rPr>
      </w:pPr>
      <w:r w:rsidRPr="002C4F6D">
        <w:rPr>
          <w:rFonts w:ascii="Times New Roman" w:hAnsi="Times New Roman" w:cs="Times New Roman"/>
          <w:b/>
          <w:bCs/>
          <w:lang w:val="ru-RU"/>
        </w:rPr>
        <w:t>Носител:</w:t>
      </w:r>
      <w:r w:rsidRPr="002C4F6D">
        <w:rPr>
          <w:rFonts w:ascii="Times New Roman" w:hAnsi="Times New Roman" w:cs="Times New Roman"/>
          <w:lang w:val="ru-RU"/>
        </w:rPr>
        <w:t xml:space="preserve"> Општина </w:t>
      </w:r>
      <w:r w:rsidR="00E92B19" w:rsidRPr="002C4F6D">
        <w:rPr>
          <w:rFonts w:ascii="Times New Roman" w:hAnsi="Times New Roman" w:cs="Times New Roman"/>
          <w:lang w:val="ru-RU"/>
        </w:rPr>
        <w:t>Кочани</w:t>
      </w:r>
      <w:r w:rsidRPr="002C4F6D">
        <w:rPr>
          <w:rFonts w:ascii="Times New Roman" w:hAnsi="Times New Roman" w:cs="Times New Roman"/>
          <w:lang w:val="ru-RU"/>
        </w:rPr>
        <w:t xml:space="preserve"> (работна група за енергетика / назначено лице).</w:t>
      </w:r>
    </w:p>
    <w:p w14:paraId="32D69BEF" w14:textId="7884554C"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b/>
          <w:bCs/>
          <w:lang w:val="ru-RU"/>
        </w:rPr>
        <w:t>Документи:</w:t>
      </w:r>
      <w:r w:rsidRPr="002C4F6D">
        <w:rPr>
          <w:rFonts w:ascii="Times New Roman" w:hAnsi="Times New Roman" w:cs="Times New Roman"/>
          <w:lang w:val="ru-RU"/>
        </w:rPr>
        <w:t xml:space="preserve"> краток опис на темата (на пр. </w:t>
      </w:r>
      <w:r w:rsidRPr="002C4F6D">
        <w:rPr>
          <w:rFonts w:ascii="Times New Roman" w:hAnsi="Times New Roman" w:cs="Times New Roman"/>
        </w:rPr>
        <w:t>LED</w:t>
      </w:r>
      <w:r w:rsidRPr="002C4F6D">
        <w:rPr>
          <w:rFonts w:ascii="Times New Roman" w:hAnsi="Times New Roman" w:cs="Times New Roman"/>
          <w:lang w:val="ru-RU"/>
        </w:rPr>
        <w:t xml:space="preserve"> улично осветлување, </w:t>
      </w:r>
      <w:r w:rsidRPr="002C4F6D">
        <w:rPr>
          <w:rFonts w:ascii="Times New Roman" w:hAnsi="Times New Roman" w:cs="Times New Roman"/>
        </w:rPr>
        <w:t>PV</w:t>
      </w:r>
      <w:r w:rsidRPr="002C4F6D">
        <w:rPr>
          <w:rFonts w:ascii="Times New Roman" w:hAnsi="Times New Roman" w:cs="Times New Roman"/>
          <w:lang w:val="ru-RU"/>
        </w:rPr>
        <w:t xml:space="preserve"> локации, мерки за сиромаштија), прашања за јавноста и временска рамка.</w:t>
      </w:r>
    </w:p>
    <w:p w14:paraId="6E28E6B4"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Чекор 2: Јавна објава (повик за консултација)</w:t>
      </w:r>
    </w:p>
    <w:p w14:paraId="32278126"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b/>
          <w:bCs/>
          <w:lang w:val="ru-RU"/>
        </w:rPr>
        <w:t>Канали:</w:t>
      </w:r>
      <w:r w:rsidRPr="002C4F6D">
        <w:rPr>
          <w:rFonts w:ascii="Times New Roman" w:hAnsi="Times New Roman" w:cs="Times New Roman"/>
          <w:lang w:val="ru-RU"/>
        </w:rPr>
        <w:t xml:space="preserve"> веб, социјални мрежи, огласни табли, известување преку МЗ и јавни установи.</w:t>
      </w:r>
      <w:r w:rsidRPr="002C4F6D">
        <w:rPr>
          <w:rFonts w:ascii="Times New Roman" w:hAnsi="Times New Roman" w:cs="Times New Roman"/>
          <w:lang w:val="ru-RU"/>
        </w:rPr>
        <w:br/>
      </w:r>
      <w:r w:rsidRPr="002C4F6D">
        <w:rPr>
          <w:rFonts w:ascii="Times New Roman" w:hAnsi="Times New Roman" w:cs="Times New Roman"/>
          <w:b/>
          <w:bCs/>
        </w:rPr>
        <w:t>Содржина на повикот:</w:t>
      </w:r>
    </w:p>
    <w:p w14:paraId="30926F17" w14:textId="77777777" w:rsidR="00476B2A" w:rsidRPr="002C4F6D" w:rsidRDefault="00476B2A" w:rsidP="007B6048">
      <w:pPr>
        <w:numPr>
          <w:ilvl w:val="0"/>
          <w:numId w:val="354"/>
        </w:numPr>
        <w:jc w:val="both"/>
        <w:rPr>
          <w:rFonts w:ascii="Times New Roman" w:hAnsi="Times New Roman" w:cs="Times New Roman"/>
          <w:lang w:val="ru-RU"/>
        </w:rPr>
      </w:pPr>
      <w:r w:rsidRPr="002C4F6D">
        <w:rPr>
          <w:rFonts w:ascii="Times New Roman" w:hAnsi="Times New Roman" w:cs="Times New Roman"/>
          <w:lang w:val="ru-RU"/>
        </w:rPr>
        <w:t>што се консултира (мерка/локација/програма),</w:t>
      </w:r>
    </w:p>
    <w:p w14:paraId="7CBC887D" w14:textId="77777777" w:rsidR="00476B2A" w:rsidRPr="002C4F6D" w:rsidRDefault="00476B2A" w:rsidP="007B6048">
      <w:pPr>
        <w:numPr>
          <w:ilvl w:val="0"/>
          <w:numId w:val="354"/>
        </w:numPr>
        <w:jc w:val="both"/>
        <w:rPr>
          <w:rFonts w:ascii="Times New Roman" w:hAnsi="Times New Roman" w:cs="Times New Roman"/>
        </w:rPr>
      </w:pPr>
      <w:r w:rsidRPr="002C4F6D">
        <w:rPr>
          <w:rFonts w:ascii="Times New Roman" w:hAnsi="Times New Roman" w:cs="Times New Roman"/>
        </w:rPr>
        <w:t>кој може да учествува,</w:t>
      </w:r>
    </w:p>
    <w:p w14:paraId="67CD1A05" w14:textId="77777777" w:rsidR="00476B2A" w:rsidRPr="002C4F6D" w:rsidRDefault="00476B2A" w:rsidP="007B6048">
      <w:pPr>
        <w:numPr>
          <w:ilvl w:val="0"/>
          <w:numId w:val="354"/>
        </w:numPr>
        <w:jc w:val="both"/>
        <w:rPr>
          <w:rFonts w:ascii="Times New Roman" w:hAnsi="Times New Roman" w:cs="Times New Roman"/>
        </w:rPr>
      </w:pPr>
      <w:r w:rsidRPr="002C4F6D">
        <w:rPr>
          <w:rFonts w:ascii="Times New Roman" w:hAnsi="Times New Roman" w:cs="Times New Roman"/>
        </w:rPr>
        <w:t>како се доставуваат мислења,</w:t>
      </w:r>
    </w:p>
    <w:p w14:paraId="426C2056" w14:textId="77777777" w:rsidR="00476B2A" w:rsidRPr="002C4F6D" w:rsidRDefault="00476B2A" w:rsidP="007B6048">
      <w:pPr>
        <w:numPr>
          <w:ilvl w:val="0"/>
          <w:numId w:val="354"/>
        </w:numPr>
        <w:jc w:val="both"/>
        <w:rPr>
          <w:rFonts w:ascii="Times New Roman" w:hAnsi="Times New Roman" w:cs="Times New Roman"/>
        </w:rPr>
      </w:pPr>
      <w:r w:rsidRPr="002C4F6D">
        <w:rPr>
          <w:rFonts w:ascii="Times New Roman" w:hAnsi="Times New Roman" w:cs="Times New Roman"/>
        </w:rPr>
        <w:t>рок за коментари,</w:t>
      </w:r>
    </w:p>
    <w:p w14:paraId="49215A02" w14:textId="77777777" w:rsidR="00476B2A" w:rsidRPr="002C4F6D" w:rsidRDefault="00476B2A" w:rsidP="007B6048">
      <w:pPr>
        <w:numPr>
          <w:ilvl w:val="0"/>
          <w:numId w:val="354"/>
        </w:numPr>
        <w:jc w:val="both"/>
        <w:rPr>
          <w:rFonts w:ascii="Times New Roman" w:hAnsi="Times New Roman" w:cs="Times New Roman"/>
          <w:lang w:val="ru-RU"/>
        </w:rPr>
      </w:pPr>
      <w:r w:rsidRPr="002C4F6D">
        <w:rPr>
          <w:rFonts w:ascii="Times New Roman" w:hAnsi="Times New Roman" w:cs="Times New Roman"/>
          <w:lang w:val="ru-RU"/>
        </w:rPr>
        <w:t>датум и место за јавна средба.</w:t>
      </w:r>
    </w:p>
    <w:p w14:paraId="1F86E59B"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Чекор 3: Достапност на материјали</w:t>
      </w:r>
    </w:p>
    <w:p w14:paraId="15232DD9" w14:textId="77777777"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lang w:val="ru-RU"/>
        </w:rPr>
        <w:t>Општината обезбедува:</w:t>
      </w:r>
    </w:p>
    <w:p w14:paraId="01A29CB3" w14:textId="77777777" w:rsidR="00476B2A" w:rsidRPr="002C4F6D" w:rsidRDefault="00476B2A" w:rsidP="007B6048">
      <w:pPr>
        <w:numPr>
          <w:ilvl w:val="0"/>
          <w:numId w:val="355"/>
        </w:numPr>
        <w:jc w:val="both"/>
        <w:rPr>
          <w:rFonts w:ascii="Times New Roman" w:hAnsi="Times New Roman" w:cs="Times New Roman"/>
          <w:lang w:val="ru-RU"/>
        </w:rPr>
      </w:pPr>
      <w:r w:rsidRPr="002C4F6D">
        <w:rPr>
          <w:rFonts w:ascii="Times New Roman" w:hAnsi="Times New Roman" w:cs="Times New Roman"/>
          <w:lang w:val="ru-RU"/>
        </w:rPr>
        <w:lastRenderedPageBreak/>
        <w:t>проектна кратка верзија (1–3 страници) за поширока јавност,</w:t>
      </w:r>
    </w:p>
    <w:p w14:paraId="566241B6" w14:textId="77777777" w:rsidR="00476B2A" w:rsidRPr="002C4F6D" w:rsidRDefault="00476B2A" w:rsidP="007B6048">
      <w:pPr>
        <w:numPr>
          <w:ilvl w:val="0"/>
          <w:numId w:val="355"/>
        </w:numPr>
        <w:jc w:val="both"/>
        <w:rPr>
          <w:rFonts w:ascii="Times New Roman" w:hAnsi="Times New Roman" w:cs="Times New Roman"/>
          <w:lang w:val="ru-RU"/>
        </w:rPr>
      </w:pPr>
      <w:r w:rsidRPr="002C4F6D">
        <w:rPr>
          <w:rFonts w:ascii="Times New Roman" w:hAnsi="Times New Roman" w:cs="Times New Roman"/>
          <w:lang w:val="ru-RU"/>
        </w:rPr>
        <w:t>техничка верзија (ако има: мапи, спецификации),</w:t>
      </w:r>
    </w:p>
    <w:p w14:paraId="127FD649" w14:textId="77777777" w:rsidR="00476B2A" w:rsidRPr="002C4F6D" w:rsidRDefault="00476B2A" w:rsidP="007B6048">
      <w:pPr>
        <w:numPr>
          <w:ilvl w:val="0"/>
          <w:numId w:val="355"/>
        </w:numPr>
        <w:jc w:val="both"/>
        <w:rPr>
          <w:rFonts w:ascii="Times New Roman" w:hAnsi="Times New Roman" w:cs="Times New Roman"/>
          <w:lang w:val="ru-RU"/>
        </w:rPr>
      </w:pPr>
      <w:r w:rsidRPr="002C4F6D">
        <w:rPr>
          <w:rFonts w:ascii="Times New Roman" w:hAnsi="Times New Roman" w:cs="Times New Roman"/>
          <w:lang w:val="ru-RU"/>
        </w:rPr>
        <w:t>контакт-точка за прашања (телефон/е-маил/служба).</w:t>
      </w:r>
    </w:p>
    <w:p w14:paraId="4D4C746D"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Чекор 4: Собирање коментари (минимум 7–15 дена)</w:t>
      </w:r>
    </w:p>
    <w:p w14:paraId="091B6580"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b/>
          <w:bCs/>
        </w:rPr>
        <w:t>Форми на доставување:</w:t>
      </w:r>
    </w:p>
    <w:p w14:paraId="7B118230" w14:textId="77777777" w:rsidR="00476B2A" w:rsidRPr="002C4F6D" w:rsidRDefault="00476B2A" w:rsidP="007B6048">
      <w:pPr>
        <w:numPr>
          <w:ilvl w:val="0"/>
          <w:numId w:val="356"/>
        </w:numPr>
        <w:jc w:val="both"/>
        <w:rPr>
          <w:rFonts w:ascii="Times New Roman" w:hAnsi="Times New Roman" w:cs="Times New Roman"/>
        </w:rPr>
      </w:pPr>
      <w:r w:rsidRPr="002C4F6D">
        <w:rPr>
          <w:rFonts w:ascii="Times New Roman" w:hAnsi="Times New Roman" w:cs="Times New Roman"/>
        </w:rPr>
        <w:t>е-маил/поштенска адреса,</w:t>
      </w:r>
    </w:p>
    <w:p w14:paraId="69BC6F75" w14:textId="77777777" w:rsidR="00476B2A" w:rsidRPr="002C4F6D" w:rsidRDefault="00476B2A" w:rsidP="007B6048">
      <w:pPr>
        <w:numPr>
          <w:ilvl w:val="0"/>
          <w:numId w:val="356"/>
        </w:numPr>
        <w:jc w:val="both"/>
        <w:rPr>
          <w:rFonts w:ascii="Times New Roman" w:hAnsi="Times New Roman" w:cs="Times New Roman"/>
        </w:rPr>
      </w:pPr>
      <w:r w:rsidRPr="002C4F6D">
        <w:rPr>
          <w:rFonts w:ascii="Times New Roman" w:hAnsi="Times New Roman" w:cs="Times New Roman"/>
        </w:rPr>
        <w:t>формулар (онлајн или хартиен),</w:t>
      </w:r>
    </w:p>
    <w:p w14:paraId="7D0CDDCD" w14:textId="77777777" w:rsidR="00476B2A" w:rsidRPr="002C4F6D" w:rsidRDefault="00476B2A" w:rsidP="007B6048">
      <w:pPr>
        <w:numPr>
          <w:ilvl w:val="0"/>
          <w:numId w:val="356"/>
        </w:numPr>
        <w:jc w:val="both"/>
        <w:rPr>
          <w:rFonts w:ascii="Times New Roman" w:hAnsi="Times New Roman" w:cs="Times New Roman"/>
          <w:lang w:val="ru-RU"/>
        </w:rPr>
      </w:pPr>
      <w:r w:rsidRPr="002C4F6D">
        <w:rPr>
          <w:rFonts w:ascii="Times New Roman" w:hAnsi="Times New Roman" w:cs="Times New Roman"/>
          <w:lang w:val="ru-RU"/>
        </w:rPr>
        <w:t>кутија за предлози во општината/МЗ,</w:t>
      </w:r>
    </w:p>
    <w:p w14:paraId="71A5FCCD" w14:textId="77777777" w:rsidR="00476B2A" w:rsidRPr="002C4F6D" w:rsidRDefault="00476B2A" w:rsidP="007B6048">
      <w:pPr>
        <w:numPr>
          <w:ilvl w:val="0"/>
          <w:numId w:val="356"/>
        </w:numPr>
        <w:jc w:val="both"/>
        <w:rPr>
          <w:rFonts w:ascii="Times New Roman" w:hAnsi="Times New Roman" w:cs="Times New Roman"/>
          <w:lang w:val="ru-RU"/>
        </w:rPr>
      </w:pPr>
      <w:r w:rsidRPr="002C4F6D">
        <w:rPr>
          <w:rFonts w:ascii="Times New Roman" w:hAnsi="Times New Roman" w:cs="Times New Roman"/>
          <w:lang w:val="ru-RU"/>
        </w:rPr>
        <w:t>усни предлози на јавна средба (во записник).</w:t>
      </w:r>
    </w:p>
    <w:p w14:paraId="07E04414"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Чекор 5: Јавни средби / фокус-групи</w:t>
      </w:r>
    </w:p>
    <w:p w14:paraId="41A073A1" w14:textId="77777777"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lang w:val="ru-RU"/>
        </w:rPr>
        <w:t>Општината организира:</w:t>
      </w:r>
    </w:p>
    <w:p w14:paraId="4380C274" w14:textId="77777777" w:rsidR="00476B2A" w:rsidRPr="002C4F6D" w:rsidRDefault="00476B2A" w:rsidP="007B6048">
      <w:pPr>
        <w:numPr>
          <w:ilvl w:val="0"/>
          <w:numId w:val="357"/>
        </w:numPr>
        <w:jc w:val="both"/>
        <w:rPr>
          <w:rFonts w:ascii="Times New Roman" w:hAnsi="Times New Roman" w:cs="Times New Roman"/>
          <w:lang w:val="ru-RU"/>
        </w:rPr>
      </w:pPr>
      <w:r w:rsidRPr="002C4F6D">
        <w:rPr>
          <w:rFonts w:ascii="Times New Roman" w:hAnsi="Times New Roman" w:cs="Times New Roman"/>
          <w:b/>
          <w:bCs/>
          <w:lang w:val="ru-RU"/>
        </w:rPr>
        <w:t>Јавна трибина</w:t>
      </w:r>
      <w:r w:rsidRPr="002C4F6D">
        <w:rPr>
          <w:rFonts w:ascii="Times New Roman" w:hAnsi="Times New Roman" w:cs="Times New Roman"/>
          <w:lang w:val="ru-RU"/>
        </w:rPr>
        <w:t xml:space="preserve"> (граѓани) – минимум 1–2 по потреба;</w:t>
      </w:r>
    </w:p>
    <w:p w14:paraId="3DB0A33F" w14:textId="77777777" w:rsidR="00476B2A" w:rsidRPr="002C4F6D" w:rsidRDefault="00476B2A" w:rsidP="007B6048">
      <w:pPr>
        <w:numPr>
          <w:ilvl w:val="0"/>
          <w:numId w:val="357"/>
        </w:numPr>
        <w:jc w:val="both"/>
        <w:rPr>
          <w:rFonts w:ascii="Times New Roman" w:hAnsi="Times New Roman" w:cs="Times New Roman"/>
          <w:lang w:val="ru-RU"/>
        </w:rPr>
      </w:pPr>
      <w:r w:rsidRPr="002C4F6D">
        <w:rPr>
          <w:rFonts w:ascii="Times New Roman" w:hAnsi="Times New Roman" w:cs="Times New Roman"/>
          <w:b/>
          <w:bCs/>
          <w:lang w:val="ru-RU"/>
        </w:rPr>
        <w:t>Тематска средба со бизниси</w:t>
      </w:r>
      <w:r w:rsidRPr="002C4F6D">
        <w:rPr>
          <w:rFonts w:ascii="Times New Roman" w:hAnsi="Times New Roman" w:cs="Times New Roman"/>
          <w:lang w:val="ru-RU"/>
        </w:rPr>
        <w:t xml:space="preserve"> (земјоделци, МСП, инвеститори во </w:t>
      </w:r>
      <w:r w:rsidRPr="002C4F6D">
        <w:rPr>
          <w:rFonts w:ascii="Times New Roman" w:hAnsi="Times New Roman" w:cs="Times New Roman"/>
        </w:rPr>
        <w:t>PV</w:t>
      </w:r>
      <w:r w:rsidRPr="002C4F6D">
        <w:rPr>
          <w:rFonts w:ascii="Times New Roman" w:hAnsi="Times New Roman" w:cs="Times New Roman"/>
          <w:lang w:val="ru-RU"/>
        </w:rPr>
        <w:t>) – фокус на услови и пречки;</w:t>
      </w:r>
    </w:p>
    <w:p w14:paraId="3C739030" w14:textId="77777777" w:rsidR="00476B2A" w:rsidRPr="002C4F6D" w:rsidRDefault="00476B2A" w:rsidP="007B6048">
      <w:pPr>
        <w:numPr>
          <w:ilvl w:val="0"/>
          <w:numId w:val="357"/>
        </w:numPr>
        <w:jc w:val="both"/>
        <w:rPr>
          <w:rFonts w:ascii="Times New Roman" w:hAnsi="Times New Roman" w:cs="Times New Roman"/>
          <w:lang w:val="ru-RU"/>
        </w:rPr>
      </w:pPr>
      <w:r w:rsidRPr="002C4F6D">
        <w:rPr>
          <w:rFonts w:ascii="Times New Roman" w:hAnsi="Times New Roman" w:cs="Times New Roman"/>
          <w:b/>
          <w:bCs/>
          <w:lang w:val="ru-RU"/>
        </w:rPr>
        <w:t>Фокус-група со НВО и ранливи групи</w:t>
      </w:r>
      <w:r w:rsidRPr="002C4F6D">
        <w:rPr>
          <w:rFonts w:ascii="Times New Roman" w:hAnsi="Times New Roman" w:cs="Times New Roman"/>
          <w:lang w:val="ru-RU"/>
        </w:rPr>
        <w:t xml:space="preserve"> – особено за мерки за енергетска сиромаштија.</w:t>
      </w:r>
    </w:p>
    <w:p w14:paraId="386F5548" w14:textId="77777777"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b/>
          <w:bCs/>
          <w:lang w:val="ru-RU"/>
        </w:rPr>
        <w:t>Документирање:</w:t>
      </w:r>
      <w:r w:rsidRPr="002C4F6D">
        <w:rPr>
          <w:rFonts w:ascii="Times New Roman" w:hAnsi="Times New Roman" w:cs="Times New Roman"/>
          <w:lang w:val="ru-RU"/>
        </w:rPr>
        <w:t xml:space="preserve"> листа на присутни + записник со прашања и одговори.</w:t>
      </w:r>
    </w:p>
    <w:p w14:paraId="22278ED0"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Чекор 6: Анализа на предлози и одговор (Матрица на коментари)</w:t>
      </w:r>
    </w:p>
    <w:p w14:paraId="629E8B5D" w14:textId="77777777"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lang w:val="ru-RU"/>
        </w:rPr>
        <w:t xml:space="preserve">Општината изработува </w:t>
      </w:r>
      <w:r w:rsidRPr="002C4F6D">
        <w:rPr>
          <w:rFonts w:ascii="Times New Roman" w:hAnsi="Times New Roman" w:cs="Times New Roman"/>
          <w:b/>
          <w:bCs/>
          <w:lang w:val="ru-RU"/>
        </w:rPr>
        <w:t>„Матрица на коментари“</w:t>
      </w:r>
      <w:r w:rsidRPr="002C4F6D">
        <w:rPr>
          <w:rFonts w:ascii="Times New Roman" w:hAnsi="Times New Roman" w:cs="Times New Roman"/>
          <w:lang w:val="ru-RU"/>
        </w:rPr>
        <w:t>:</w:t>
      </w:r>
    </w:p>
    <w:p w14:paraId="77556BC3" w14:textId="77777777" w:rsidR="00476B2A" w:rsidRPr="002C4F6D" w:rsidRDefault="00476B2A" w:rsidP="007B6048">
      <w:pPr>
        <w:numPr>
          <w:ilvl w:val="0"/>
          <w:numId w:val="358"/>
        </w:numPr>
        <w:jc w:val="both"/>
        <w:rPr>
          <w:rFonts w:ascii="Times New Roman" w:hAnsi="Times New Roman" w:cs="Times New Roman"/>
          <w:lang w:val="ru-RU"/>
        </w:rPr>
      </w:pPr>
      <w:r w:rsidRPr="002C4F6D">
        <w:rPr>
          <w:rFonts w:ascii="Times New Roman" w:hAnsi="Times New Roman" w:cs="Times New Roman"/>
          <w:lang w:val="ru-RU"/>
        </w:rPr>
        <w:t>кој предложил (анонимизирано ако треба),</w:t>
      </w:r>
    </w:p>
    <w:p w14:paraId="23141725" w14:textId="77777777" w:rsidR="00476B2A" w:rsidRPr="002C4F6D" w:rsidRDefault="00476B2A" w:rsidP="007B6048">
      <w:pPr>
        <w:numPr>
          <w:ilvl w:val="0"/>
          <w:numId w:val="358"/>
        </w:numPr>
        <w:jc w:val="both"/>
        <w:rPr>
          <w:rFonts w:ascii="Times New Roman" w:hAnsi="Times New Roman" w:cs="Times New Roman"/>
        </w:rPr>
      </w:pPr>
      <w:r w:rsidRPr="002C4F6D">
        <w:rPr>
          <w:rFonts w:ascii="Times New Roman" w:hAnsi="Times New Roman" w:cs="Times New Roman"/>
        </w:rPr>
        <w:t>што е предложено,</w:t>
      </w:r>
    </w:p>
    <w:p w14:paraId="54C8B14B" w14:textId="77777777" w:rsidR="00476B2A" w:rsidRPr="002C4F6D" w:rsidRDefault="00476B2A" w:rsidP="007B6048">
      <w:pPr>
        <w:numPr>
          <w:ilvl w:val="0"/>
          <w:numId w:val="358"/>
        </w:numPr>
        <w:jc w:val="both"/>
        <w:rPr>
          <w:rFonts w:ascii="Times New Roman" w:hAnsi="Times New Roman" w:cs="Times New Roman"/>
          <w:lang w:val="ru-RU"/>
        </w:rPr>
      </w:pPr>
      <w:r w:rsidRPr="002C4F6D">
        <w:rPr>
          <w:rFonts w:ascii="Times New Roman" w:hAnsi="Times New Roman" w:cs="Times New Roman"/>
          <w:lang w:val="ru-RU"/>
        </w:rPr>
        <w:t>дали е прифатено/делумно/одбиено,</w:t>
      </w:r>
    </w:p>
    <w:p w14:paraId="324675B2" w14:textId="77777777" w:rsidR="00476B2A" w:rsidRPr="002C4F6D" w:rsidRDefault="00476B2A" w:rsidP="007B6048">
      <w:pPr>
        <w:numPr>
          <w:ilvl w:val="0"/>
          <w:numId w:val="358"/>
        </w:numPr>
        <w:jc w:val="both"/>
        <w:rPr>
          <w:rFonts w:ascii="Times New Roman" w:hAnsi="Times New Roman" w:cs="Times New Roman"/>
        </w:rPr>
      </w:pPr>
      <w:r w:rsidRPr="002C4F6D">
        <w:rPr>
          <w:rFonts w:ascii="Times New Roman" w:hAnsi="Times New Roman" w:cs="Times New Roman"/>
        </w:rPr>
        <w:t>образложение.</w:t>
      </w:r>
    </w:p>
    <w:p w14:paraId="541DF346"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Чекор 7: Објава на резултати и интеграција во план/мерки</w:t>
      </w:r>
    </w:p>
    <w:p w14:paraId="1C0A9475"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Општината објавува:</w:t>
      </w:r>
    </w:p>
    <w:p w14:paraId="5CEDFFAE" w14:textId="77777777" w:rsidR="00476B2A" w:rsidRPr="002C4F6D" w:rsidRDefault="00476B2A" w:rsidP="007B6048">
      <w:pPr>
        <w:numPr>
          <w:ilvl w:val="0"/>
          <w:numId w:val="359"/>
        </w:numPr>
        <w:jc w:val="both"/>
        <w:rPr>
          <w:rFonts w:ascii="Times New Roman" w:hAnsi="Times New Roman" w:cs="Times New Roman"/>
        </w:rPr>
      </w:pPr>
      <w:r w:rsidRPr="002C4F6D">
        <w:rPr>
          <w:rFonts w:ascii="Times New Roman" w:hAnsi="Times New Roman" w:cs="Times New Roman"/>
        </w:rPr>
        <w:t>резиме од консултацијата (1–2 страници),</w:t>
      </w:r>
    </w:p>
    <w:p w14:paraId="31769260" w14:textId="77777777" w:rsidR="00476B2A" w:rsidRPr="002C4F6D" w:rsidRDefault="00476B2A" w:rsidP="007B6048">
      <w:pPr>
        <w:numPr>
          <w:ilvl w:val="0"/>
          <w:numId w:val="359"/>
        </w:numPr>
        <w:jc w:val="both"/>
        <w:rPr>
          <w:rFonts w:ascii="Times New Roman" w:hAnsi="Times New Roman" w:cs="Times New Roman"/>
        </w:rPr>
      </w:pPr>
      <w:r w:rsidRPr="002C4F6D">
        <w:rPr>
          <w:rFonts w:ascii="Times New Roman" w:hAnsi="Times New Roman" w:cs="Times New Roman"/>
        </w:rPr>
        <w:t>матрица на коментари,</w:t>
      </w:r>
    </w:p>
    <w:p w14:paraId="2CDA3063" w14:textId="77777777" w:rsidR="00476B2A" w:rsidRPr="002C4F6D" w:rsidRDefault="00476B2A" w:rsidP="007B6048">
      <w:pPr>
        <w:numPr>
          <w:ilvl w:val="0"/>
          <w:numId w:val="359"/>
        </w:numPr>
        <w:jc w:val="both"/>
        <w:rPr>
          <w:rFonts w:ascii="Times New Roman" w:hAnsi="Times New Roman" w:cs="Times New Roman"/>
        </w:rPr>
      </w:pPr>
      <w:r w:rsidRPr="002C4F6D">
        <w:rPr>
          <w:rFonts w:ascii="Times New Roman" w:hAnsi="Times New Roman" w:cs="Times New Roman"/>
        </w:rPr>
        <w:t>ажурирани мерки/локации/критериуми.</w:t>
      </w:r>
    </w:p>
    <w:p w14:paraId="2AFCEA24"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8.2.3 Процедури по целни групи (практична примена)</w:t>
      </w:r>
    </w:p>
    <w:p w14:paraId="43AF38C0"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rPr>
        <w:t>A</w:t>
      </w:r>
      <w:r w:rsidRPr="002C4F6D">
        <w:rPr>
          <w:rFonts w:ascii="Times New Roman" w:hAnsi="Times New Roman" w:cs="Times New Roman"/>
          <w:b/>
          <w:bCs/>
          <w:lang w:val="ru-RU"/>
        </w:rPr>
        <w:t>) Консултација со граѓани</w:t>
      </w:r>
    </w:p>
    <w:p w14:paraId="3420F724" w14:textId="5BCE1F6B"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b/>
          <w:bCs/>
          <w:lang w:val="ru-RU"/>
        </w:rPr>
        <w:lastRenderedPageBreak/>
        <w:t>Цел:</w:t>
      </w:r>
      <w:r w:rsidRPr="002C4F6D">
        <w:rPr>
          <w:rFonts w:ascii="Times New Roman" w:hAnsi="Times New Roman" w:cs="Times New Roman"/>
          <w:lang w:val="ru-RU"/>
        </w:rPr>
        <w:t xml:space="preserve"> приоритети за улично осветлување, јавни објекти, греење, мерки за домаќинства.</w:t>
      </w:r>
      <w:r w:rsidRPr="002C4F6D">
        <w:rPr>
          <w:rFonts w:ascii="Times New Roman" w:hAnsi="Times New Roman" w:cs="Times New Roman"/>
          <w:lang w:val="ru-RU"/>
        </w:rPr>
        <w:br/>
      </w:r>
      <w:r w:rsidRPr="002C4F6D">
        <w:rPr>
          <w:rFonts w:ascii="Times New Roman" w:hAnsi="Times New Roman" w:cs="Times New Roman"/>
          <w:b/>
          <w:bCs/>
          <w:lang w:val="ru-RU"/>
        </w:rPr>
        <w:t>Форми:</w:t>
      </w:r>
      <w:r w:rsidRPr="002C4F6D">
        <w:rPr>
          <w:rFonts w:ascii="Times New Roman" w:hAnsi="Times New Roman" w:cs="Times New Roman"/>
          <w:lang w:val="ru-RU"/>
        </w:rPr>
        <w:t xml:space="preserve"> јавни трибини во МЗ, анкети, отворен ден во општина.</w:t>
      </w:r>
      <w:r w:rsidRPr="002C4F6D">
        <w:rPr>
          <w:rFonts w:ascii="Times New Roman" w:hAnsi="Times New Roman" w:cs="Times New Roman"/>
          <w:lang w:val="ru-RU"/>
        </w:rPr>
        <w:br/>
      </w:r>
      <w:r w:rsidRPr="002C4F6D">
        <w:rPr>
          <w:rFonts w:ascii="Times New Roman" w:hAnsi="Times New Roman" w:cs="Times New Roman"/>
          <w:b/>
          <w:bCs/>
          <w:lang w:val="ru-RU"/>
        </w:rPr>
        <w:t>Минимум:</w:t>
      </w:r>
      <w:r w:rsidRPr="002C4F6D">
        <w:rPr>
          <w:rFonts w:ascii="Times New Roman" w:hAnsi="Times New Roman" w:cs="Times New Roman"/>
          <w:lang w:val="ru-RU"/>
        </w:rPr>
        <w:t xml:space="preserve"> 1 јавна трибина во </w:t>
      </w:r>
      <w:r w:rsidR="00E92B19" w:rsidRPr="002C4F6D">
        <w:rPr>
          <w:rFonts w:ascii="Times New Roman" w:hAnsi="Times New Roman" w:cs="Times New Roman"/>
          <w:lang w:val="ru-RU"/>
        </w:rPr>
        <w:t>градот Кочани</w:t>
      </w:r>
      <w:r w:rsidRPr="002C4F6D">
        <w:rPr>
          <w:rFonts w:ascii="Times New Roman" w:hAnsi="Times New Roman" w:cs="Times New Roman"/>
          <w:lang w:val="ru-RU"/>
        </w:rPr>
        <w:t xml:space="preserve"> + 1 во друго населено место.</w:t>
      </w:r>
    </w:p>
    <w:p w14:paraId="6FB5EE4D"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Б) Консултација со бизниси и приватни инвеститори</w:t>
      </w:r>
    </w:p>
    <w:p w14:paraId="3183F217" w14:textId="77777777"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b/>
          <w:bCs/>
          <w:lang w:val="ru-RU"/>
        </w:rPr>
        <w:t>Цел:</w:t>
      </w:r>
      <w:r w:rsidRPr="002C4F6D">
        <w:rPr>
          <w:rFonts w:ascii="Times New Roman" w:hAnsi="Times New Roman" w:cs="Times New Roman"/>
          <w:lang w:val="ru-RU"/>
        </w:rPr>
        <w:t xml:space="preserve"> идентификација на интерес за </w:t>
      </w:r>
      <w:r w:rsidRPr="002C4F6D">
        <w:rPr>
          <w:rFonts w:ascii="Times New Roman" w:hAnsi="Times New Roman" w:cs="Times New Roman"/>
        </w:rPr>
        <w:t>PV</w:t>
      </w:r>
      <w:r w:rsidRPr="002C4F6D">
        <w:rPr>
          <w:rFonts w:ascii="Times New Roman" w:hAnsi="Times New Roman" w:cs="Times New Roman"/>
          <w:lang w:val="ru-RU"/>
        </w:rPr>
        <w:t>/ЕЕ, пречки (приклучок, дозволи), потенцијални локации.</w:t>
      </w:r>
      <w:r w:rsidRPr="002C4F6D">
        <w:rPr>
          <w:rFonts w:ascii="Times New Roman" w:hAnsi="Times New Roman" w:cs="Times New Roman"/>
          <w:lang w:val="ru-RU"/>
        </w:rPr>
        <w:br/>
      </w:r>
      <w:r w:rsidRPr="002C4F6D">
        <w:rPr>
          <w:rFonts w:ascii="Times New Roman" w:hAnsi="Times New Roman" w:cs="Times New Roman"/>
          <w:b/>
          <w:bCs/>
          <w:lang w:val="ru-RU"/>
        </w:rPr>
        <w:t>Форми:</w:t>
      </w:r>
      <w:r w:rsidRPr="002C4F6D">
        <w:rPr>
          <w:rFonts w:ascii="Times New Roman" w:hAnsi="Times New Roman" w:cs="Times New Roman"/>
          <w:lang w:val="ru-RU"/>
        </w:rPr>
        <w:t xml:space="preserve"> тематска работилница (1–2), прашалник за бизниси, индивидуални средби.</w:t>
      </w:r>
      <w:r w:rsidRPr="002C4F6D">
        <w:rPr>
          <w:rFonts w:ascii="Times New Roman" w:hAnsi="Times New Roman" w:cs="Times New Roman"/>
          <w:lang w:val="ru-RU"/>
        </w:rPr>
        <w:br/>
      </w:r>
      <w:r w:rsidRPr="002C4F6D">
        <w:rPr>
          <w:rFonts w:ascii="Times New Roman" w:hAnsi="Times New Roman" w:cs="Times New Roman"/>
          <w:b/>
          <w:bCs/>
          <w:lang w:val="ru-RU"/>
        </w:rPr>
        <w:t>Правило за непристрасност:</w:t>
      </w:r>
      <w:r w:rsidRPr="002C4F6D">
        <w:rPr>
          <w:rFonts w:ascii="Times New Roman" w:hAnsi="Times New Roman" w:cs="Times New Roman"/>
          <w:lang w:val="ru-RU"/>
        </w:rPr>
        <w:t xml:space="preserve"> општината не фаворизира фирми, туку обезбедува еднакви информации за процедури и можности.</w:t>
      </w:r>
    </w:p>
    <w:p w14:paraId="2DEB2869"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В) Консултација со НВО/стручна јавност</w:t>
      </w:r>
    </w:p>
    <w:p w14:paraId="317A05A2" w14:textId="77777777"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b/>
          <w:bCs/>
          <w:lang w:val="ru-RU"/>
        </w:rPr>
        <w:t>Цел:</w:t>
      </w:r>
      <w:r w:rsidRPr="002C4F6D">
        <w:rPr>
          <w:rFonts w:ascii="Times New Roman" w:hAnsi="Times New Roman" w:cs="Times New Roman"/>
          <w:lang w:val="ru-RU"/>
        </w:rPr>
        <w:t xml:space="preserve"> социјална правичност, транспарентност, еколошки аспекти, ранливи групи.</w:t>
      </w:r>
      <w:r w:rsidRPr="002C4F6D">
        <w:rPr>
          <w:rFonts w:ascii="Times New Roman" w:hAnsi="Times New Roman" w:cs="Times New Roman"/>
          <w:lang w:val="ru-RU"/>
        </w:rPr>
        <w:br/>
      </w:r>
      <w:r w:rsidRPr="002C4F6D">
        <w:rPr>
          <w:rFonts w:ascii="Times New Roman" w:hAnsi="Times New Roman" w:cs="Times New Roman"/>
          <w:b/>
          <w:bCs/>
          <w:lang w:val="ru-RU"/>
        </w:rPr>
        <w:t>Форми:</w:t>
      </w:r>
      <w:r w:rsidRPr="002C4F6D">
        <w:rPr>
          <w:rFonts w:ascii="Times New Roman" w:hAnsi="Times New Roman" w:cs="Times New Roman"/>
          <w:lang w:val="ru-RU"/>
        </w:rPr>
        <w:t xml:space="preserve"> фокус-група, писмени коментари, партнерства за кампањи/обуки.</w:t>
      </w:r>
    </w:p>
    <w:p w14:paraId="3136E840"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Г) Други засегнати страни (ЈКП, училишта, месни заедници)</w:t>
      </w:r>
    </w:p>
    <w:p w14:paraId="2278B545" w14:textId="77777777" w:rsidR="00476B2A" w:rsidRPr="002C4F6D" w:rsidRDefault="00476B2A" w:rsidP="00476B2A">
      <w:pPr>
        <w:jc w:val="both"/>
        <w:rPr>
          <w:rFonts w:ascii="Times New Roman" w:hAnsi="Times New Roman" w:cs="Times New Roman"/>
          <w:lang w:val="ru-RU"/>
        </w:rPr>
      </w:pPr>
      <w:r w:rsidRPr="002C4F6D">
        <w:rPr>
          <w:rFonts w:ascii="Times New Roman" w:hAnsi="Times New Roman" w:cs="Times New Roman"/>
          <w:b/>
          <w:bCs/>
          <w:lang w:val="ru-RU"/>
        </w:rPr>
        <w:t>Цел:</w:t>
      </w:r>
      <w:r w:rsidRPr="002C4F6D">
        <w:rPr>
          <w:rFonts w:ascii="Times New Roman" w:hAnsi="Times New Roman" w:cs="Times New Roman"/>
          <w:lang w:val="ru-RU"/>
        </w:rPr>
        <w:t xml:space="preserve"> оперативни податоци, реални потреби, одржување и капацитети за имплементација.</w:t>
      </w:r>
      <w:r w:rsidRPr="002C4F6D">
        <w:rPr>
          <w:rFonts w:ascii="Times New Roman" w:hAnsi="Times New Roman" w:cs="Times New Roman"/>
          <w:lang w:val="ru-RU"/>
        </w:rPr>
        <w:br/>
      </w:r>
      <w:r w:rsidRPr="002C4F6D">
        <w:rPr>
          <w:rFonts w:ascii="Times New Roman" w:hAnsi="Times New Roman" w:cs="Times New Roman"/>
          <w:b/>
          <w:bCs/>
          <w:lang w:val="ru-RU"/>
        </w:rPr>
        <w:t>Форми:</w:t>
      </w:r>
      <w:r w:rsidRPr="002C4F6D">
        <w:rPr>
          <w:rFonts w:ascii="Times New Roman" w:hAnsi="Times New Roman" w:cs="Times New Roman"/>
          <w:lang w:val="ru-RU"/>
        </w:rPr>
        <w:t xml:space="preserve"> работни состаноци, редовни квартални координации.</w:t>
      </w:r>
    </w:p>
    <w:p w14:paraId="2391EA45" w14:textId="77777777" w:rsidR="00E92B19" w:rsidRPr="002C4F6D" w:rsidRDefault="00E92B19" w:rsidP="00476B2A">
      <w:pPr>
        <w:jc w:val="both"/>
        <w:rPr>
          <w:rFonts w:ascii="Times New Roman" w:hAnsi="Times New Roman" w:cs="Times New Roman"/>
          <w:b/>
          <w:bCs/>
          <w:lang w:val="ru-RU"/>
        </w:rPr>
      </w:pPr>
    </w:p>
    <w:p w14:paraId="1A65C283" w14:textId="0D983766"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8.2.4 Посебни процедури за чувствителни теми</w:t>
      </w:r>
    </w:p>
    <w:p w14:paraId="4CE3D6B5"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1) Избор на корисници за мерки за енергетска сиромаштија</w:t>
      </w:r>
    </w:p>
    <w:p w14:paraId="5BB0C3A8" w14:textId="77777777" w:rsidR="00476B2A" w:rsidRPr="002C4F6D" w:rsidRDefault="00476B2A" w:rsidP="007B6048">
      <w:pPr>
        <w:numPr>
          <w:ilvl w:val="0"/>
          <w:numId w:val="360"/>
        </w:numPr>
        <w:jc w:val="both"/>
        <w:rPr>
          <w:rFonts w:ascii="Times New Roman" w:hAnsi="Times New Roman" w:cs="Times New Roman"/>
          <w:lang w:val="ru-RU"/>
        </w:rPr>
      </w:pPr>
      <w:r w:rsidRPr="002C4F6D">
        <w:rPr>
          <w:rFonts w:ascii="Times New Roman" w:hAnsi="Times New Roman" w:cs="Times New Roman"/>
          <w:lang w:val="ru-RU"/>
        </w:rPr>
        <w:t>јавен повик со јасни критериуми;</w:t>
      </w:r>
    </w:p>
    <w:p w14:paraId="274EDF12" w14:textId="77777777" w:rsidR="00476B2A" w:rsidRPr="002C4F6D" w:rsidRDefault="00476B2A" w:rsidP="007B6048">
      <w:pPr>
        <w:numPr>
          <w:ilvl w:val="0"/>
          <w:numId w:val="360"/>
        </w:numPr>
        <w:jc w:val="both"/>
        <w:rPr>
          <w:rFonts w:ascii="Times New Roman" w:hAnsi="Times New Roman" w:cs="Times New Roman"/>
        </w:rPr>
      </w:pPr>
      <w:r w:rsidRPr="002C4F6D">
        <w:rPr>
          <w:rFonts w:ascii="Times New Roman" w:hAnsi="Times New Roman" w:cs="Times New Roman"/>
        </w:rPr>
        <w:t>комисија за избор;</w:t>
      </w:r>
    </w:p>
    <w:p w14:paraId="17D0839E" w14:textId="77777777" w:rsidR="00476B2A" w:rsidRPr="002C4F6D" w:rsidRDefault="00476B2A" w:rsidP="007B6048">
      <w:pPr>
        <w:numPr>
          <w:ilvl w:val="0"/>
          <w:numId w:val="360"/>
        </w:numPr>
        <w:jc w:val="both"/>
        <w:rPr>
          <w:rFonts w:ascii="Times New Roman" w:hAnsi="Times New Roman" w:cs="Times New Roman"/>
          <w:lang w:val="ru-RU"/>
        </w:rPr>
      </w:pPr>
      <w:r w:rsidRPr="002C4F6D">
        <w:rPr>
          <w:rFonts w:ascii="Times New Roman" w:hAnsi="Times New Roman" w:cs="Times New Roman"/>
          <w:lang w:val="ru-RU"/>
        </w:rPr>
        <w:t>записник и можност за приговор;</w:t>
      </w:r>
    </w:p>
    <w:p w14:paraId="35560237" w14:textId="77777777" w:rsidR="00476B2A" w:rsidRPr="002C4F6D" w:rsidRDefault="00476B2A" w:rsidP="007B6048">
      <w:pPr>
        <w:numPr>
          <w:ilvl w:val="0"/>
          <w:numId w:val="360"/>
        </w:numPr>
        <w:jc w:val="both"/>
        <w:rPr>
          <w:rFonts w:ascii="Times New Roman" w:hAnsi="Times New Roman" w:cs="Times New Roman"/>
          <w:lang w:val="ru-RU"/>
        </w:rPr>
      </w:pPr>
      <w:r w:rsidRPr="002C4F6D">
        <w:rPr>
          <w:rFonts w:ascii="Times New Roman" w:hAnsi="Times New Roman" w:cs="Times New Roman"/>
          <w:lang w:val="ru-RU"/>
        </w:rPr>
        <w:t>заштита на лични податоци (објави со анонимизација).</w:t>
      </w:r>
    </w:p>
    <w:p w14:paraId="3F9FCC33"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 xml:space="preserve">2) Избор на локации за земјени </w:t>
      </w:r>
      <w:r w:rsidRPr="002C4F6D">
        <w:rPr>
          <w:rFonts w:ascii="Times New Roman" w:hAnsi="Times New Roman" w:cs="Times New Roman"/>
          <w:b/>
          <w:bCs/>
        </w:rPr>
        <w:t>PV</w:t>
      </w:r>
      <w:r w:rsidRPr="002C4F6D">
        <w:rPr>
          <w:rFonts w:ascii="Times New Roman" w:hAnsi="Times New Roman" w:cs="Times New Roman"/>
          <w:b/>
          <w:bCs/>
          <w:lang w:val="ru-RU"/>
        </w:rPr>
        <w:t xml:space="preserve"> (ако се планира)</w:t>
      </w:r>
    </w:p>
    <w:p w14:paraId="7069A0A8" w14:textId="77777777" w:rsidR="00476B2A" w:rsidRPr="002C4F6D" w:rsidRDefault="00476B2A" w:rsidP="007B6048">
      <w:pPr>
        <w:numPr>
          <w:ilvl w:val="0"/>
          <w:numId w:val="361"/>
        </w:numPr>
        <w:jc w:val="both"/>
        <w:rPr>
          <w:rFonts w:ascii="Times New Roman" w:hAnsi="Times New Roman" w:cs="Times New Roman"/>
          <w:lang w:val="ru-RU"/>
        </w:rPr>
      </w:pPr>
      <w:r w:rsidRPr="002C4F6D">
        <w:rPr>
          <w:rFonts w:ascii="Times New Roman" w:hAnsi="Times New Roman" w:cs="Times New Roman"/>
          <w:lang w:val="ru-RU"/>
        </w:rPr>
        <w:t>објавување мапа на предложени локации;</w:t>
      </w:r>
    </w:p>
    <w:p w14:paraId="1F454EF6" w14:textId="77777777" w:rsidR="00476B2A" w:rsidRPr="002C4F6D" w:rsidRDefault="00476B2A" w:rsidP="007B6048">
      <w:pPr>
        <w:numPr>
          <w:ilvl w:val="0"/>
          <w:numId w:val="361"/>
        </w:numPr>
        <w:jc w:val="both"/>
        <w:rPr>
          <w:rFonts w:ascii="Times New Roman" w:hAnsi="Times New Roman" w:cs="Times New Roman"/>
          <w:lang w:val="ru-RU"/>
        </w:rPr>
      </w:pPr>
      <w:r w:rsidRPr="002C4F6D">
        <w:rPr>
          <w:rFonts w:ascii="Times New Roman" w:hAnsi="Times New Roman" w:cs="Times New Roman"/>
          <w:lang w:val="ru-RU"/>
        </w:rPr>
        <w:t>јавна средба и рок за коментари;</w:t>
      </w:r>
    </w:p>
    <w:p w14:paraId="40F2E5A5" w14:textId="77777777" w:rsidR="00476B2A" w:rsidRPr="002C4F6D" w:rsidRDefault="00476B2A" w:rsidP="007B6048">
      <w:pPr>
        <w:numPr>
          <w:ilvl w:val="0"/>
          <w:numId w:val="361"/>
        </w:numPr>
        <w:jc w:val="both"/>
        <w:rPr>
          <w:rFonts w:ascii="Times New Roman" w:hAnsi="Times New Roman" w:cs="Times New Roman"/>
          <w:lang w:val="ru-RU"/>
        </w:rPr>
      </w:pPr>
      <w:r w:rsidRPr="002C4F6D">
        <w:rPr>
          <w:rFonts w:ascii="Times New Roman" w:hAnsi="Times New Roman" w:cs="Times New Roman"/>
          <w:lang w:val="ru-RU"/>
        </w:rPr>
        <w:t>проверка на земјишни конфликти (земјоделие/пристап/водотеци);</w:t>
      </w:r>
    </w:p>
    <w:p w14:paraId="4160C036" w14:textId="77777777" w:rsidR="00476B2A" w:rsidRPr="002C4F6D" w:rsidRDefault="00476B2A" w:rsidP="007B6048">
      <w:pPr>
        <w:numPr>
          <w:ilvl w:val="0"/>
          <w:numId w:val="361"/>
        </w:numPr>
        <w:jc w:val="both"/>
        <w:rPr>
          <w:rFonts w:ascii="Times New Roman" w:hAnsi="Times New Roman" w:cs="Times New Roman"/>
          <w:lang w:val="ru-RU"/>
        </w:rPr>
      </w:pPr>
      <w:r w:rsidRPr="002C4F6D">
        <w:rPr>
          <w:rFonts w:ascii="Times New Roman" w:hAnsi="Times New Roman" w:cs="Times New Roman"/>
          <w:lang w:val="ru-RU"/>
        </w:rPr>
        <w:t>матрица на коментари и финална одлука.</w:t>
      </w:r>
    </w:p>
    <w:p w14:paraId="0E877A94"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8.2.5 Рокови и одговорности (кратка табела)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43"/>
        <w:gridCol w:w="2134"/>
        <w:gridCol w:w="1569"/>
        <w:gridCol w:w="2270"/>
      </w:tblGrid>
      <w:tr w:rsidR="00476B2A" w:rsidRPr="002C4F6D" w14:paraId="796AA948" w14:textId="77777777" w:rsidTr="00E669C5">
        <w:trPr>
          <w:tblHeader/>
          <w:tblCellSpacing w:w="15" w:type="dxa"/>
        </w:trPr>
        <w:tc>
          <w:tcPr>
            <w:tcW w:w="0" w:type="auto"/>
            <w:vAlign w:val="center"/>
            <w:hideMark/>
          </w:tcPr>
          <w:p w14:paraId="7E763722" w14:textId="77777777" w:rsidR="00476B2A" w:rsidRPr="002C4F6D" w:rsidRDefault="00476B2A" w:rsidP="00476B2A">
            <w:pPr>
              <w:jc w:val="both"/>
              <w:rPr>
                <w:rFonts w:ascii="Times New Roman" w:hAnsi="Times New Roman" w:cs="Times New Roman"/>
                <w:b/>
                <w:bCs/>
              </w:rPr>
            </w:pPr>
            <w:r w:rsidRPr="002C4F6D">
              <w:rPr>
                <w:rFonts w:ascii="Times New Roman" w:hAnsi="Times New Roman" w:cs="Times New Roman"/>
                <w:b/>
                <w:bCs/>
              </w:rPr>
              <w:t>Активност</w:t>
            </w:r>
          </w:p>
        </w:tc>
        <w:tc>
          <w:tcPr>
            <w:tcW w:w="0" w:type="auto"/>
            <w:vAlign w:val="center"/>
            <w:hideMark/>
          </w:tcPr>
          <w:p w14:paraId="182E1C79" w14:textId="77777777" w:rsidR="00476B2A" w:rsidRPr="002C4F6D" w:rsidRDefault="00476B2A" w:rsidP="00476B2A">
            <w:pPr>
              <w:jc w:val="both"/>
              <w:rPr>
                <w:rFonts w:ascii="Times New Roman" w:hAnsi="Times New Roman" w:cs="Times New Roman"/>
                <w:b/>
                <w:bCs/>
              </w:rPr>
            </w:pPr>
            <w:r w:rsidRPr="002C4F6D">
              <w:rPr>
                <w:rFonts w:ascii="Times New Roman" w:hAnsi="Times New Roman" w:cs="Times New Roman"/>
                <w:b/>
                <w:bCs/>
              </w:rPr>
              <w:t>Минимум рок</w:t>
            </w:r>
          </w:p>
        </w:tc>
        <w:tc>
          <w:tcPr>
            <w:tcW w:w="0" w:type="auto"/>
            <w:vAlign w:val="center"/>
            <w:hideMark/>
          </w:tcPr>
          <w:p w14:paraId="3C071105" w14:textId="77777777" w:rsidR="00476B2A" w:rsidRPr="002C4F6D" w:rsidRDefault="00476B2A" w:rsidP="00476B2A">
            <w:pPr>
              <w:jc w:val="both"/>
              <w:rPr>
                <w:rFonts w:ascii="Times New Roman" w:hAnsi="Times New Roman" w:cs="Times New Roman"/>
                <w:b/>
                <w:bCs/>
              </w:rPr>
            </w:pPr>
            <w:r w:rsidRPr="002C4F6D">
              <w:rPr>
                <w:rFonts w:ascii="Times New Roman" w:hAnsi="Times New Roman" w:cs="Times New Roman"/>
                <w:b/>
                <w:bCs/>
              </w:rPr>
              <w:t>Одговорен</w:t>
            </w:r>
          </w:p>
        </w:tc>
        <w:tc>
          <w:tcPr>
            <w:tcW w:w="0" w:type="auto"/>
            <w:vAlign w:val="center"/>
            <w:hideMark/>
          </w:tcPr>
          <w:p w14:paraId="7624B618" w14:textId="77777777" w:rsidR="00476B2A" w:rsidRPr="002C4F6D" w:rsidRDefault="00476B2A" w:rsidP="00476B2A">
            <w:pPr>
              <w:jc w:val="both"/>
              <w:rPr>
                <w:rFonts w:ascii="Times New Roman" w:hAnsi="Times New Roman" w:cs="Times New Roman"/>
                <w:b/>
                <w:bCs/>
              </w:rPr>
            </w:pPr>
            <w:r w:rsidRPr="002C4F6D">
              <w:rPr>
                <w:rFonts w:ascii="Times New Roman" w:hAnsi="Times New Roman" w:cs="Times New Roman"/>
                <w:b/>
                <w:bCs/>
              </w:rPr>
              <w:t>Документ/излез</w:t>
            </w:r>
          </w:p>
        </w:tc>
      </w:tr>
      <w:tr w:rsidR="00476B2A" w:rsidRPr="002C4F6D" w14:paraId="751E3429" w14:textId="77777777" w:rsidTr="00E669C5">
        <w:trPr>
          <w:tblCellSpacing w:w="15" w:type="dxa"/>
        </w:trPr>
        <w:tc>
          <w:tcPr>
            <w:tcW w:w="0" w:type="auto"/>
            <w:vAlign w:val="center"/>
            <w:hideMark/>
          </w:tcPr>
          <w:p w14:paraId="0BED2506"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Јавен повик за консултација</w:t>
            </w:r>
          </w:p>
        </w:tc>
        <w:tc>
          <w:tcPr>
            <w:tcW w:w="0" w:type="auto"/>
            <w:vAlign w:val="center"/>
            <w:hideMark/>
          </w:tcPr>
          <w:p w14:paraId="23B20005"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7 дена пред настан</w:t>
            </w:r>
          </w:p>
        </w:tc>
        <w:tc>
          <w:tcPr>
            <w:tcW w:w="0" w:type="auto"/>
            <w:vAlign w:val="center"/>
            <w:hideMark/>
          </w:tcPr>
          <w:p w14:paraId="7EB77310"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Општина</w:t>
            </w:r>
          </w:p>
        </w:tc>
        <w:tc>
          <w:tcPr>
            <w:tcW w:w="0" w:type="auto"/>
            <w:vAlign w:val="center"/>
            <w:hideMark/>
          </w:tcPr>
          <w:p w14:paraId="5EC6364E"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Објава/повик</w:t>
            </w:r>
          </w:p>
        </w:tc>
      </w:tr>
      <w:tr w:rsidR="00476B2A" w:rsidRPr="002C4F6D" w14:paraId="71E0A42C" w14:textId="77777777" w:rsidTr="00E669C5">
        <w:trPr>
          <w:tblCellSpacing w:w="15" w:type="dxa"/>
        </w:trPr>
        <w:tc>
          <w:tcPr>
            <w:tcW w:w="0" w:type="auto"/>
            <w:vAlign w:val="center"/>
            <w:hideMark/>
          </w:tcPr>
          <w:p w14:paraId="22C40354"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lastRenderedPageBreak/>
              <w:t>Период за писмени коментари</w:t>
            </w:r>
          </w:p>
        </w:tc>
        <w:tc>
          <w:tcPr>
            <w:tcW w:w="0" w:type="auto"/>
            <w:vAlign w:val="center"/>
            <w:hideMark/>
          </w:tcPr>
          <w:p w14:paraId="54C07FDC"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7–15 дена</w:t>
            </w:r>
          </w:p>
        </w:tc>
        <w:tc>
          <w:tcPr>
            <w:tcW w:w="0" w:type="auto"/>
            <w:vAlign w:val="center"/>
            <w:hideMark/>
          </w:tcPr>
          <w:p w14:paraId="77F60CA9"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Општина</w:t>
            </w:r>
          </w:p>
        </w:tc>
        <w:tc>
          <w:tcPr>
            <w:tcW w:w="0" w:type="auto"/>
            <w:vAlign w:val="center"/>
            <w:hideMark/>
          </w:tcPr>
          <w:p w14:paraId="3550A542"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Поднесени коментари</w:t>
            </w:r>
          </w:p>
        </w:tc>
      </w:tr>
      <w:tr w:rsidR="00476B2A" w:rsidRPr="002C4F6D" w14:paraId="0519EB86" w14:textId="77777777" w:rsidTr="00E669C5">
        <w:trPr>
          <w:tblCellSpacing w:w="15" w:type="dxa"/>
        </w:trPr>
        <w:tc>
          <w:tcPr>
            <w:tcW w:w="0" w:type="auto"/>
            <w:vAlign w:val="center"/>
            <w:hideMark/>
          </w:tcPr>
          <w:p w14:paraId="52072BF6"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Јавна средба/работилница</w:t>
            </w:r>
          </w:p>
        </w:tc>
        <w:tc>
          <w:tcPr>
            <w:tcW w:w="0" w:type="auto"/>
            <w:vAlign w:val="center"/>
            <w:hideMark/>
          </w:tcPr>
          <w:p w14:paraId="782E5F7F"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во рамки на периодот</w:t>
            </w:r>
          </w:p>
        </w:tc>
        <w:tc>
          <w:tcPr>
            <w:tcW w:w="0" w:type="auto"/>
            <w:vAlign w:val="center"/>
            <w:hideMark/>
          </w:tcPr>
          <w:p w14:paraId="261270E4"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Општина + МЗ</w:t>
            </w:r>
          </w:p>
        </w:tc>
        <w:tc>
          <w:tcPr>
            <w:tcW w:w="0" w:type="auto"/>
            <w:vAlign w:val="center"/>
            <w:hideMark/>
          </w:tcPr>
          <w:p w14:paraId="2C81A815"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Записник + листа</w:t>
            </w:r>
          </w:p>
        </w:tc>
      </w:tr>
      <w:tr w:rsidR="00476B2A" w:rsidRPr="002C4F6D" w14:paraId="428182FF" w14:textId="77777777" w:rsidTr="00E669C5">
        <w:trPr>
          <w:tblCellSpacing w:w="15" w:type="dxa"/>
        </w:trPr>
        <w:tc>
          <w:tcPr>
            <w:tcW w:w="0" w:type="auto"/>
            <w:vAlign w:val="center"/>
            <w:hideMark/>
          </w:tcPr>
          <w:p w14:paraId="4E6D2881"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Матрица на коментари</w:t>
            </w:r>
          </w:p>
        </w:tc>
        <w:tc>
          <w:tcPr>
            <w:tcW w:w="0" w:type="auto"/>
            <w:vAlign w:val="center"/>
            <w:hideMark/>
          </w:tcPr>
          <w:p w14:paraId="4CB7B8E0"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7 дена по рок</w:t>
            </w:r>
          </w:p>
        </w:tc>
        <w:tc>
          <w:tcPr>
            <w:tcW w:w="0" w:type="auto"/>
            <w:vAlign w:val="center"/>
            <w:hideMark/>
          </w:tcPr>
          <w:p w14:paraId="3F3C4550"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Работна група</w:t>
            </w:r>
          </w:p>
        </w:tc>
        <w:tc>
          <w:tcPr>
            <w:tcW w:w="0" w:type="auto"/>
            <w:vAlign w:val="center"/>
            <w:hideMark/>
          </w:tcPr>
          <w:p w14:paraId="063BE309"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Табела со одговори</w:t>
            </w:r>
          </w:p>
        </w:tc>
      </w:tr>
      <w:tr w:rsidR="00476B2A" w:rsidRPr="002C4F6D" w14:paraId="311CFDA8" w14:textId="77777777" w:rsidTr="00E669C5">
        <w:trPr>
          <w:tblCellSpacing w:w="15" w:type="dxa"/>
        </w:trPr>
        <w:tc>
          <w:tcPr>
            <w:tcW w:w="0" w:type="auto"/>
            <w:vAlign w:val="center"/>
            <w:hideMark/>
          </w:tcPr>
          <w:p w14:paraId="7D8B4959"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Објава на резултати</w:t>
            </w:r>
          </w:p>
        </w:tc>
        <w:tc>
          <w:tcPr>
            <w:tcW w:w="0" w:type="auto"/>
            <w:vAlign w:val="center"/>
            <w:hideMark/>
          </w:tcPr>
          <w:p w14:paraId="6389DDEE"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3 дена по матрица</w:t>
            </w:r>
          </w:p>
        </w:tc>
        <w:tc>
          <w:tcPr>
            <w:tcW w:w="0" w:type="auto"/>
            <w:vAlign w:val="center"/>
            <w:hideMark/>
          </w:tcPr>
          <w:p w14:paraId="3B13E461"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Општина</w:t>
            </w:r>
          </w:p>
        </w:tc>
        <w:tc>
          <w:tcPr>
            <w:tcW w:w="0" w:type="auto"/>
            <w:vAlign w:val="center"/>
            <w:hideMark/>
          </w:tcPr>
          <w:p w14:paraId="052D2CD1" w14:textId="77777777" w:rsidR="00476B2A" w:rsidRPr="002C4F6D" w:rsidRDefault="00476B2A" w:rsidP="00476B2A">
            <w:pPr>
              <w:jc w:val="both"/>
              <w:rPr>
                <w:rFonts w:ascii="Times New Roman" w:hAnsi="Times New Roman" w:cs="Times New Roman"/>
              </w:rPr>
            </w:pPr>
            <w:r w:rsidRPr="002C4F6D">
              <w:rPr>
                <w:rFonts w:ascii="Times New Roman" w:hAnsi="Times New Roman" w:cs="Times New Roman"/>
              </w:rPr>
              <w:t>Резиме + ажурирања</w:t>
            </w:r>
          </w:p>
        </w:tc>
      </w:tr>
    </w:tbl>
    <w:p w14:paraId="54BC0336" w14:textId="77777777" w:rsidR="00476B2A" w:rsidRPr="002C4F6D" w:rsidRDefault="00476B2A" w:rsidP="00476B2A">
      <w:pPr>
        <w:jc w:val="both"/>
        <w:rPr>
          <w:rFonts w:ascii="Times New Roman" w:hAnsi="Times New Roman" w:cs="Times New Roman"/>
          <w:b/>
          <w:bCs/>
          <w:lang w:val="ru-RU"/>
        </w:rPr>
      </w:pPr>
      <w:r w:rsidRPr="002C4F6D">
        <w:rPr>
          <w:rFonts w:ascii="Times New Roman" w:hAnsi="Times New Roman" w:cs="Times New Roman"/>
          <w:b/>
          <w:bCs/>
          <w:lang w:val="ru-RU"/>
        </w:rPr>
        <w:t>8.2.6 Индикатори за успешност на консултациите (</w:t>
      </w:r>
      <w:r w:rsidRPr="002C4F6D">
        <w:rPr>
          <w:rFonts w:ascii="Times New Roman" w:hAnsi="Times New Roman" w:cs="Times New Roman"/>
          <w:b/>
          <w:bCs/>
        </w:rPr>
        <w:t>KPI</w:t>
      </w:r>
      <w:r w:rsidRPr="002C4F6D">
        <w:rPr>
          <w:rFonts w:ascii="Times New Roman" w:hAnsi="Times New Roman" w:cs="Times New Roman"/>
          <w:b/>
          <w:bCs/>
          <w:lang w:val="ru-RU"/>
        </w:rPr>
        <w:t>)</w:t>
      </w:r>
    </w:p>
    <w:p w14:paraId="4BD41079" w14:textId="77777777" w:rsidR="00476B2A" w:rsidRPr="002C4F6D" w:rsidRDefault="00476B2A" w:rsidP="007B6048">
      <w:pPr>
        <w:numPr>
          <w:ilvl w:val="0"/>
          <w:numId w:val="362"/>
        </w:numPr>
        <w:jc w:val="both"/>
        <w:rPr>
          <w:rFonts w:ascii="Times New Roman" w:hAnsi="Times New Roman" w:cs="Times New Roman"/>
          <w:lang w:val="ru-RU"/>
        </w:rPr>
      </w:pPr>
      <w:r w:rsidRPr="002C4F6D">
        <w:rPr>
          <w:rFonts w:ascii="Times New Roman" w:hAnsi="Times New Roman" w:cs="Times New Roman"/>
          <w:lang w:val="ru-RU"/>
        </w:rPr>
        <w:t>број реализирани јавни средби/работилници;</w:t>
      </w:r>
    </w:p>
    <w:p w14:paraId="2188D457" w14:textId="77777777" w:rsidR="00476B2A" w:rsidRPr="002C4F6D" w:rsidRDefault="00476B2A" w:rsidP="007B6048">
      <w:pPr>
        <w:numPr>
          <w:ilvl w:val="0"/>
          <w:numId w:val="362"/>
        </w:numPr>
        <w:jc w:val="both"/>
        <w:rPr>
          <w:rFonts w:ascii="Times New Roman" w:hAnsi="Times New Roman" w:cs="Times New Roman"/>
          <w:lang w:val="ru-RU"/>
        </w:rPr>
      </w:pPr>
      <w:r w:rsidRPr="002C4F6D">
        <w:rPr>
          <w:rFonts w:ascii="Times New Roman" w:hAnsi="Times New Roman" w:cs="Times New Roman"/>
          <w:lang w:val="ru-RU"/>
        </w:rPr>
        <w:t>број учесници (вкупно и по група);</w:t>
      </w:r>
    </w:p>
    <w:p w14:paraId="1946D40A" w14:textId="77777777" w:rsidR="00476B2A" w:rsidRPr="002C4F6D" w:rsidRDefault="00476B2A" w:rsidP="007B6048">
      <w:pPr>
        <w:numPr>
          <w:ilvl w:val="0"/>
          <w:numId w:val="362"/>
        </w:numPr>
        <w:jc w:val="both"/>
        <w:rPr>
          <w:rFonts w:ascii="Times New Roman" w:hAnsi="Times New Roman" w:cs="Times New Roman"/>
        </w:rPr>
      </w:pPr>
      <w:r w:rsidRPr="002C4F6D">
        <w:rPr>
          <w:rFonts w:ascii="Times New Roman" w:hAnsi="Times New Roman" w:cs="Times New Roman"/>
        </w:rPr>
        <w:t>број доставени коментари/предлози;</w:t>
      </w:r>
    </w:p>
    <w:p w14:paraId="4D415395" w14:textId="77777777" w:rsidR="00476B2A" w:rsidRPr="002C4F6D" w:rsidRDefault="00476B2A" w:rsidP="007B6048">
      <w:pPr>
        <w:numPr>
          <w:ilvl w:val="0"/>
          <w:numId w:val="362"/>
        </w:numPr>
        <w:jc w:val="both"/>
        <w:rPr>
          <w:rFonts w:ascii="Times New Roman" w:hAnsi="Times New Roman" w:cs="Times New Roman"/>
        </w:rPr>
      </w:pPr>
      <w:r w:rsidRPr="002C4F6D">
        <w:rPr>
          <w:rFonts w:ascii="Times New Roman" w:hAnsi="Times New Roman" w:cs="Times New Roman"/>
        </w:rPr>
        <w:t>% прифатени или вградени предлози;</w:t>
      </w:r>
    </w:p>
    <w:p w14:paraId="5E304DB3" w14:textId="77777777" w:rsidR="00476B2A" w:rsidRPr="002C4F6D" w:rsidRDefault="00476B2A" w:rsidP="007B6048">
      <w:pPr>
        <w:numPr>
          <w:ilvl w:val="0"/>
          <w:numId w:val="362"/>
        </w:numPr>
        <w:jc w:val="both"/>
        <w:rPr>
          <w:rFonts w:ascii="Times New Roman" w:hAnsi="Times New Roman" w:cs="Times New Roman"/>
          <w:lang w:val="ru-RU"/>
        </w:rPr>
      </w:pPr>
      <w:r w:rsidRPr="002C4F6D">
        <w:rPr>
          <w:rFonts w:ascii="Times New Roman" w:hAnsi="Times New Roman" w:cs="Times New Roman"/>
          <w:lang w:val="ru-RU"/>
        </w:rPr>
        <w:t>број приговори и начин на разрешување;</w:t>
      </w:r>
    </w:p>
    <w:p w14:paraId="7E21AC4F" w14:textId="77777777" w:rsidR="00476B2A" w:rsidRPr="002C4F6D" w:rsidRDefault="00476B2A" w:rsidP="007B6048">
      <w:pPr>
        <w:numPr>
          <w:ilvl w:val="0"/>
          <w:numId w:val="362"/>
        </w:numPr>
        <w:jc w:val="both"/>
        <w:rPr>
          <w:rFonts w:ascii="Times New Roman" w:hAnsi="Times New Roman" w:cs="Times New Roman"/>
          <w:lang w:val="ru-RU"/>
        </w:rPr>
      </w:pPr>
      <w:r w:rsidRPr="002C4F6D">
        <w:rPr>
          <w:rFonts w:ascii="Times New Roman" w:hAnsi="Times New Roman" w:cs="Times New Roman"/>
          <w:lang w:val="ru-RU"/>
        </w:rPr>
        <w:t>ниво на задоволство (кратка анкета по настан).</w:t>
      </w:r>
    </w:p>
    <w:p w14:paraId="1B0E7543" w14:textId="2FD524F8" w:rsidR="009B35C8" w:rsidRPr="002C4F6D" w:rsidRDefault="000046E0" w:rsidP="00172D1E">
      <w:pPr>
        <w:jc w:val="both"/>
        <w:rPr>
          <w:rFonts w:ascii="Times New Roman" w:hAnsi="Times New Roman" w:cs="Times New Roman"/>
          <w:b/>
          <w:bCs/>
          <w:lang w:val="mk-MK"/>
        </w:rPr>
      </w:pPr>
      <w:r w:rsidRPr="002C4F6D">
        <w:rPr>
          <w:rFonts w:ascii="Times New Roman" w:hAnsi="Times New Roman" w:cs="Times New Roman"/>
          <w:b/>
          <w:bCs/>
          <w:lang w:val="mk-MK"/>
        </w:rPr>
        <w:t>8.3. Механизми за промоција и информирање на јавноста преку локални медиуми, веб-страници и социјални мрежи</w:t>
      </w:r>
    </w:p>
    <w:p w14:paraId="49D01711" w14:textId="0B5E5141" w:rsidR="00217454" w:rsidRPr="002C4F6D" w:rsidRDefault="00217454" w:rsidP="00217454">
      <w:pPr>
        <w:jc w:val="both"/>
        <w:rPr>
          <w:rFonts w:ascii="Times New Roman" w:hAnsi="Times New Roman" w:cs="Times New Roman"/>
          <w:lang w:val="ru-RU"/>
        </w:rPr>
      </w:pPr>
      <w:r w:rsidRPr="002C4F6D">
        <w:rPr>
          <w:rFonts w:ascii="Times New Roman" w:hAnsi="Times New Roman" w:cs="Times New Roman"/>
          <w:lang w:val="ru-RU"/>
        </w:rPr>
        <w:t xml:space="preserve">Оваа точка ги утврдува каналите и алатките со кои Општина </w:t>
      </w:r>
      <w:r w:rsidR="00913646" w:rsidRPr="002C4F6D">
        <w:rPr>
          <w:rFonts w:ascii="Times New Roman" w:hAnsi="Times New Roman" w:cs="Times New Roman"/>
          <w:lang w:val="ru-RU"/>
        </w:rPr>
        <w:t>Кочани</w:t>
      </w:r>
      <w:r w:rsidRPr="002C4F6D">
        <w:rPr>
          <w:rFonts w:ascii="Times New Roman" w:hAnsi="Times New Roman" w:cs="Times New Roman"/>
          <w:lang w:val="ru-RU"/>
        </w:rPr>
        <w:t xml:space="preserve"> ќе обезбеди </w:t>
      </w:r>
      <w:r w:rsidRPr="002C4F6D">
        <w:rPr>
          <w:rFonts w:ascii="Times New Roman" w:hAnsi="Times New Roman" w:cs="Times New Roman"/>
          <w:b/>
          <w:bCs/>
          <w:lang w:val="ru-RU"/>
        </w:rPr>
        <w:t>континуирано информирање</w:t>
      </w:r>
      <w:r w:rsidRPr="002C4F6D">
        <w:rPr>
          <w:rFonts w:ascii="Times New Roman" w:hAnsi="Times New Roman" w:cs="Times New Roman"/>
          <w:lang w:val="ru-RU"/>
        </w:rPr>
        <w:t xml:space="preserve">, </w:t>
      </w:r>
      <w:r w:rsidRPr="002C4F6D">
        <w:rPr>
          <w:rFonts w:ascii="Times New Roman" w:hAnsi="Times New Roman" w:cs="Times New Roman"/>
          <w:b/>
          <w:bCs/>
          <w:lang w:val="ru-RU"/>
        </w:rPr>
        <w:t>промоција на мерките</w:t>
      </w:r>
      <w:r w:rsidRPr="002C4F6D">
        <w:rPr>
          <w:rFonts w:ascii="Times New Roman" w:hAnsi="Times New Roman" w:cs="Times New Roman"/>
          <w:lang w:val="ru-RU"/>
        </w:rPr>
        <w:t xml:space="preserve"> и </w:t>
      </w:r>
      <w:r w:rsidRPr="002C4F6D">
        <w:rPr>
          <w:rFonts w:ascii="Times New Roman" w:hAnsi="Times New Roman" w:cs="Times New Roman"/>
          <w:b/>
          <w:bCs/>
          <w:lang w:val="ru-RU"/>
        </w:rPr>
        <w:t>јавна отчетност</w:t>
      </w:r>
      <w:r w:rsidRPr="002C4F6D">
        <w:rPr>
          <w:rFonts w:ascii="Times New Roman" w:hAnsi="Times New Roman" w:cs="Times New Roman"/>
          <w:lang w:val="ru-RU"/>
        </w:rPr>
        <w:t xml:space="preserve"> за реализацијата на Општинскиот енергетски план (ОЕП) 2026. Механизмите се насочени кон: (1) зголемување на јавната поддршка, (2) мобилизација на приватни инвестиции во ЕЕ/ОИЕ, (3) транспарентност за буџетски средства и (4) јасни информации за мерките за енергетска сиромаштија.</w:t>
      </w:r>
    </w:p>
    <w:p w14:paraId="791941B9" w14:textId="77777777" w:rsidR="00217454" w:rsidRPr="002C4F6D" w:rsidRDefault="00217454" w:rsidP="00217454">
      <w:pPr>
        <w:jc w:val="both"/>
        <w:rPr>
          <w:rFonts w:ascii="Times New Roman" w:hAnsi="Times New Roman" w:cs="Times New Roman"/>
          <w:b/>
          <w:bCs/>
        </w:rPr>
      </w:pPr>
      <w:r w:rsidRPr="002C4F6D">
        <w:rPr>
          <w:rFonts w:ascii="Times New Roman" w:hAnsi="Times New Roman" w:cs="Times New Roman"/>
          <w:b/>
          <w:bCs/>
        </w:rPr>
        <w:t>8.3.1 Комуникациски цели (2026)</w:t>
      </w:r>
    </w:p>
    <w:p w14:paraId="58FB40FB" w14:textId="77777777" w:rsidR="00217454" w:rsidRPr="002C4F6D" w:rsidRDefault="00217454" w:rsidP="007B6048">
      <w:pPr>
        <w:numPr>
          <w:ilvl w:val="0"/>
          <w:numId w:val="363"/>
        </w:numPr>
        <w:jc w:val="both"/>
        <w:rPr>
          <w:rFonts w:ascii="Times New Roman" w:hAnsi="Times New Roman" w:cs="Times New Roman"/>
          <w:lang w:val="ru-RU"/>
        </w:rPr>
      </w:pPr>
      <w:r w:rsidRPr="002C4F6D">
        <w:rPr>
          <w:rFonts w:ascii="Times New Roman" w:hAnsi="Times New Roman" w:cs="Times New Roman"/>
          <w:b/>
          <w:bCs/>
          <w:lang w:val="ru-RU"/>
        </w:rPr>
        <w:t>Информирање:</w:t>
      </w:r>
      <w:r w:rsidRPr="002C4F6D">
        <w:rPr>
          <w:rFonts w:ascii="Times New Roman" w:hAnsi="Times New Roman" w:cs="Times New Roman"/>
          <w:lang w:val="ru-RU"/>
        </w:rPr>
        <w:t xml:space="preserve"> што се спроведува, каде, кога и со кои очекувани резултати.</w:t>
      </w:r>
    </w:p>
    <w:p w14:paraId="39F8B0E1" w14:textId="77777777" w:rsidR="00217454" w:rsidRPr="002C4F6D" w:rsidRDefault="00217454" w:rsidP="007B6048">
      <w:pPr>
        <w:numPr>
          <w:ilvl w:val="0"/>
          <w:numId w:val="363"/>
        </w:numPr>
        <w:jc w:val="both"/>
        <w:rPr>
          <w:rFonts w:ascii="Times New Roman" w:hAnsi="Times New Roman" w:cs="Times New Roman"/>
          <w:lang w:val="ru-RU"/>
        </w:rPr>
      </w:pPr>
      <w:r w:rsidRPr="002C4F6D">
        <w:rPr>
          <w:rFonts w:ascii="Times New Roman" w:hAnsi="Times New Roman" w:cs="Times New Roman"/>
          <w:b/>
          <w:bCs/>
          <w:lang w:val="ru-RU"/>
        </w:rPr>
        <w:t>Вклучување:</w:t>
      </w:r>
      <w:r w:rsidRPr="002C4F6D">
        <w:rPr>
          <w:rFonts w:ascii="Times New Roman" w:hAnsi="Times New Roman" w:cs="Times New Roman"/>
          <w:lang w:val="ru-RU"/>
        </w:rPr>
        <w:t xml:space="preserve"> како граѓаните можат да дадат предлог, да пријават проблем (на пр. дефект во осветлување) или да аплицираат за поддршка.</w:t>
      </w:r>
    </w:p>
    <w:p w14:paraId="14A67D76" w14:textId="77777777" w:rsidR="00217454" w:rsidRPr="002C4F6D" w:rsidRDefault="00217454" w:rsidP="007B6048">
      <w:pPr>
        <w:numPr>
          <w:ilvl w:val="0"/>
          <w:numId w:val="363"/>
        </w:numPr>
        <w:jc w:val="both"/>
        <w:rPr>
          <w:rFonts w:ascii="Times New Roman" w:hAnsi="Times New Roman" w:cs="Times New Roman"/>
          <w:lang w:val="ru-RU"/>
        </w:rPr>
      </w:pPr>
      <w:r w:rsidRPr="002C4F6D">
        <w:rPr>
          <w:rFonts w:ascii="Times New Roman" w:hAnsi="Times New Roman" w:cs="Times New Roman"/>
          <w:b/>
          <w:bCs/>
          <w:lang w:val="ru-RU"/>
        </w:rPr>
        <w:t>Промоција на добри практики:</w:t>
      </w:r>
      <w:r w:rsidRPr="002C4F6D">
        <w:rPr>
          <w:rFonts w:ascii="Times New Roman" w:hAnsi="Times New Roman" w:cs="Times New Roman"/>
          <w:lang w:val="ru-RU"/>
        </w:rPr>
        <w:t xml:space="preserve"> примери на заштеди (</w:t>
      </w:r>
      <w:r w:rsidRPr="002C4F6D">
        <w:rPr>
          <w:rFonts w:ascii="Times New Roman" w:hAnsi="Times New Roman" w:cs="Times New Roman"/>
        </w:rPr>
        <w:t>LED</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греење), пред/по резултати.</w:t>
      </w:r>
    </w:p>
    <w:p w14:paraId="5227C38D" w14:textId="77777777" w:rsidR="00217454" w:rsidRPr="002C4F6D" w:rsidRDefault="00217454" w:rsidP="007B6048">
      <w:pPr>
        <w:numPr>
          <w:ilvl w:val="0"/>
          <w:numId w:val="363"/>
        </w:numPr>
        <w:jc w:val="both"/>
        <w:rPr>
          <w:rFonts w:ascii="Times New Roman" w:hAnsi="Times New Roman" w:cs="Times New Roman"/>
          <w:lang w:val="ru-RU"/>
        </w:rPr>
      </w:pPr>
      <w:r w:rsidRPr="002C4F6D">
        <w:rPr>
          <w:rFonts w:ascii="Times New Roman" w:hAnsi="Times New Roman" w:cs="Times New Roman"/>
          <w:b/>
          <w:bCs/>
          <w:lang w:val="ru-RU"/>
        </w:rPr>
        <w:t>Отчетност:</w:t>
      </w:r>
      <w:r w:rsidRPr="002C4F6D">
        <w:rPr>
          <w:rFonts w:ascii="Times New Roman" w:hAnsi="Times New Roman" w:cs="Times New Roman"/>
          <w:lang w:val="ru-RU"/>
        </w:rPr>
        <w:t xml:space="preserve"> јавно објавување на резултати и финансиска реализација во резиме форма.</w:t>
      </w:r>
    </w:p>
    <w:p w14:paraId="5A402856" w14:textId="77777777" w:rsidR="00217454" w:rsidRPr="002C4F6D" w:rsidRDefault="00217454" w:rsidP="00217454">
      <w:pPr>
        <w:jc w:val="both"/>
        <w:rPr>
          <w:rFonts w:ascii="Times New Roman" w:hAnsi="Times New Roman" w:cs="Times New Roman"/>
          <w:b/>
          <w:bCs/>
          <w:lang w:val="ru-RU"/>
        </w:rPr>
      </w:pPr>
      <w:r w:rsidRPr="002C4F6D">
        <w:rPr>
          <w:rFonts w:ascii="Times New Roman" w:hAnsi="Times New Roman" w:cs="Times New Roman"/>
          <w:b/>
          <w:bCs/>
          <w:lang w:val="ru-RU"/>
        </w:rPr>
        <w:t>8.3.2 Канали за информирање и промоција</w:t>
      </w:r>
    </w:p>
    <w:p w14:paraId="6A585F3B" w14:textId="77777777" w:rsidR="00217454" w:rsidRPr="002C4F6D" w:rsidRDefault="00217454" w:rsidP="00217454">
      <w:pPr>
        <w:jc w:val="both"/>
        <w:rPr>
          <w:rFonts w:ascii="Times New Roman" w:hAnsi="Times New Roman" w:cs="Times New Roman"/>
          <w:b/>
          <w:bCs/>
          <w:lang w:val="ru-RU"/>
        </w:rPr>
      </w:pPr>
      <w:r w:rsidRPr="002C4F6D">
        <w:rPr>
          <w:rFonts w:ascii="Times New Roman" w:hAnsi="Times New Roman" w:cs="Times New Roman"/>
          <w:b/>
          <w:bCs/>
        </w:rPr>
        <w:t>A</w:t>
      </w:r>
      <w:r w:rsidRPr="002C4F6D">
        <w:rPr>
          <w:rFonts w:ascii="Times New Roman" w:hAnsi="Times New Roman" w:cs="Times New Roman"/>
          <w:b/>
          <w:bCs/>
          <w:lang w:val="ru-RU"/>
        </w:rPr>
        <w:t>) Локални медиуми (радио, ТВ, портали, печат)</w:t>
      </w:r>
    </w:p>
    <w:p w14:paraId="5B4A3B2A" w14:textId="77777777" w:rsidR="00217454" w:rsidRPr="002C4F6D" w:rsidRDefault="00217454" w:rsidP="00217454">
      <w:pPr>
        <w:jc w:val="both"/>
        <w:rPr>
          <w:rFonts w:ascii="Times New Roman" w:hAnsi="Times New Roman" w:cs="Times New Roman"/>
        </w:rPr>
      </w:pPr>
      <w:r w:rsidRPr="002C4F6D">
        <w:rPr>
          <w:rFonts w:ascii="Times New Roman" w:hAnsi="Times New Roman" w:cs="Times New Roman"/>
          <w:b/>
          <w:bCs/>
        </w:rPr>
        <w:lastRenderedPageBreak/>
        <w:t>Механизми:</w:t>
      </w:r>
    </w:p>
    <w:p w14:paraId="49CCA734" w14:textId="77777777" w:rsidR="00217454" w:rsidRPr="002C4F6D" w:rsidRDefault="00217454" w:rsidP="007B6048">
      <w:pPr>
        <w:numPr>
          <w:ilvl w:val="0"/>
          <w:numId w:val="364"/>
        </w:numPr>
        <w:jc w:val="both"/>
        <w:rPr>
          <w:rFonts w:ascii="Times New Roman" w:hAnsi="Times New Roman" w:cs="Times New Roman"/>
        </w:rPr>
      </w:pPr>
      <w:r w:rsidRPr="002C4F6D">
        <w:rPr>
          <w:rFonts w:ascii="Times New Roman" w:hAnsi="Times New Roman" w:cs="Times New Roman"/>
          <w:lang w:val="ru-RU"/>
        </w:rPr>
        <w:t xml:space="preserve">кратки месечни/квартални инфо прилози (на пр. </w:t>
      </w:r>
      <w:r w:rsidRPr="002C4F6D">
        <w:rPr>
          <w:rFonts w:ascii="Times New Roman" w:hAnsi="Times New Roman" w:cs="Times New Roman"/>
        </w:rPr>
        <w:t>„Енергетски новости од општината“);</w:t>
      </w:r>
    </w:p>
    <w:p w14:paraId="4B3753C7" w14:textId="77777777" w:rsidR="00217454" w:rsidRPr="002C4F6D" w:rsidRDefault="00217454" w:rsidP="007B6048">
      <w:pPr>
        <w:numPr>
          <w:ilvl w:val="0"/>
          <w:numId w:val="364"/>
        </w:numPr>
        <w:jc w:val="both"/>
        <w:rPr>
          <w:rFonts w:ascii="Times New Roman" w:hAnsi="Times New Roman" w:cs="Times New Roman"/>
          <w:lang w:val="ru-RU"/>
        </w:rPr>
      </w:pPr>
      <w:r w:rsidRPr="002C4F6D">
        <w:rPr>
          <w:rFonts w:ascii="Times New Roman" w:hAnsi="Times New Roman" w:cs="Times New Roman"/>
          <w:lang w:val="ru-RU"/>
        </w:rPr>
        <w:t xml:space="preserve">гостувања на претставник од општината (градоначалник/енергетски менаџер) при старт на големи мерки (улично осветлување, </w:t>
      </w:r>
      <w:r w:rsidRPr="002C4F6D">
        <w:rPr>
          <w:rFonts w:ascii="Times New Roman" w:hAnsi="Times New Roman" w:cs="Times New Roman"/>
        </w:rPr>
        <w:t>PV</w:t>
      </w:r>
      <w:r w:rsidRPr="002C4F6D">
        <w:rPr>
          <w:rFonts w:ascii="Times New Roman" w:hAnsi="Times New Roman" w:cs="Times New Roman"/>
          <w:lang w:val="ru-RU"/>
        </w:rPr>
        <w:t>, санации);</w:t>
      </w:r>
    </w:p>
    <w:p w14:paraId="2495C3A0" w14:textId="77777777" w:rsidR="00217454" w:rsidRPr="002C4F6D" w:rsidRDefault="00217454" w:rsidP="007B6048">
      <w:pPr>
        <w:numPr>
          <w:ilvl w:val="0"/>
          <w:numId w:val="364"/>
        </w:numPr>
        <w:jc w:val="both"/>
        <w:rPr>
          <w:rFonts w:ascii="Times New Roman" w:hAnsi="Times New Roman" w:cs="Times New Roman"/>
          <w:lang w:val="ru-RU"/>
        </w:rPr>
      </w:pPr>
      <w:r w:rsidRPr="002C4F6D">
        <w:rPr>
          <w:rFonts w:ascii="Times New Roman" w:hAnsi="Times New Roman" w:cs="Times New Roman"/>
          <w:lang w:val="ru-RU"/>
        </w:rPr>
        <w:t>соопштенија за јавни повици (енергетска сиромаштија, консултации, работилници).</w:t>
      </w:r>
    </w:p>
    <w:p w14:paraId="207E8BCC" w14:textId="77777777" w:rsidR="00217454" w:rsidRPr="002C4F6D" w:rsidRDefault="00217454" w:rsidP="00217454">
      <w:pPr>
        <w:jc w:val="both"/>
        <w:rPr>
          <w:rFonts w:ascii="Times New Roman" w:hAnsi="Times New Roman" w:cs="Times New Roman"/>
        </w:rPr>
      </w:pPr>
      <w:r w:rsidRPr="002C4F6D">
        <w:rPr>
          <w:rFonts w:ascii="Times New Roman" w:hAnsi="Times New Roman" w:cs="Times New Roman"/>
          <w:b/>
          <w:bCs/>
        </w:rPr>
        <w:t>Содржина што најдобро функционира:</w:t>
      </w:r>
    </w:p>
    <w:p w14:paraId="31C5CD34" w14:textId="77777777" w:rsidR="00217454" w:rsidRPr="002C4F6D" w:rsidRDefault="00217454" w:rsidP="007B6048">
      <w:pPr>
        <w:numPr>
          <w:ilvl w:val="0"/>
          <w:numId w:val="365"/>
        </w:numPr>
        <w:jc w:val="both"/>
        <w:rPr>
          <w:rFonts w:ascii="Times New Roman" w:hAnsi="Times New Roman" w:cs="Times New Roman"/>
          <w:lang w:val="ru-RU"/>
        </w:rPr>
      </w:pPr>
      <w:r w:rsidRPr="002C4F6D">
        <w:rPr>
          <w:rFonts w:ascii="Times New Roman" w:hAnsi="Times New Roman" w:cs="Times New Roman"/>
          <w:lang w:val="ru-RU"/>
        </w:rPr>
        <w:t>конкретни бројки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w:t>
      </w:r>
    </w:p>
    <w:p w14:paraId="0C5E114C" w14:textId="77777777" w:rsidR="00217454" w:rsidRPr="002C4F6D" w:rsidRDefault="00217454" w:rsidP="007B6048">
      <w:pPr>
        <w:numPr>
          <w:ilvl w:val="0"/>
          <w:numId w:val="365"/>
        </w:numPr>
        <w:jc w:val="both"/>
        <w:rPr>
          <w:rFonts w:ascii="Times New Roman" w:hAnsi="Times New Roman" w:cs="Times New Roman"/>
          <w:lang w:val="ru-RU"/>
        </w:rPr>
      </w:pPr>
      <w:r w:rsidRPr="002C4F6D">
        <w:rPr>
          <w:rFonts w:ascii="Times New Roman" w:hAnsi="Times New Roman" w:cs="Times New Roman"/>
          <w:lang w:val="ru-RU"/>
        </w:rPr>
        <w:t>рокови и што граѓаните да очекуваат (работи на терен, прекини),</w:t>
      </w:r>
    </w:p>
    <w:p w14:paraId="0FCA3614" w14:textId="77777777" w:rsidR="00217454" w:rsidRPr="002C4F6D" w:rsidRDefault="00217454" w:rsidP="007B6048">
      <w:pPr>
        <w:numPr>
          <w:ilvl w:val="0"/>
          <w:numId w:val="365"/>
        </w:numPr>
        <w:jc w:val="both"/>
        <w:rPr>
          <w:rFonts w:ascii="Times New Roman" w:hAnsi="Times New Roman" w:cs="Times New Roman"/>
        </w:rPr>
      </w:pPr>
      <w:r w:rsidRPr="002C4F6D">
        <w:rPr>
          <w:rFonts w:ascii="Times New Roman" w:hAnsi="Times New Roman" w:cs="Times New Roman"/>
        </w:rPr>
        <w:t>контакт за прашања/пријави.</w:t>
      </w:r>
    </w:p>
    <w:p w14:paraId="3CE2E698" w14:textId="77777777" w:rsidR="00217454" w:rsidRPr="002C4F6D" w:rsidRDefault="00217454" w:rsidP="00217454">
      <w:pPr>
        <w:jc w:val="both"/>
        <w:rPr>
          <w:rFonts w:ascii="Times New Roman" w:hAnsi="Times New Roman" w:cs="Times New Roman"/>
          <w:b/>
          <w:bCs/>
          <w:lang w:val="ru-RU"/>
        </w:rPr>
      </w:pPr>
      <w:r w:rsidRPr="002C4F6D">
        <w:rPr>
          <w:rFonts w:ascii="Times New Roman" w:hAnsi="Times New Roman" w:cs="Times New Roman"/>
          <w:b/>
          <w:bCs/>
          <w:lang w:val="ru-RU"/>
        </w:rPr>
        <w:t>Б) Општинска веб-страница (централен официјален канал)</w:t>
      </w:r>
    </w:p>
    <w:p w14:paraId="67B52A1C" w14:textId="77777777" w:rsidR="00217454" w:rsidRPr="002C4F6D" w:rsidRDefault="00217454" w:rsidP="00217454">
      <w:pPr>
        <w:jc w:val="both"/>
        <w:rPr>
          <w:rFonts w:ascii="Times New Roman" w:hAnsi="Times New Roman" w:cs="Times New Roman"/>
        </w:rPr>
      </w:pPr>
      <w:r w:rsidRPr="002C4F6D">
        <w:rPr>
          <w:rFonts w:ascii="Times New Roman" w:hAnsi="Times New Roman" w:cs="Times New Roman"/>
          <w:b/>
          <w:bCs/>
        </w:rPr>
        <w:t>Механизми:</w:t>
      </w:r>
    </w:p>
    <w:p w14:paraId="2C1D6CA8" w14:textId="77777777" w:rsidR="00217454" w:rsidRPr="002C4F6D" w:rsidRDefault="00217454" w:rsidP="007B6048">
      <w:pPr>
        <w:numPr>
          <w:ilvl w:val="0"/>
          <w:numId w:val="366"/>
        </w:numPr>
        <w:jc w:val="both"/>
        <w:rPr>
          <w:rFonts w:ascii="Times New Roman" w:hAnsi="Times New Roman" w:cs="Times New Roman"/>
          <w:lang w:val="ru-RU"/>
        </w:rPr>
      </w:pPr>
      <w:r w:rsidRPr="002C4F6D">
        <w:rPr>
          <w:rFonts w:ascii="Times New Roman" w:hAnsi="Times New Roman" w:cs="Times New Roman"/>
          <w:b/>
          <w:bCs/>
          <w:lang w:val="ru-RU"/>
        </w:rPr>
        <w:t>Посебна страница/секција „ОЕП 2026“</w:t>
      </w:r>
      <w:r w:rsidRPr="002C4F6D">
        <w:rPr>
          <w:rFonts w:ascii="Times New Roman" w:hAnsi="Times New Roman" w:cs="Times New Roman"/>
          <w:lang w:val="ru-RU"/>
        </w:rPr>
        <w:t xml:space="preserve"> со:</w:t>
      </w:r>
    </w:p>
    <w:p w14:paraId="7FDE45DD" w14:textId="77777777" w:rsidR="00217454" w:rsidRPr="002C4F6D" w:rsidRDefault="00217454" w:rsidP="007B6048">
      <w:pPr>
        <w:numPr>
          <w:ilvl w:val="0"/>
          <w:numId w:val="367"/>
        </w:numPr>
        <w:jc w:val="both"/>
        <w:rPr>
          <w:rFonts w:ascii="Times New Roman" w:hAnsi="Times New Roman" w:cs="Times New Roman"/>
          <w:lang w:val="ru-RU"/>
        </w:rPr>
      </w:pPr>
      <w:r w:rsidRPr="002C4F6D">
        <w:rPr>
          <w:rFonts w:ascii="Times New Roman" w:hAnsi="Times New Roman" w:cs="Times New Roman"/>
          <w:lang w:val="ru-RU"/>
        </w:rPr>
        <w:t>план, мерки, рокови, буџетски рамки (скратено),</w:t>
      </w:r>
    </w:p>
    <w:p w14:paraId="0D2B3184" w14:textId="77777777" w:rsidR="00217454" w:rsidRPr="002C4F6D" w:rsidRDefault="00217454" w:rsidP="007B6048">
      <w:pPr>
        <w:numPr>
          <w:ilvl w:val="0"/>
          <w:numId w:val="367"/>
        </w:numPr>
        <w:jc w:val="both"/>
        <w:rPr>
          <w:rFonts w:ascii="Times New Roman" w:hAnsi="Times New Roman" w:cs="Times New Roman"/>
        </w:rPr>
      </w:pPr>
      <w:r w:rsidRPr="002C4F6D">
        <w:rPr>
          <w:rFonts w:ascii="Times New Roman" w:hAnsi="Times New Roman" w:cs="Times New Roman"/>
        </w:rPr>
        <w:t>јавни повици и апликации,</w:t>
      </w:r>
    </w:p>
    <w:p w14:paraId="4D173CBD" w14:textId="77777777" w:rsidR="00217454" w:rsidRPr="002C4F6D" w:rsidRDefault="00217454" w:rsidP="007B6048">
      <w:pPr>
        <w:numPr>
          <w:ilvl w:val="0"/>
          <w:numId w:val="367"/>
        </w:numPr>
        <w:jc w:val="both"/>
        <w:rPr>
          <w:rFonts w:ascii="Times New Roman" w:hAnsi="Times New Roman" w:cs="Times New Roman"/>
          <w:lang w:val="ru-RU"/>
        </w:rPr>
      </w:pPr>
      <w:r w:rsidRPr="002C4F6D">
        <w:rPr>
          <w:rFonts w:ascii="Times New Roman" w:hAnsi="Times New Roman" w:cs="Times New Roman"/>
          <w:lang w:val="ru-RU"/>
        </w:rPr>
        <w:t>резултати и извештаи (квартално/годишно),</w:t>
      </w:r>
    </w:p>
    <w:p w14:paraId="0F8209D0" w14:textId="77777777" w:rsidR="00217454" w:rsidRPr="002C4F6D" w:rsidRDefault="00217454" w:rsidP="007B6048">
      <w:pPr>
        <w:numPr>
          <w:ilvl w:val="0"/>
          <w:numId w:val="367"/>
        </w:numPr>
        <w:jc w:val="both"/>
        <w:rPr>
          <w:rFonts w:ascii="Times New Roman" w:hAnsi="Times New Roman" w:cs="Times New Roman"/>
          <w:lang w:val="ru-RU"/>
        </w:rPr>
      </w:pPr>
      <w:r w:rsidRPr="002C4F6D">
        <w:rPr>
          <w:rFonts w:ascii="Times New Roman" w:hAnsi="Times New Roman" w:cs="Times New Roman"/>
        </w:rPr>
        <w:t>FAQ</w:t>
      </w:r>
      <w:r w:rsidRPr="002C4F6D">
        <w:rPr>
          <w:rFonts w:ascii="Times New Roman" w:hAnsi="Times New Roman" w:cs="Times New Roman"/>
          <w:lang w:val="ru-RU"/>
        </w:rPr>
        <w:t xml:space="preserve"> (чести прашања) за </w:t>
      </w:r>
      <w:r w:rsidRPr="002C4F6D">
        <w:rPr>
          <w:rFonts w:ascii="Times New Roman" w:hAnsi="Times New Roman" w:cs="Times New Roman"/>
        </w:rPr>
        <w:t>PV</w:t>
      </w:r>
      <w:r w:rsidRPr="002C4F6D">
        <w:rPr>
          <w:rFonts w:ascii="Times New Roman" w:hAnsi="Times New Roman" w:cs="Times New Roman"/>
          <w:lang w:val="ru-RU"/>
        </w:rPr>
        <w:t xml:space="preserve">, </w:t>
      </w:r>
      <w:r w:rsidRPr="002C4F6D">
        <w:rPr>
          <w:rFonts w:ascii="Times New Roman" w:hAnsi="Times New Roman" w:cs="Times New Roman"/>
        </w:rPr>
        <w:t>LED</w:t>
      </w:r>
      <w:r w:rsidRPr="002C4F6D">
        <w:rPr>
          <w:rFonts w:ascii="Times New Roman" w:hAnsi="Times New Roman" w:cs="Times New Roman"/>
          <w:lang w:val="ru-RU"/>
        </w:rPr>
        <w:t>, поддршка за домаќинства.</w:t>
      </w:r>
    </w:p>
    <w:p w14:paraId="0ABF1A4D" w14:textId="77777777" w:rsidR="00217454" w:rsidRPr="002C4F6D" w:rsidRDefault="00217454" w:rsidP="007B6048">
      <w:pPr>
        <w:numPr>
          <w:ilvl w:val="0"/>
          <w:numId w:val="368"/>
        </w:numPr>
        <w:jc w:val="both"/>
        <w:rPr>
          <w:rFonts w:ascii="Times New Roman" w:hAnsi="Times New Roman" w:cs="Times New Roman"/>
          <w:lang w:val="ru-RU"/>
        </w:rPr>
      </w:pPr>
      <w:r w:rsidRPr="002C4F6D">
        <w:rPr>
          <w:rFonts w:ascii="Times New Roman" w:hAnsi="Times New Roman" w:cs="Times New Roman"/>
          <w:b/>
          <w:bCs/>
          <w:lang w:val="ru-RU"/>
        </w:rPr>
        <w:t>Објави/новости</w:t>
      </w:r>
      <w:r w:rsidRPr="002C4F6D">
        <w:rPr>
          <w:rFonts w:ascii="Times New Roman" w:hAnsi="Times New Roman" w:cs="Times New Roman"/>
          <w:lang w:val="ru-RU"/>
        </w:rPr>
        <w:t xml:space="preserve"> (минимум 2 месечно во периоди со активни проекти).</w:t>
      </w:r>
    </w:p>
    <w:p w14:paraId="6060B61E" w14:textId="77777777" w:rsidR="00217454" w:rsidRPr="002C4F6D" w:rsidRDefault="00217454" w:rsidP="007B6048">
      <w:pPr>
        <w:numPr>
          <w:ilvl w:val="0"/>
          <w:numId w:val="368"/>
        </w:numPr>
        <w:jc w:val="both"/>
        <w:rPr>
          <w:rFonts w:ascii="Times New Roman" w:hAnsi="Times New Roman" w:cs="Times New Roman"/>
          <w:lang w:val="ru-RU"/>
        </w:rPr>
      </w:pPr>
      <w:r w:rsidRPr="002C4F6D">
        <w:rPr>
          <w:rFonts w:ascii="Times New Roman" w:hAnsi="Times New Roman" w:cs="Times New Roman"/>
          <w:b/>
          <w:bCs/>
          <w:lang w:val="ru-RU"/>
        </w:rPr>
        <w:t>Дигитална архива</w:t>
      </w:r>
      <w:r w:rsidRPr="002C4F6D">
        <w:rPr>
          <w:rFonts w:ascii="Times New Roman" w:hAnsi="Times New Roman" w:cs="Times New Roman"/>
          <w:lang w:val="ru-RU"/>
        </w:rPr>
        <w:t xml:space="preserve"> (документи): јавни повици, записници од консултации, резиме извештај.</w:t>
      </w:r>
    </w:p>
    <w:p w14:paraId="793774F0" w14:textId="77777777" w:rsidR="00217454" w:rsidRPr="002C4F6D" w:rsidRDefault="00217454" w:rsidP="00217454">
      <w:pPr>
        <w:jc w:val="both"/>
        <w:rPr>
          <w:rFonts w:ascii="Times New Roman" w:hAnsi="Times New Roman" w:cs="Times New Roman"/>
          <w:lang w:val="ru-RU"/>
        </w:rPr>
      </w:pPr>
      <w:r w:rsidRPr="002C4F6D">
        <w:rPr>
          <w:rFonts w:ascii="Times New Roman" w:hAnsi="Times New Roman" w:cs="Times New Roman"/>
          <w:b/>
          <w:bCs/>
          <w:lang w:val="ru-RU"/>
        </w:rPr>
        <w:t>Клучен принцип:</w:t>
      </w:r>
      <w:r w:rsidRPr="002C4F6D">
        <w:rPr>
          <w:rFonts w:ascii="Times New Roman" w:hAnsi="Times New Roman" w:cs="Times New Roman"/>
          <w:lang w:val="ru-RU"/>
        </w:rPr>
        <w:t xml:space="preserve"> веб-страницата е „извор на вистината“ (другите канали водат кон неа).</w:t>
      </w:r>
    </w:p>
    <w:p w14:paraId="6673630A" w14:textId="77777777" w:rsidR="00217454" w:rsidRPr="002C4F6D" w:rsidRDefault="00217454" w:rsidP="00217454">
      <w:pPr>
        <w:jc w:val="both"/>
        <w:rPr>
          <w:rFonts w:ascii="Times New Roman" w:hAnsi="Times New Roman" w:cs="Times New Roman"/>
          <w:b/>
          <w:bCs/>
          <w:lang w:val="ru-RU"/>
        </w:rPr>
      </w:pPr>
      <w:r w:rsidRPr="002C4F6D">
        <w:rPr>
          <w:rFonts w:ascii="Times New Roman" w:hAnsi="Times New Roman" w:cs="Times New Roman"/>
          <w:b/>
          <w:bCs/>
          <w:lang w:val="ru-RU"/>
        </w:rPr>
        <w:t>В) Социјални мрежи (брза и директна комуникација)</w:t>
      </w:r>
    </w:p>
    <w:p w14:paraId="73AB702A" w14:textId="77777777" w:rsidR="00217454" w:rsidRPr="002C4F6D" w:rsidRDefault="00217454" w:rsidP="00217454">
      <w:pPr>
        <w:jc w:val="both"/>
        <w:rPr>
          <w:rFonts w:ascii="Times New Roman" w:hAnsi="Times New Roman" w:cs="Times New Roman"/>
          <w:lang w:val="ru-RU"/>
        </w:rPr>
      </w:pPr>
      <w:r w:rsidRPr="002C4F6D">
        <w:rPr>
          <w:rFonts w:ascii="Times New Roman" w:hAnsi="Times New Roman" w:cs="Times New Roman"/>
          <w:b/>
          <w:bCs/>
          <w:lang w:val="ru-RU"/>
        </w:rPr>
        <w:t>Канали:</w:t>
      </w:r>
      <w:r w:rsidRPr="002C4F6D">
        <w:rPr>
          <w:rFonts w:ascii="Times New Roman" w:hAnsi="Times New Roman" w:cs="Times New Roman"/>
          <w:lang w:val="ru-RU"/>
        </w:rPr>
        <w:t xml:space="preserve"> </w:t>
      </w:r>
      <w:r w:rsidRPr="002C4F6D">
        <w:rPr>
          <w:rFonts w:ascii="Times New Roman" w:hAnsi="Times New Roman" w:cs="Times New Roman"/>
        </w:rPr>
        <w:t>Facebook</w:t>
      </w:r>
      <w:r w:rsidRPr="002C4F6D">
        <w:rPr>
          <w:rFonts w:ascii="Times New Roman" w:hAnsi="Times New Roman" w:cs="Times New Roman"/>
          <w:lang w:val="ru-RU"/>
        </w:rPr>
        <w:t xml:space="preserve"> (најкористен), </w:t>
      </w:r>
      <w:r w:rsidRPr="002C4F6D">
        <w:rPr>
          <w:rFonts w:ascii="Times New Roman" w:hAnsi="Times New Roman" w:cs="Times New Roman"/>
        </w:rPr>
        <w:t>Instagram</w:t>
      </w:r>
      <w:r w:rsidRPr="002C4F6D">
        <w:rPr>
          <w:rFonts w:ascii="Times New Roman" w:hAnsi="Times New Roman" w:cs="Times New Roman"/>
          <w:lang w:val="ru-RU"/>
        </w:rPr>
        <w:t xml:space="preserve"> (визуелно), </w:t>
      </w:r>
      <w:r w:rsidRPr="002C4F6D">
        <w:rPr>
          <w:rFonts w:ascii="Times New Roman" w:hAnsi="Times New Roman" w:cs="Times New Roman"/>
        </w:rPr>
        <w:t>YouTube</w:t>
      </w:r>
      <w:r w:rsidRPr="002C4F6D">
        <w:rPr>
          <w:rFonts w:ascii="Times New Roman" w:hAnsi="Times New Roman" w:cs="Times New Roman"/>
          <w:lang w:val="ru-RU"/>
        </w:rPr>
        <w:t xml:space="preserve"> (кратки видеа), </w:t>
      </w:r>
      <w:r w:rsidRPr="002C4F6D">
        <w:rPr>
          <w:rFonts w:ascii="Times New Roman" w:hAnsi="Times New Roman" w:cs="Times New Roman"/>
        </w:rPr>
        <w:t>Viber</w:t>
      </w:r>
      <w:r w:rsidRPr="002C4F6D">
        <w:rPr>
          <w:rFonts w:ascii="Times New Roman" w:hAnsi="Times New Roman" w:cs="Times New Roman"/>
          <w:lang w:val="ru-RU"/>
        </w:rPr>
        <w:t>/</w:t>
      </w:r>
      <w:r w:rsidRPr="002C4F6D">
        <w:rPr>
          <w:rFonts w:ascii="Times New Roman" w:hAnsi="Times New Roman" w:cs="Times New Roman"/>
        </w:rPr>
        <w:t>WhatsApp</w:t>
      </w:r>
      <w:r w:rsidRPr="002C4F6D">
        <w:rPr>
          <w:rFonts w:ascii="Times New Roman" w:hAnsi="Times New Roman" w:cs="Times New Roman"/>
          <w:lang w:val="ru-RU"/>
        </w:rPr>
        <w:t xml:space="preserve"> заедници (ако постојат преку МЗ), </w:t>
      </w:r>
      <w:r w:rsidRPr="002C4F6D">
        <w:rPr>
          <w:rFonts w:ascii="Times New Roman" w:hAnsi="Times New Roman" w:cs="Times New Roman"/>
        </w:rPr>
        <w:t>LinkedIn</w:t>
      </w:r>
      <w:r w:rsidRPr="002C4F6D">
        <w:rPr>
          <w:rFonts w:ascii="Times New Roman" w:hAnsi="Times New Roman" w:cs="Times New Roman"/>
          <w:lang w:val="ru-RU"/>
        </w:rPr>
        <w:t xml:space="preserve"> (за бизнис/инвеститори – опционално).</w:t>
      </w:r>
    </w:p>
    <w:p w14:paraId="12FAECED" w14:textId="77777777" w:rsidR="00217454" w:rsidRPr="002C4F6D" w:rsidRDefault="00217454" w:rsidP="00217454">
      <w:pPr>
        <w:jc w:val="both"/>
        <w:rPr>
          <w:rFonts w:ascii="Times New Roman" w:hAnsi="Times New Roman" w:cs="Times New Roman"/>
        </w:rPr>
      </w:pPr>
      <w:r w:rsidRPr="002C4F6D">
        <w:rPr>
          <w:rFonts w:ascii="Times New Roman" w:hAnsi="Times New Roman" w:cs="Times New Roman"/>
          <w:b/>
          <w:bCs/>
        </w:rPr>
        <w:t>Механизми:</w:t>
      </w:r>
    </w:p>
    <w:p w14:paraId="3F6008B4" w14:textId="77777777" w:rsidR="00217454" w:rsidRPr="002C4F6D" w:rsidRDefault="00217454" w:rsidP="007B6048">
      <w:pPr>
        <w:numPr>
          <w:ilvl w:val="0"/>
          <w:numId w:val="369"/>
        </w:numPr>
        <w:jc w:val="both"/>
        <w:rPr>
          <w:rFonts w:ascii="Times New Roman" w:hAnsi="Times New Roman" w:cs="Times New Roman"/>
          <w:lang w:val="ru-RU"/>
        </w:rPr>
      </w:pPr>
      <w:r w:rsidRPr="002C4F6D">
        <w:rPr>
          <w:rFonts w:ascii="Times New Roman" w:hAnsi="Times New Roman" w:cs="Times New Roman"/>
          <w:lang w:val="ru-RU"/>
        </w:rPr>
        <w:t>кратки постови со јасна порака (што, каде, кога, како да учествувате);</w:t>
      </w:r>
    </w:p>
    <w:p w14:paraId="623ABB9A" w14:textId="77777777" w:rsidR="00217454" w:rsidRPr="002C4F6D" w:rsidRDefault="00217454" w:rsidP="007B6048">
      <w:pPr>
        <w:numPr>
          <w:ilvl w:val="0"/>
          <w:numId w:val="369"/>
        </w:numPr>
        <w:jc w:val="both"/>
        <w:rPr>
          <w:rFonts w:ascii="Times New Roman" w:hAnsi="Times New Roman" w:cs="Times New Roman"/>
          <w:lang w:val="ru-RU"/>
        </w:rPr>
      </w:pPr>
      <w:r w:rsidRPr="002C4F6D">
        <w:rPr>
          <w:rFonts w:ascii="Times New Roman" w:hAnsi="Times New Roman" w:cs="Times New Roman"/>
          <w:lang w:val="ru-RU"/>
        </w:rPr>
        <w:t>фото/видео „пред/по“ (</w:t>
      </w:r>
      <w:r w:rsidRPr="002C4F6D">
        <w:rPr>
          <w:rFonts w:ascii="Times New Roman" w:hAnsi="Times New Roman" w:cs="Times New Roman"/>
        </w:rPr>
        <w:t>LED</w:t>
      </w:r>
      <w:r w:rsidRPr="002C4F6D">
        <w:rPr>
          <w:rFonts w:ascii="Times New Roman" w:hAnsi="Times New Roman" w:cs="Times New Roman"/>
          <w:lang w:val="ru-RU"/>
        </w:rPr>
        <w:t xml:space="preserve">, санации, </w:t>
      </w:r>
      <w:r w:rsidRPr="002C4F6D">
        <w:rPr>
          <w:rFonts w:ascii="Times New Roman" w:hAnsi="Times New Roman" w:cs="Times New Roman"/>
        </w:rPr>
        <w:t>PV</w:t>
      </w:r>
      <w:r w:rsidRPr="002C4F6D">
        <w:rPr>
          <w:rFonts w:ascii="Times New Roman" w:hAnsi="Times New Roman" w:cs="Times New Roman"/>
          <w:lang w:val="ru-RU"/>
        </w:rPr>
        <w:t>);</w:t>
      </w:r>
    </w:p>
    <w:p w14:paraId="023BF777" w14:textId="77777777" w:rsidR="00217454" w:rsidRPr="002C4F6D" w:rsidRDefault="00217454" w:rsidP="007B6048">
      <w:pPr>
        <w:numPr>
          <w:ilvl w:val="0"/>
          <w:numId w:val="369"/>
        </w:numPr>
        <w:jc w:val="both"/>
        <w:rPr>
          <w:rFonts w:ascii="Times New Roman" w:hAnsi="Times New Roman" w:cs="Times New Roman"/>
          <w:lang w:val="ru-RU"/>
        </w:rPr>
      </w:pPr>
      <w:r w:rsidRPr="002C4F6D">
        <w:rPr>
          <w:rFonts w:ascii="Times New Roman" w:hAnsi="Times New Roman" w:cs="Times New Roman"/>
          <w:lang w:val="ru-RU"/>
        </w:rPr>
        <w:t xml:space="preserve">инфографици со резултати (на пр. „оваа мерка заштеди </w:t>
      </w:r>
      <w:r w:rsidRPr="002C4F6D">
        <w:rPr>
          <w:rFonts w:ascii="Times New Roman" w:hAnsi="Times New Roman" w:cs="Times New Roman"/>
        </w:rPr>
        <w:t>X</w:t>
      </w:r>
      <w:r w:rsidRPr="002C4F6D">
        <w:rPr>
          <w:rFonts w:ascii="Times New Roman" w:hAnsi="Times New Roman" w:cs="Times New Roman"/>
          <w:lang w:val="ru-RU"/>
        </w:rPr>
        <w:t xml:space="preserve"> </w:t>
      </w:r>
      <w:r w:rsidRPr="002C4F6D">
        <w:rPr>
          <w:rFonts w:ascii="Times New Roman" w:hAnsi="Times New Roman" w:cs="Times New Roman"/>
        </w:rPr>
        <w:t>kWh</w:t>
      </w:r>
      <w:r w:rsidRPr="002C4F6D">
        <w:rPr>
          <w:rFonts w:ascii="Times New Roman" w:hAnsi="Times New Roman" w:cs="Times New Roman"/>
          <w:lang w:val="ru-RU"/>
        </w:rPr>
        <w:t xml:space="preserve"> / </w:t>
      </w:r>
      <w:r w:rsidRPr="002C4F6D">
        <w:rPr>
          <w:rFonts w:ascii="Times New Roman" w:hAnsi="Times New Roman" w:cs="Times New Roman"/>
        </w:rPr>
        <w:t>Y</w:t>
      </w:r>
      <w:r w:rsidRPr="002C4F6D">
        <w:rPr>
          <w:rFonts w:ascii="Times New Roman" w:hAnsi="Times New Roman" w:cs="Times New Roman"/>
          <w:lang w:val="ru-RU"/>
        </w:rPr>
        <w:t xml:space="preserve"> МКД“);</w:t>
      </w:r>
    </w:p>
    <w:p w14:paraId="51912EA7" w14:textId="77777777" w:rsidR="00217454" w:rsidRPr="002C4F6D" w:rsidRDefault="00217454" w:rsidP="007B6048">
      <w:pPr>
        <w:numPr>
          <w:ilvl w:val="0"/>
          <w:numId w:val="369"/>
        </w:numPr>
        <w:jc w:val="both"/>
        <w:rPr>
          <w:rFonts w:ascii="Times New Roman" w:hAnsi="Times New Roman" w:cs="Times New Roman"/>
          <w:lang w:val="ru-RU"/>
        </w:rPr>
      </w:pPr>
      <w:r w:rsidRPr="002C4F6D">
        <w:rPr>
          <w:rFonts w:ascii="Times New Roman" w:hAnsi="Times New Roman" w:cs="Times New Roman"/>
          <w:lang w:val="ru-RU"/>
        </w:rPr>
        <w:lastRenderedPageBreak/>
        <w:t>настани („</w:t>
      </w:r>
      <w:r w:rsidRPr="002C4F6D">
        <w:rPr>
          <w:rFonts w:ascii="Times New Roman" w:hAnsi="Times New Roman" w:cs="Times New Roman"/>
        </w:rPr>
        <w:t>events</w:t>
      </w:r>
      <w:r w:rsidRPr="002C4F6D">
        <w:rPr>
          <w:rFonts w:ascii="Times New Roman" w:hAnsi="Times New Roman" w:cs="Times New Roman"/>
          <w:lang w:val="ru-RU"/>
        </w:rPr>
        <w:t>“) за јавни трибини/работилници;</w:t>
      </w:r>
    </w:p>
    <w:p w14:paraId="49B78CC5" w14:textId="77777777" w:rsidR="00217454" w:rsidRPr="002C4F6D" w:rsidRDefault="00217454" w:rsidP="007B6048">
      <w:pPr>
        <w:numPr>
          <w:ilvl w:val="0"/>
          <w:numId w:val="369"/>
        </w:numPr>
        <w:jc w:val="both"/>
        <w:rPr>
          <w:rFonts w:ascii="Times New Roman" w:hAnsi="Times New Roman" w:cs="Times New Roman"/>
          <w:lang w:val="ru-RU"/>
        </w:rPr>
      </w:pPr>
      <w:r w:rsidRPr="002C4F6D">
        <w:rPr>
          <w:rFonts w:ascii="Times New Roman" w:hAnsi="Times New Roman" w:cs="Times New Roman"/>
          <w:lang w:val="ru-RU"/>
        </w:rPr>
        <w:t>анкети (</w:t>
      </w:r>
      <w:r w:rsidRPr="002C4F6D">
        <w:rPr>
          <w:rFonts w:ascii="Times New Roman" w:hAnsi="Times New Roman" w:cs="Times New Roman"/>
        </w:rPr>
        <w:t>polls</w:t>
      </w:r>
      <w:r w:rsidRPr="002C4F6D">
        <w:rPr>
          <w:rFonts w:ascii="Times New Roman" w:hAnsi="Times New Roman" w:cs="Times New Roman"/>
          <w:lang w:val="ru-RU"/>
        </w:rPr>
        <w:t>) за приоритети (осветлување, мерки за домаќинства).</w:t>
      </w:r>
    </w:p>
    <w:p w14:paraId="21A032B7" w14:textId="77777777" w:rsidR="00217454" w:rsidRPr="002C4F6D" w:rsidRDefault="00217454" w:rsidP="00217454">
      <w:pPr>
        <w:jc w:val="both"/>
        <w:rPr>
          <w:rFonts w:ascii="Times New Roman" w:hAnsi="Times New Roman" w:cs="Times New Roman"/>
          <w:lang w:val="ru-RU"/>
        </w:rPr>
      </w:pPr>
      <w:r w:rsidRPr="002C4F6D">
        <w:rPr>
          <w:rFonts w:ascii="Times New Roman" w:hAnsi="Times New Roman" w:cs="Times New Roman"/>
          <w:b/>
          <w:bCs/>
          <w:lang w:val="ru-RU"/>
        </w:rPr>
        <w:t>Правило за пристапност:</w:t>
      </w:r>
      <w:r w:rsidRPr="002C4F6D">
        <w:rPr>
          <w:rFonts w:ascii="Times New Roman" w:hAnsi="Times New Roman" w:cs="Times New Roman"/>
          <w:lang w:val="ru-RU"/>
        </w:rPr>
        <w:t xml:space="preserve"> секој пост да има контакт, линк до веб-страница (или упатување) и рок.</w:t>
      </w:r>
    </w:p>
    <w:p w14:paraId="6B2EFE36" w14:textId="77777777" w:rsidR="00217454" w:rsidRPr="002C4F6D" w:rsidRDefault="00217454" w:rsidP="00217454">
      <w:pPr>
        <w:jc w:val="both"/>
        <w:rPr>
          <w:rFonts w:ascii="Times New Roman" w:hAnsi="Times New Roman" w:cs="Times New Roman"/>
          <w:b/>
          <w:bCs/>
          <w:lang w:val="ru-RU"/>
        </w:rPr>
      </w:pPr>
      <w:r w:rsidRPr="002C4F6D">
        <w:rPr>
          <w:rFonts w:ascii="Times New Roman" w:hAnsi="Times New Roman" w:cs="Times New Roman"/>
          <w:b/>
          <w:bCs/>
          <w:lang w:val="ru-RU"/>
        </w:rPr>
        <w:t>8.3.3 Типови содржини (што да се објавува)</w:t>
      </w:r>
    </w:p>
    <w:p w14:paraId="04DB4D1D" w14:textId="77777777" w:rsidR="00217454" w:rsidRPr="002C4F6D" w:rsidRDefault="00217454" w:rsidP="007B6048">
      <w:pPr>
        <w:numPr>
          <w:ilvl w:val="0"/>
          <w:numId w:val="370"/>
        </w:numPr>
        <w:jc w:val="both"/>
        <w:rPr>
          <w:rFonts w:ascii="Times New Roman" w:hAnsi="Times New Roman" w:cs="Times New Roman"/>
          <w:lang w:val="ru-RU"/>
        </w:rPr>
      </w:pPr>
      <w:r w:rsidRPr="002C4F6D">
        <w:rPr>
          <w:rFonts w:ascii="Times New Roman" w:hAnsi="Times New Roman" w:cs="Times New Roman"/>
          <w:b/>
          <w:bCs/>
          <w:lang w:val="ru-RU"/>
        </w:rPr>
        <w:t>Информативни објави:</w:t>
      </w:r>
      <w:r w:rsidRPr="002C4F6D">
        <w:rPr>
          <w:rFonts w:ascii="Times New Roman" w:hAnsi="Times New Roman" w:cs="Times New Roman"/>
          <w:lang w:val="ru-RU"/>
        </w:rPr>
        <w:t xml:space="preserve"> почеток на проект, рокови, локации, контакт.</w:t>
      </w:r>
    </w:p>
    <w:p w14:paraId="6C2A0FCC" w14:textId="77777777" w:rsidR="00217454" w:rsidRPr="002C4F6D" w:rsidRDefault="00217454" w:rsidP="007B6048">
      <w:pPr>
        <w:numPr>
          <w:ilvl w:val="0"/>
          <w:numId w:val="370"/>
        </w:numPr>
        <w:jc w:val="both"/>
        <w:rPr>
          <w:rFonts w:ascii="Times New Roman" w:hAnsi="Times New Roman" w:cs="Times New Roman"/>
          <w:lang w:val="ru-RU"/>
        </w:rPr>
      </w:pPr>
      <w:r w:rsidRPr="002C4F6D">
        <w:rPr>
          <w:rFonts w:ascii="Times New Roman" w:hAnsi="Times New Roman" w:cs="Times New Roman"/>
          <w:b/>
          <w:bCs/>
          <w:lang w:val="ru-RU"/>
        </w:rPr>
        <w:t>Повик за учество:</w:t>
      </w:r>
      <w:r w:rsidRPr="002C4F6D">
        <w:rPr>
          <w:rFonts w:ascii="Times New Roman" w:hAnsi="Times New Roman" w:cs="Times New Roman"/>
          <w:lang w:val="ru-RU"/>
        </w:rPr>
        <w:t xml:space="preserve"> консултации, анкети, јавни настани.</w:t>
      </w:r>
    </w:p>
    <w:p w14:paraId="24AD0324" w14:textId="77777777" w:rsidR="00217454" w:rsidRPr="002C4F6D" w:rsidRDefault="00217454" w:rsidP="007B6048">
      <w:pPr>
        <w:numPr>
          <w:ilvl w:val="0"/>
          <w:numId w:val="370"/>
        </w:numPr>
        <w:jc w:val="both"/>
        <w:rPr>
          <w:rFonts w:ascii="Times New Roman" w:hAnsi="Times New Roman" w:cs="Times New Roman"/>
          <w:lang w:val="ru-RU"/>
        </w:rPr>
      </w:pPr>
      <w:r w:rsidRPr="002C4F6D">
        <w:rPr>
          <w:rFonts w:ascii="Times New Roman" w:hAnsi="Times New Roman" w:cs="Times New Roman"/>
          <w:b/>
          <w:bCs/>
          <w:lang w:val="ru-RU"/>
        </w:rPr>
        <w:t>Јавни повици/апликации:</w:t>
      </w:r>
      <w:r w:rsidRPr="002C4F6D">
        <w:rPr>
          <w:rFonts w:ascii="Times New Roman" w:hAnsi="Times New Roman" w:cs="Times New Roman"/>
          <w:lang w:val="ru-RU"/>
        </w:rPr>
        <w:t xml:space="preserve"> енергетска сиромаштија, субвенции, поддршка.</w:t>
      </w:r>
    </w:p>
    <w:p w14:paraId="1C5E43A3" w14:textId="77777777" w:rsidR="00217454" w:rsidRPr="002C4F6D" w:rsidRDefault="00217454" w:rsidP="007B6048">
      <w:pPr>
        <w:numPr>
          <w:ilvl w:val="0"/>
          <w:numId w:val="370"/>
        </w:numPr>
        <w:jc w:val="both"/>
        <w:rPr>
          <w:rFonts w:ascii="Times New Roman" w:hAnsi="Times New Roman" w:cs="Times New Roman"/>
          <w:lang w:val="ru-RU"/>
        </w:rPr>
      </w:pPr>
      <w:r w:rsidRPr="002C4F6D">
        <w:rPr>
          <w:rFonts w:ascii="Times New Roman" w:hAnsi="Times New Roman" w:cs="Times New Roman"/>
          <w:b/>
          <w:bCs/>
          <w:lang w:val="ru-RU"/>
        </w:rPr>
        <w:t>Резултати и отчетност:</w:t>
      </w:r>
      <w:r w:rsidRPr="002C4F6D">
        <w:rPr>
          <w:rFonts w:ascii="Times New Roman" w:hAnsi="Times New Roman" w:cs="Times New Roman"/>
          <w:lang w:val="ru-RU"/>
        </w:rPr>
        <w:t xml:space="preserve"> квартален преглед и годишно резиме.</w:t>
      </w:r>
    </w:p>
    <w:p w14:paraId="67558999" w14:textId="77777777" w:rsidR="00217454" w:rsidRPr="002C4F6D" w:rsidRDefault="00217454" w:rsidP="007B6048">
      <w:pPr>
        <w:numPr>
          <w:ilvl w:val="0"/>
          <w:numId w:val="370"/>
        </w:numPr>
        <w:jc w:val="both"/>
        <w:rPr>
          <w:rFonts w:ascii="Times New Roman" w:hAnsi="Times New Roman" w:cs="Times New Roman"/>
          <w:lang w:val="ru-RU"/>
        </w:rPr>
      </w:pPr>
      <w:r w:rsidRPr="002C4F6D">
        <w:rPr>
          <w:rFonts w:ascii="Times New Roman" w:hAnsi="Times New Roman" w:cs="Times New Roman"/>
          <w:b/>
          <w:bCs/>
          <w:lang w:val="ru-RU"/>
        </w:rPr>
        <w:t>Едукативни совети:</w:t>
      </w:r>
      <w:r w:rsidRPr="002C4F6D">
        <w:rPr>
          <w:rFonts w:ascii="Times New Roman" w:hAnsi="Times New Roman" w:cs="Times New Roman"/>
          <w:lang w:val="ru-RU"/>
        </w:rPr>
        <w:t xml:space="preserve"> рационално греење/ладење, </w:t>
      </w:r>
      <w:r w:rsidRPr="002C4F6D">
        <w:rPr>
          <w:rFonts w:ascii="Times New Roman" w:hAnsi="Times New Roman" w:cs="Times New Roman"/>
        </w:rPr>
        <w:t>LED</w:t>
      </w:r>
      <w:r w:rsidRPr="002C4F6D">
        <w:rPr>
          <w:rFonts w:ascii="Times New Roman" w:hAnsi="Times New Roman" w:cs="Times New Roman"/>
          <w:lang w:val="ru-RU"/>
        </w:rPr>
        <w:t xml:space="preserve">, </w:t>
      </w:r>
      <w:r w:rsidRPr="002C4F6D">
        <w:rPr>
          <w:rFonts w:ascii="Times New Roman" w:hAnsi="Times New Roman" w:cs="Times New Roman"/>
        </w:rPr>
        <w:t>PV</w:t>
      </w:r>
      <w:r w:rsidRPr="002C4F6D">
        <w:rPr>
          <w:rFonts w:ascii="Times New Roman" w:hAnsi="Times New Roman" w:cs="Times New Roman"/>
          <w:lang w:val="ru-RU"/>
        </w:rPr>
        <w:t>, безбедност.</w:t>
      </w:r>
    </w:p>
    <w:p w14:paraId="578C9410" w14:textId="77777777" w:rsidR="00217454" w:rsidRPr="002C4F6D" w:rsidRDefault="00217454" w:rsidP="007B6048">
      <w:pPr>
        <w:numPr>
          <w:ilvl w:val="0"/>
          <w:numId w:val="370"/>
        </w:numPr>
        <w:jc w:val="both"/>
        <w:rPr>
          <w:rFonts w:ascii="Times New Roman" w:hAnsi="Times New Roman" w:cs="Times New Roman"/>
          <w:lang w:val="ru-RU"/>
        </w:rPr>
      </w:pPr>
      <w:r w:rsidRPr="002C4F6D">
        <w:rPr>
          <w:rFonts w:ascii="Times New Roman" w:hAnsi="Times New Roman" w:cs="Times New Roman"/>
          <w:b/>
          <w:bCs/>
          <w:lang w:val="ru-RU"/>
        </w:rPr>
        <w:t>Пријавување проблеми:</w:t>
      </w:r>
      <w:r w:rsidRPr="002C4F6D">
        <w:rPr>
          <w:rFonts w:ascii="Times New Roman" w:hAnsi="Times New Roman" w:cs="Times New Roman"/>
          <w:lang w:val="ru-RU"/>
        </w:rPr>
        <w:t xml:space="preserve"> дефекти во улично осветлување, проблеми во јавни објекти.</w:t>
      </w:r>
    </w:p>
    <w:p w14:paraId="277CBA85" w14:textId="77777777" w:rsidR="00217454" w:rsidRPr="002C4F6D" w:rsidRDefault="00217454" w:rsidP="00217454">
      <w:pPr>
        <w:jc w:val="both"/>
        <w:rPr>
          <w:rFonts w:ascii="Times New Roman" w:hAnsi="Times New Roman" w:cs="Times New Roman"/>
          <w:b/>
          <w:bCs/>
          <w:lang w:val="ru-RU"/>
        </w:rPr>
      </w:pPr>
      <w:r w:rsidRPr="002C4F6D">
        <w:rPr>
          <w:rFonts w:ascii="Times New Roman" w:hAnsi="Times New Roman" w:cs="Times New Roman"/>
          <w:b/>
          <w:bCs/>
          <w:lang w:val="ru-RU"/>
        </w:rPr>
        <w:t>8.3.4 Календар на промоција (минимум за 2026)</w:t>
      </w:r>
    </w:p>
    <w:p w14:paraId="770C4E63" w14:textId="77777777" w:rsidR="00217454" w:rsidRPr="002C4F6D" w:rsidRDefault="00217454" w:rsidP="007B6048">
      <w:pPr>
        <w:numPr>
          <w:ilvl w:val="0"/>
          <w:numId w:val="371"/>
        </w:numPr>
        <w:jc w:val="both"/>
        <w:rPr>
          <w:rFonts w:ascii="Times New Roman" w:hAnsi="Times New Roman" w:cs="Times New Roman"/>
          <w:lang w:val="ru-RU"/>
        </w:rPr>
      </w:pPr>
      <w:r w:rsidRPr="002C4F6D">
        <w:rPr>
          <w:rFonts w:ascii="Times New Roman" w:hAnsi="Times New Roman" w:cs="Times New Roman"/>
          <w:b/>
          <w:bCs/>
          <w:lang w:val="ru-RU"/>
        </w:rPr>
        <w:t>Месечно:</w:t>
      </w:r>
      <w:r w:rsidRPr="002C4F6D">
        <w:rPr>
          <w:rFonts w:ascii="Times New Roman" w:hAnsi="Times New Roman" w:cs="Times New Roman"/>
          <w:lang w:val="ru-RU"/>
        </w:rPr>
        <w:t xml:space="preserve"> 2–4 објави на социјални мрежи + ажурирање на веб-страница.</w:t>
      </w:r>
    </w:p>
    <w:p w14:paraId="2E283682" w14:textId="77777777" w:rsidR="00217454" w:rsidRPr="002C4F6D" w:rsidRDefault="00217454" w:rsidP="007B6048">
      <w:pPr>
        <w:numPr>
          <w:ilvl w:val="0"/>
          <w:numId w:val="371"/>
        </w:numPr>
        <w:jc w:val="both"/>
        <w:rPr>
          <w:rFonts w:ascii="Times New Roman" w:hAnsi="Times New Roman" w:cs="Times New Roman"/>
          <w:lang w:val="ru-RU"/>
        </w:rPr>
      </w:pPr>
      <w:r w:rsidRPr="002C4F6D">
        <w:rPr>
          <w:rFonts w:ascii="Times New Roman" w:hAnsi="Times New Roman" w:cs="Times New Roman"/>
          <w:b/>
          <w:bCs/>
          <w:lang w:val="ru-RU"/>
        </w:rPr>
        <w:t>Квартално:</w:t>
      </w:r>
      <w:r w:rsidRPr="002C4F6D">
        <w:rPr>
          <w:rFonts w:ascii="Times New Roman" w:hAnsi="Times New Roman" w:cs="Times New Roman"/>
          <w:lang w:val="ru-RU"/>
        </w:rPr>
        <w:t xml:space="preserve"> краток извештај/инфографик со резултати (</w:t>
      </w:r>
      <w:r w:rsidRPr="002C4F6D">
        <w:rPr>
          <w:rFonts w:ascii="Times New Roman" w:hAnsi="Times New Roman" w:cs="Times New Roman"/>
        </w:rPr>
        <w:t>KPI</w:t>
      </w:r>
      <w:r w:rsidRPr="002C4F6D">
        <w:rPr>
          <w:rFonts w:ascii="Times New Roman" w:hAnsi="Times New Roman" w:cs="Times New Roman"/>
          <w:lang w:val="ru-RU"/>
        </w:rPr>
        <w:t xml:space="preserve"> од 7.4).</w:t>
      </w:r>
    </w:p>
    <w:p w14:paraId="57BFED85" w14:textId="77777777" w:rsidR="00217454" w:rsidRPr="002C4F6D" w:rsidRDefault="00217454" w:rsidP="007B6048">
      <w:pPr>
        <w:numPr>
          <w:ilvl w:val="0"/>
          <w:numId w:val="371"/>
        </w:numPr>
        <w:jc w:val="both"/>
        <w:rPr>
          <w:rFonts w:ascii="Times New Roman" w:hAnsi="Times New Roman" w:cs="Times New Roman"/>
          <w:lang w:val="ru-RU"/>
        </w:rPr>
      </w:pPr>
      <w:r w:rsidRPr="002C4F6D">
        <w:rPr>
          <w:rFonts w:ascii="Times New Roman" w:hAnsi="Times New Roman" w:cs="Times New Roman"/>
          <w:b/>
          <w:bCs/>
          <w:lang w:val="ru-RU"/>
        </w:rPr>
        <w:t>По проект:</w:t>
      </w:r>
      <w:r w:rsidRPr="002C4F6D">
        <w:rPr>
          <w:rFonts w:ascii="Times New Roman" w:hAnsi="Times New Roman" w:cs="Times New Roman"/>
          <w:lang w:val="ru-RU"/>
        </w:rPr>
        <w:t xml:space="preserve"> најмалку 2 објави (старт + завршување) со бројки и фото.</w:t>
      </w:r>
    </w:p>
    <w:p w14:paraId="7907EE6A" w14:textId="77777777" w:rsidR="00217454" w:rsidRPr="002C4F6D" w:rsidRDefault="00217454" w:rsidP="007B6048">
      <w:pPr>
        <w:numPr>
          <w:ilvl w:val="0"/>
          <w:numId w:val="371"/>
        </w:numPr>
        <w:jc w:val="both"/>
        <w:rPr>
          <w:rFonts w:ascii="Times New Roman" w:hAnsi="Times New Roman" w:cs="Times New Roman"/>
          <w:lang w:val="ru-RU"/>
        </w:rPr>
      </w:pPr>
      <w:r w:rsidRPr="002C4F6D">
        <w:rPr>
          <w:rFonts w:ascii="Times New Roman" w:hAnsi="Times New Roman" w:cs="Times New Roman"/>
          <w:b/>
          <w:bCs/>
          <w:lang w:val="ru-RU"/>
        </w:rPr>
        <w:t>Годишно:</w:t>
      </w:r>
      <w:r w:rsidRPr="002C4F6D">
        <w:rPr>
          <w:rFonts w:ascii="Times New Roman" w:hAnsi="Times New Roman" w:cs="Times New Roman"/>
          <w:lang w:val="ru-RU"/>
        </w:rPr>
        <w:t xml:space="preserve"> резиме извештај (2–3 стр.) и јавна презентација (</w:t>
      </w:r>
      <w:r w:rsidRPr="002C4F6D">
        <w:rPr>
          <w:rFonts w:ascii="Times New Roman" w:hAnsi="Times New Roman" w:cs="Times New Roman"/>
        </w:rPr>
        <w:t>Q</w:t>
      </w:r>
      <w:r w:rsidRPr="002C4F6D">
        <w:rPr>
          <w:rFonts w:ascii="Times New Roman" w:hAnsi="Times New Roman" w:cs="Times New Roman"/>
          <w:lang w:val="ru-RU"/>
        </w:rPr>
        <w:t>1 2027).</w:t>
      </w:r>
    </w:p>
    <w:p w14:paraId="31C61401" w14:textId="77777777" w:rsidR="00217454" w:rsidRPr="002C4F6D" w:rsidRDefault="00217454" w:rsidP="00217454">
      <w:pPr>
        <w:jc w:val="both"/>
        <w:rPr>
          <w:rFonts w:ascii="Times New Roman" w:hAnsi="Times New Roman" w:cs="Times New Roman"/>
          <w:b/>
          <w:bCs/>
        </w:rPr>
      </w:pPr>
      <w:r w:rsidRPr="002C4F6D">
        <w:rPr>
          <w:rFonts w:ascii="Times New Roman" w:hAnsi="Times New Roman" w:cs="Times New Roman"/>
          <w:b/>
          <w:bCs/>
        </w:rPr>
        <w:t>8.3.5 Организација и одговорности</w:t>
      </w:r>
    </w:p>
    <w:p w14:paraId="16FA3525" w14:textId="77777777" w:rsidR="00217454" w:rsidRPr="002C4F6D" w:rsidRDefault="00217454" w:rsidP="007B6048">
      <w:pPr>
        <w:numPr>
          <w:ilvl w:val="0"/>
          <w:numId w:val="372"/>
        </w:numPr>
        <w:jc w:val="both"/>
        <w:rPr>
          <w:rFonts w:ascii="Times New Roman" w:hAnsi="Times New Roman" w:cs="Times New Roman"/>
          <w:lang w:val="ru-RU"/>
        </w:rPr>
      </w:pPr>
      <w:r w:rsidRPr="002C4F6D">
        <w:rPr>
          <w:rFonts w:ascii="Times New Roman" w:hAnsi="Times New Roman" w:cs="Times New Roman"/>
          <w:b/>
          <w:bCs/>
          <w:lang w:val="ru-RU"/>
        </w:rPr>
        <w:t>Одговорно лице/служба за комуникација</w:t>
      </w:r>
      <w:r w:rsidRPr="002C4F6D">
        <w:rPr>
          <w:rFonts w:ascii="Times New Roman" w:hAnsi="Times New Roman" w:cs="Times New Roman"/>
          <w:lang w:val="ru-RU"/>
        </w:rPr>
        <w:t xml:space="preserve"> (или назначено лице) – подготвува содржини и објавува.</w:t>
      </w:r>
    </w:p>
    <w:p w14:paraId="17D58A8F" w14:textId="77777777" w:rsidR="00217454" w:rsidRPr="002C4F6D" w:rsidRDefault="00217454" w:rsidP="007B6048">
      <w:pPr>
        <w:numPr>
          <w:ilvl w:val="0"/>
          <w:numId w:val="372"/>
        </w:numPr>
        <w:jc w:val="both"/>
        <w:rPr>
          <w:rFonts w:ascii="Times New Roman" w:hAnsi="Times New Roman" w:cs="Times New Roman"/>
          <w:lang w:val="ru-RU"/>
        </w:rPr>
      </w:pPr>
      <w:r w:rsidRPr="002C4F6D">
        <w:rPr>
          <w:rFonts w:ascii="Times New Roman" w:hAnsi="Times New Roman" w:cs="Times New Roman"/>
          <w:b/>
          <w:bCs/>
          <w:lang w:val="ru-RU"/>
        </w:rPr>
        <w:t>Енергетски менаџер</w:t>
      </w:r>
      <w:r w:rsidRPr="002C4F6D">
        <w:rPr>
          <w:rFonts w:ascii="Times New Roman" w:hAnsi="Times New Roman" w:cs="Times New Roman"/>
          <w:lang w:val="ru-RU"/>
        </w:rPr>
        <w:t xml:space="preserve"> – доставува бројки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xml:space="preserve">), статус на мерки и </w:t>
      </w:r>
      <w:r w:rsidRPr="002C4F6D">
        <w:rPr>
          <w:rFonts w:ascii="Times New Roman" w:hAnsi="Times New Roman" w:cs="Times New Roman"/>
        </w:rPr>
        <w:t>KPI</w:t>
      </w:r>
      <w:r w:rsidRPr="002C4F6D">
        <w:rPr>
          <w:rFonts w:ascii="Times New Roman" w:hAnsi="Times New Roman" w:cs="Times New Roman"/>
          <w:lang w:val="ru-RU"/>
        </w:rPr>
        <w:t>.</w:t>
      </w:r>
    </w:p>
    <w:p w14:paraId="763159AD" w14:textId="77777777" w:rsidR="00217454" w:rsidRPr="002C4F6D" w:rsidRDefault="00217454" w:rsidP="007B6048">
      <w:pPr>
        <w:numPr>
          <w:ilvl w:val="0"/>
          <w:numId w:val="372"/>
        </w:numPr>
        <w:jc w:val="both"/>
        <w:rPr>
          <w:rFonts w:ascii="Times New Roman" w:hAnsi="Times New Roman" w:cs="Times New Roman"/>
          <w:lang w:val="ru-RU"/>
        </w:rPr>
      </w:pPr>
      <w:r w:rsidRPr="002C4F6D">
        <w:rPr>
          <w:rFonts w:ascii="Times New Roman" w:hAnsi="Times New Roman" w:cs="Times New Roman"/>
          <w:b/>
          <w:bCs/>
          <w:lang w:val="ru-RU"/>
        </w:rPr>
        <w:t>ЈКП/јавни установи</w:t>
      </w:r>
      <w:r w:rsidRPr="002C4F6D">
        <w:rPr>
          <w:rFonts w:ascii="Times New Roman" w:hAnsi="Times New Roman" w:cs="Times New Roman"/>
          <w:lang w:val="ru-RU"/>
        </w:rPr>
        <w:t xml:space="preserve"> – доставуваат информации за дефекти/интервенции и теренски активности.</w:t>
      </w:r>
    </w:p>
    <w:p w14:paraId="5E4A37DC" w14:textId="77777777" w:rsidR="00217454" w:rsidRPr="002C4F6D" w:rsidRDefault="00217454" w:rsidP="007B6048">
      <w:pPr>
        <w:numPr>
          <w:ilvl w:val="0"/>
          <w:numId w:val="372"/>
        </w:numPr>
        <w:jc w:val="both"/>
        <w:rPr>
          <w:rFonts w:ascii="Times New Roman" w:hAnsi="Times New Roman" w:cs="Times New Roman"/>
          <w:lang w:val="ru-RU"/>
        </w:rPr>
      </w:pPr>
      <w:r w:rsidRPr="002C4F6D">
        <w:rPr>
          <w:rFonts w:ascii="Times New Roman" w:hAnsi="Times New Roman" w:cs="Times New Roman"/>
          <w:b/>
          <w:bCs/>
          <w:lang w:val="ru-RU"/>
        </w:rPr>
        <w:t>Градоначалник/Совет</w:t>
      </w:r>
      <w:r w:rsidRPr="002C4F6D">
        <w:rPr>
          <w:rFonts w:ascii="Times New Roman" w:hAnsi="Times New Roman" w:cs="Times New Roman"/>
          <w:lang w:val="ru-RU"/>
        </w:rPr>
        <w:t xml:space="preserve"> – за официјални соопштенија и извештаи.</w:t>
      </w:r>
    </w:p>
    <w:p w14:paraId="2433A0D3" w14:textId="77777777" w:rsidR="00217454" w:rsidRPr="002C4F6D" w:rsidRDefault="00217454" w:rsidP="00217454">
      <w:pPr>
        <w:jc w:val="both"/>
        <w:rPr>
          <w:rFonts w:ascii="Times New Roman" w:hAnsi="Times New Roman" w:cs="Times New Roman"/>
          <w:b/>
          <w:bCs/>
          <w:lang w:val="ru-RU"/>
        </w:rPr>
      </w:pPr>
      <w:r w:rsidRPr="002C4F6D">
        <w:rPr>
          <w:rFonts w:ascii="Times New Roman" w:hAnsi="Times New Roman" w:cs="Times New Roman"/>
          <w:b/>
          <w:bCs/>
          <w:lang w:val="ru-RU"/>
        </w:rPr>
        <w:t xml:space="preserve">8.3.6 </w:t>
      </w:r>
      <w:r w:rsidRPr="002C4F6D">
        <w:rPr>
          <w:rFonts w:ascii="Times New Roman" w:hAnsi="Times New Roman" w:cs="Times New Roman"/>
          <w:b/>
          <w:bCs/>
        </w:rPr>
        <w:t>KPI</w:t>
      </w:r>
      <w:r w:rsidRPr="002C4F6D">
        <w:rPr>
          <w:rFonts w:ascii="Times New Roman" w:hAnsi="Times New Roman" w:cs="Times New Roman"/>
          <w:b/>
          <w:bCs/>
          <w:lang w:val="ru-RU"/>
        </w:rPr>
        <w:t xml:space="preserve"> за мониторинг на промоцијата (мерење на успешност)</w:t>
      </w:r>
    </w:p>
    <w:p w14:paraId="6BAD7C2B" w14:textId="77777777" w:rsidR="00217454" w:rsidRPr="002C4F6D" w:rsidRDefault="00217454" w:rsidP="007B6048">
      <w:pPr>
        <w:numPr>
          <w:ilvl w:val="0"/>
          <w:numId w:val="373"/>
        </w:numPr>
        <w:jc w:val="both"/>
        <w:rPr>
          <w:rFonts w:ascii="Times New Roman" w:hAnsi="Times New Roman" w:cs="Times New Roman"/>
          <w:lang w:val="ru-RU"/>
        </w:rPr>
      </w:pPr>
      <w:r w:rsidRPr="002C4F6D">
        <w:rPr>
          <w:rFonts w:ascii="Times New Roman" w:hAnsi="Times New Roman" w:cs="Times New Roman"/>
          <w:lang w:val="ru-RU"/>
        </w:rPr>
        <w:t>број објави (веб + социјални) по месец/квартал;</w:t>
      </w:r>
    </w:p>
    <w:p w14:paraId="79815C54" w14:textId="77777777" w:rsidR="00217454" w:rsidRPr="002C4F6D" w:rsidRDefault="00217454" w:rsidP="007B6048">
      <w:pPr>
        <w:numPr>
          <w:ilvl w:val="0"/>
          <w:numId w:val="373"/>
        </w:numPr>
        <w:jc w:val="both"/>
        <w:rPr>
          <w:rFonts w:ascii="Times New Roman" w:hAnsi="Times New Roman" w:cs="Times New Roman"/>
          <w:lang w:val="ru-RU"/>
        </w:rPr>
      </w:pPr>
      <w:r w:rsidRPr="002C4F6D">
        <w:rPr>
          <w:rFonts w:ascii="Times New Roman" w:hAnsi="Times New Roman" w:cs="Times New Roman"/>
          <w:lang w:val="ru-RU"/>
        </w:rPr>
        <w:t>број посети на „ОЕП 2026“ веб-страница;</w:t>
      </w:r>
    </w:p>
    <w:p w14:paraId="72BFF321" w14:textId="77777777" w:rsidR="00217454" w:rsidRPr="002C4F6D" w:rsidRDefault="00217454" w:rsidP="007B6048">
      <w:pPr>
        <w:numPr>
          <w:ilvl w:val="0"/>
          <w:numId w:val="373"/>
        </w:numPr>
        <w:jc w:val="both"/>
        <w:rPr>
          <w:rFonts w:ascii="Times New Roman" w:hAnsi="Times New Roman" w:cs="Times New Roman"/>
          <w:lang w:val="ru-RU"/>
        </w:rPr>
      </w:pPr>
      <w:r w:rsidRPr="002C4F6D">
        <w:rPr>
          <w:rFonts w:ascii="Times New Roman" w:hAnsi="Times New Roman" w:cs="Times New Roman"/>
          <w:lang w:val="ru-RU"/>
        </w:rPr>
        <w:t>број пријави/прашања (инбокс, е-маил, телефон) и време на одговор;</w:t>
      </w:r>
    </w:p>
    <w:p w14:paraId="48DF397D" w14:textId="77777777" w:rsidR="00217454" w:rsidRPr="002C4F6D" w:rsidRDefault="00217454" w:rsidP="007B6048">
      <w:pPr>
        <w:numPr>
          <w:ilvl w:val="0"/>
          <w:numId w:val="373"/>
        </w:numPr>
        <w:jc w:val="both"/>
        <w:rPr>
          <w:rFonts w:ascii="Times New Roman" w:hAnsi="Times New Roman" w:cs="Times New Roman"/>
          <w:lang w:val="ru-RU"/>
        </w:rPr>
      </w:pPr>
      <w:r w:rsidRPr="002C4F6D">
        <w:rPr>
          <w:rFonts w:ascii="Times New Roman" w:hAnsi="Times New Roman" w:cs="Times New Roman"/>
          <w:lang w:val="ru-RU"/>
        </w:rPr>
        <w:t>број учесници на јавни настани;</w:t>
      </w:r>
    </w:p>
    <w:p w14:paraId="36AD5E08" w14:textId="77777777" w:rsidR="00217454" w:rsidRPr="002C4F6D" w:rsidRDefault="00217454" w:rsidP="007B6048">
      <w:pPr>
        <w:numPr>
          <w:ilvl w:val="0"/>
          <w:numId w:val="373"/>
        </w:numPr>
        <w:jc w:val="both"/>
        <w:rPr>
          <w:rFonts w:ascii="Times New Roman" w:hAnsi="Times New Roman" w:cs="Times New Roman"/>
          <w:lang w:val="ru-RU"/>
        </w:rPr>
      </w:pPr>
      <w:r w:rsidRPr="002C4F6D">
        <w:rPr>
          <w:rFonts w:ascii="Times New Roman" w:hAnsi="Times New Roman" w:cs="Times New Roman"/>
          <w:lang w:val="ru-RU"/>
        </w:rPr>
        <w:t>број апликации за мерки (особено енергетска сиромаштија);</w:t>
      </w:r>
    </w:p>
    <w:p w14:paraId="33FD28C8" w14:textId="77777777" w:rsidR="00217454" w:rsidRPr="002C4F6D" w:rsidRDefault="00217454" w:rsidP="007B6048">
      <w:pPr>
        <w:numPr>
          <w:ilvl w:val="0"/>
          <w:numId w:val="373"/>
        </w:numPr>
        <w:jc w:val="both"/>
        <w:rPr>
          <w:rFonts w:ascii="Times New Roman" w:hAnsi="Times New Roman" w:cs="Times New Roman"/>
          <w:lang w:val="ru-RU"/>
        </w:rPr>
      </w:pPr>
      <w:r w:rsidRPr="002C4F6D">
        <w:rPr>
          <w:rFonts w:ascii="Times New Roman" w:hAnsi="Times New Roman" w:cs="Times New Roman"/>
          <w:lang w:val="ru-RU"/>
        </w:rPr>
        <w:lastRenderedPageBreak/>
        <w:t>број пријавени дефекти и просечно време на решавање.</w:t>
      </w:r>
    </w:p>
    <w:p w14:paraId="63046461" w14:textId="77777777" w:rsidR="00217454" w:rsidRPr="002C4F6D" w:rsidRDefault="00217454" w:rsidP="00217454">
      <w:pPr>
        <w:jc w:val="both"/>
        <w:rPr>
          <w:rFonts w:ascii="Times New Roman" w:hAnsi="Times New Roman" w:cs="Times New Roman"/>
          <w:b/>
          <w:bCs/>
          <w:lang w:val="ru-RU"/>
        </w:rPr>
      </w:pPr>
      <w:r w:rsidRPr="002C4F6D">
        <w:rPr>
          <w:rFonts w:ascii="Times New Roman" w:hAnsi="Times New Roman" w:cs="Times New Roman"/>
          <w:b/>
          <w:bCs/>
          <w:lang w:val="ru-RU"/>
        </w:rPr>
        <w:t>8.3.7 Стандарди за транспарентност и заштита</w:t>
      </w:r>
    </w:p>
    <w:p w14:paraId="3A8BC65D" w14:textId="77777777" w:rsidR="00217454" w:rsidRPr="002C4F6D" w:rsidRDefault="00217454" w:rsidP="007B6048">
      <w:pPr>
        <w:numPr>
          <w:ilvl w:val="0"/>
          <w:numId w:val="374"/>
        </w:numPr>
        <w:jc w:val="both"/>
        <w:rPr>
          <w:rFonts w:ascii="Times New Roman" w:hAnsi="Times New Roman" w:cs="Times New Roman"/>
          <w:lang w:val="ru-RU"/>
        </w:rPr>
      </w:pPr>
      <w:r w:rsidRPr="002C4F6D">
        <w:rPr>
          <w:rFonts w:ascii="Times New Roman" w:hAnsi="Times New Roman" w:cs="Times New Roman"/>
          <w:lang w:val="ru-RU"/>
        </w:rPr>
        <w:t>објавување информации без лични податоци (анонимизација);</w:t>
      </w:r>
    </w:p>
    <w:p w14:paraId="1F45B18F" w14:textId="77777777" w:rsidR="00217454" w:rsidRPr="002C4F6D" w:rsidRDefault="00217454" w:rsidP="007B6048">
      <w:pPr>
        <w:numPr>
          <w:ilvl w:val="0"/>
          <w:numId w:val="374"/>
        </w:numPr>
        <w:jc w:val="both"/>
        <w:rPr>
          <w:rFonts w:ascii="Times New Roman" w:hAnsi="Times New Roman" w:cs="Times New Roman"/>
          <w:lang w:val="ru-RU"/>
        </w:rPr>
      </w:pPr>
      <w:r w:rsidRPr="002C4F6D">
        <w:rPr>
          <w:rFonts w:ascii="Times New Roman" w:hAnsi="Times New Roman" w:cs="Times New Roman"/>
          <w:lang w:val="ru-RU"/>
        </w:rPr>
        <w:t>јасни критериуми и резултати за повици (особено за ранливи групи);</w:t>
      </w:r>
    </w:p>
    <w:p w14:paraId="4FB97146" w14:textId="77777777" w:rsidR="00217454" w:rsidRPr="002C4F6D" w:rsidRDefault="00217454" w:rsidP="007B6048">
      <w:pPr>
        <w:numPr>
          <w:ilvl w:val="0"/>
          <w:numId w:val="374"/>
        </w:numPr>
        <w:jc w:val="both"/>
        <w:rPr>
          <w:rFonts w:ascii="Times New Roman" w:hAnsi="Times New Roman" w:cs="Times New Roman"/>
          <w:lang w:val="ru-RU"/>
        </w:rPr>
      </w:pPr>
      <w:r w:rsidRPr="002C4F6D">
        <w:rPr>
          <w:rFonts w:ascii="Times New Roman" w:hAnsi="Times New Roman" w:cs="Times New Roman"/>
          <w:lang w:val="ru-RU"/>
        </w:rPr>
        <w:t>содржините да бидат точни, кратки и редовни.</w:t>
      </w:r>
    </w:p>
    <w:p w14:paraId="5FF43B87" w14:textId="77777777" w:rsidR="000046E0" w:rsidRPr="002C4F6D" w:rsidRDefault="000046E0" w:rsidP="00172D1E">
      <w:pPr>
        <w:jc w:val="both"/>
        <w:rPr>
          <w:rFonts w:ascii="Times New Roman" w:hAnsi="Times New Roman" w:cs="Times New Roman"/>
          <w:lang w:val="ru-RU"/>
        </w:rPr>
      </w:pPr>
    </w:p>
    <w:p w14:paraId="3560E96C" w14:textId="1EF81803" w:rsidR="00640F8C" w:rsidRPr="002C4F6D" w:rsidRDefault="00640F8C" w:rsidP="00640F8C">
      <w:pPr>
        <w:jc w:val="both"/>
        <w:rPr>
          <w:rFonts w:ascii="Times New Roman" w:hAnsi="Times New Roman" w:cs="Times New Roman"/>
          <w:b/>
          <w:bCs/>
          <w:lang w:val="mk-MK"/>
        </w:rPr>
      </w:pPr>
      <w:r w:rsidRPr="002C4F6D">
        <w:rPr>
          <w:rFonts w:ascii="Times New Roman" w:hAnsi="Times New Roman" w:cs="Times New Roman"/>
          <w:b/>
          <w:bCs/>
          <w:lang w:val="mk-MK"/>
        </w:rPr>
        <w:t>ДЕЛ 9. РЕЗИМЕ</w:t>
      </w:r>
    </w:p>
    <w:p w14:paraId="6EE3D4A0" w14:textId="44EEE4A7" w:rsidR="00640F8C" w:rsidRPr="002C4F6D" w:rsidRDefault="00640F8C" w:rsidP="00640F8C">
      <w:pPr>
        <w:jc w:val="both"/>
        <w:rPr>
          <w:rFonts w:ascii="Times New Roman" w:hAnsi="Times New Roman" w:cs="Times New Roman"/>
          <w:b/>
          <w:bCs/>
          <w:lang w:val="mk-MK"/>
        </w:rPr>
      </w:pPr>
      <w:r w:rsidRPr="002C4F6D">
        <w:rPr>
          <w:rFonts w:ascii="Times New Roman" w:hAnsi="Times New Roman" w:cs="Times New Roman"/>
          <w:lang w:val="mk-MK"/>
        </w:rPr>
        <w:tab/>
      </w:r>
      <w:r w:rsidRPr="002C4F6D">
        <w:rPr>
          <w:rFonts w:ascii="Times New Roman" w:hAnsi="Times New Roman" w:cs="Times New Roman"/>
          <w:b/>
          <w:bCs/>
          <w:lang w:val="mk-MK"/>
        </w:rPr>
        <w:t>9.1. Заклучок и збир на клучни точки од сите делови, кои се во согласност со страте</w:t>
      </w:r>
      <w:r w:rsidR="00B126A6" w:rsidRPr="002C4F6D">
        <w:rPr>
          <w:rFonts w:ascii="Times New Roman" w:hAnsi="Times New Roman" w:cs="Times New Roman"/>
          <w:b/>
          <w:bCs/>
          <w:lang w:val="mk-MK"/>
        </w:rPr>
        <w:t>ш</w:t>
      </w:r>
      <w:r w:rsidRPr="002C4F6D">
        <w:rPr>
          <w:rFonts w:ascii="Times New Roman" w:hAnsi="Times New Roman" w:cs="Times New Roman"/>
          <w:b/>
          <w:bCs/>
          <w:lang w:val="mk-MK"/>
        </w:rPr>
        <w:t>ките цели,мерки и активности , финансиска рамка и индикатори за мониторинг</w:t>
      </w:r>
    </w:p>
    <w:p w14:paraId="092E8E42" w14:textId="7D3C9215" w:rsidR="007E08D5" w:rsidRPr="002C4F6D" w:rsidRDefault="007E08D5" w:rsidP="007E08D5">
      <w:pPr>
        <w:jc w:val="both"/>
        <w:rPr>
          <w:rFonts w:ascii="Times New Roman" w:hAnsi="Times New Roman" w:cs="Times New Roman"/>
          <w:lang w:val="ru-RU"/>
        </w:rPr>
      </w:pPr>
      <w:r w:rsidRPr="002C4F6D">
        <w:rPr>
          <w:rFonts w:ascii="Times New Roman" w:hAnsi="Times New Roman" w:cs="Times New Roman"/>
          <w:lang w:val="ru-RU"/>
        </w:rPr>
        <w:t xml:space="preserve">Општинскиот енергетски план за 2026 година за Општина </w:t>
      </w:r>
      <w:r w:rsidR="00E92B19" w:rsidRPr="002C4F6D">
        <w:rPr>
          <w:rFonts w:ascii="Times New Roman" w:hAnsi="Times New Roman" w:cs="Times New Roman"/>
          <w:lang w:val="ru-RU"/>
        </w:rPr>
        <w:t>Кочани</w:t>
      </w:r>
      <w:r w:rsidRPr="002C4F6D">
        <w:rPr>
          <w:rFonts w:ascii="Times New Roman" w:hAnsi="Times New Roman" w:cs="Times New Roman"/>
          <w:lang w:val="ru-RU"/>
        </w:rPr>
        <w:t xml:space="preserve"> претставува интегрирана рамка за </w:t>
      </w:r>
      <w:r w:rsidRPr="002C4F6D">
        <w:rPr>
          <w:rFonts w:ascii="Times New Roman" w:hAnsi="Times New Roman" w:cs="Times New Roman"/>
          <w:b/>
          <w:bCs/>
          <w:lang w:val="ru-RU"/>
        </w:rPr>
        <w:t>подобрување на енергетската ефикасност</w:t>
      </w:r>
      <w:r w:rsidRPr="002C4F6D">
        <w:rPr>
          <w:rFonts w:ascii="Times New Roman" w:hAnsi="Times New Roman" w:cs="Times New Roman"/>
          <w:lang w:val="ru-RU"/>
        </w:rPr>
        <w:t xml:space="preserve">, </w:t>
      </w:r>
      <w:r w:rsidRPr="002C4F6D">
        <w:rPr>
          <w:rFonts w:ascii="Times New Roman" w:hAnsi="Times New Roman" w:cs="Times New Roman"/>
          <w:b/>
          <w:bCs/>
          <w:lang w:val="ru-RU"/>
        </w:rPr>
        <w:t>зголемување на уделот на обновливите извори на енергија</w:t>
      </w:r>
      <w:r w:rsidRPr="002C4F6D">
        <w:rPr>
          <w:rFonts w:ascii="Times New Roman" w:hAnsi="Times New Roman" w:cs="Times New Roman"/>
          <w:lang w:val="ru-RU"/>
        </w:rPr>
        <w:t xml:space="preserve">, </w:t>
      </w:r>
      <w:r w:rsidRPr="002C4F6D">
        <w:rPr>
          <w:rFonts w:ascii="Times New Roman" w:hAnsi="Times New Roman" w:cs="Times New Roman"/>
          <w:b/>
          <w:bCs/>
          <w:lang w:val="ru-RU"/>
        </w:rPr>
        <w:t>намалување на емисиите на стакленички гасови</w:t>
      </w:r>
      <w:r w:rsidRPr="002C4F6D">
        <w:rPr>
          <w:rFonts w:ascii="Times New Roman" w:hAnsi="Times New Roman" w:cs="Times New Roman"/>
          <w:lang w:val="ru-RU"/>
        </w:rPr>
        <w:t xml:space="preserve"> и </w:t>
      </w:r>
      <w:r w:rsidRPr="002C4F6D">
        <w:rPr>
          <w:rFonts w:ascii="Times New Roman" w:hAnsi="Times New Roman" w:cs="Times New Roman"/>
          <w:b/>
          <w:bCs/>
          <w:lang w:val="ru-RU"/>
        </w:rPr>
        <w:t>намалување на енергетската сиромаштија</w:t>
      </w:r>
      <w:r w:rsidRPr="002C4F6D">
        <w:rPr>
          <w:rFonts w:ascii="Times New Roman" w:hAnsi="Times New Roman" w:cs="Times New Roman"/>
          <w:lang w:val="ru-RU"/>
        </w:rPr>
        <w:t>, преку мерки што се технички изводливи, финансиски реалистични и мерливи преку јасни индикатори за мониторинг.</w:t>
      </w:r>
    </w:p>
    <w:p w14:paraId="5A1429B4" w14:textId="77777777" w:rsidR="007E08D5" w:rsidRPr="002C4F6D" w:rsidRDefault="007E08D5" w:rsidP="007E08D5">
      <w:pPr>
        <w:jc w:val="both"/>
        <w:rPr>
          <w:rFonts w:ascii="Times New Roman" w:hAnsi="Times New Roman" w:cs="Times New Roman"/>
          <w:b/>
          <w:bCs/>
          <w:lang w:val="ru-RU"/>
        </w:rPr>
      </w:pPr>
      <w:r w:rsidRPr="002C4F6D">
        <w:rPr>
          <w:rFonts w:ascii="Times New Roman" w:hAnsi="Times New Roman" w:cs="Times New Roman"/>
          <w:b/>
          <w:bCs/>
          <w:lang w:val="ru-RU"/>
        </w:rPr>
        <w:t>Клучни заклучоци и поенти од сите делови</w:t>
      </w:r>
    </w:p>
    <w:p w14:paraId="4D658CC8" w14:textId="77777777" w:rsidR="00E92B19" w:rsidRPr="002C4F6D" w:rsidRDefault="007E08D5" w:rsidP="007B6048">
      <w:pPr>
        <w:numPr>
          <w:ilvl w:val="0"/>
          <w:numId w:val="375"/>
        </w:numPr>
        <w:jc w:val="both"/>
        <w:rPr>
          <w:rFonts w:ascii="Times New Roman" w:hAnsi="Times New Roman" w:cs="Times New Roman"/>
          <w:lang w:val="ru-RU"/>
        </w:rPr>
      </w:pPr>
      <w:r w:rsidRPr="002C4F6D">
        <w:rPr>
          <w:rFonts w:ascii="Times New Roman" w:hAnsi="Times New Roman" w:cs="Times New Roman"/>
          <w:b/>
          <w:bCs/>
          <w:lang w:val="ru-RU"/>
        </w:rPr>
        <w:t>Почетната состојба и потребата од интервенција</w:t>
      </w:r>
    </w:p>
    <w:p w14:paraId="5290D347" w14:textId="4BD6B204" w:rsidR="007E08D5" w:rsidRPr="002C4F6D" w:rsidRDefault="007E08D5" w:rsidP="00E92B19">
      <w:pPr>
        <w:ind w:left="720"/>
        <w:jc w:val="both"/>
        <w:rPr>
          <w:rFonts w:ascii="Times New Roman" w:hAnsi="Times New Roman" w:cs="Times New Roman"/>
          <w:lang w:val="ru-RU"/>
        </w:rPr>
      </w:pPr>
      <w:r w:rsidRPr="002C4F6D">
        <w:rPr>
          <w:rFonts w:ascii="Times New Roman" w:hAnsi="Times New Roman" w:cs="Times New Roman"/>
          <w:lang w:val="ru-RU"/>
        </w:rPr>
        <w:t>Анализата на постојната состојба покажува дека најголемиот потенцијал за брзи резултати е во јавниот сектор (јавни објекти и улично осветлување), преку рационализација на потрошувачката, подобро управување и модернизација на опремата, додека кај домаќинствата е потребен посебен пристап поради ризик од енергетска сиромаштија.</w:t>
      </w:r>
    </w:p>
    <w:p w14:paraId="75E109A3" w14:textId="77777777" w:rsidR="00E92B19" w:rsidRPr="002C4F6D" w:rsidRDefault="007E08D5" w:rsidP="007B6048">
      <w:pPr>
        <w:numPr>
          <w:ilvl w:val="0"/>
          <w:numId w:val="375"/>
        </w:numPr>
        <w:jc w:val="both"/>
        <w:rPr>
          <w:rFonts w:ascii="Times New Roman" w:hAnsi="Times New Roman" w:cs="Times New Roman"/>
          <w:lang w:val="ru-RU"/>
        </w:rPr>
      </w:pPr>
      <w:r w:rsidRPr="002C4F6D">
        <w:rPr>
          <w:rFonts w:ascii="Times New Roman" w:hAnsi="Times New Roman" w:cs="Times New Roman"/>
          <w:b/>
          <w:bCs/>
          <w:lang w:val="ru-RU"/>
        </w:rPr>
        <w:t>Стратешки насоки и цели за 2026</w:t>
      </w:r>
    </w:p>
    <w:p w14:paraId="1906326C" w14:textId="553BB0EB" w:rsidR="007E08D5" w:rsidRPr="002C4F6D" w:rsidRDefault="007E08D5" w:rsidP="00E92B19">
      <w:pPr>
        <w:ind w:left="720"/>
        <w:jc w:val="both"/>
        <w:rPr>
          <w:rFonts w:ascii="Times New Roman" w:hAnsi="Times New Roman" w:cs="Times New Roman"/>
          <w:lang w:val="ru-RU"/>
        </w:rPr>
      </w:pPr>
      <w:r w:rsidRPr="002C4F6D">
        <w:rPr>
          <w:rFonts w:ascii="Times New Roman" w:hAnsi="Times New Roman" w:cs="Times New Roman"/>
          <w:lang w:val="ru-RU"/>
        </w:rPr>
        <w:t>Планот е усогласен со стратешката визија за одржлив локален развој преку:</w:t>
      </w:r>
    </w:p>
    <w:p w14:paraId="1DC914BB" w14:textId="77777777" w:rsidR="007E08D5" w:rsidRPr="002C4F6D" w:rsidRDefault="007E08D5" w:rsidP="007B6048">
      <w:pPr>
        <w:numPr>
          <w:ilvl w:val="0"/>
          <w:numId w:val="376"/>
        </w:numPr>
        <w:jc w:val="both"/>
        <w:rPr>
          <w:rFonts w:ascii="Times New Roman" w:hAnsi="Times New Roman" w:cs="Times New Roman"/>
          <w:lang w:val="ru-RU"/>
        </w:rPr>
      </w:pPr>
      <w:r w:rsidRPr="002C4F6D">
        <w:rPr>
          <w:rFonts w:ascii="Times New Roman" w:hAnsi="Times New Roman" w:cs="Times New Roman"/>
          <w:lang w:val="ru-RU"/>
        </w:rPr>
        <w:t>зголемување на локално производство од ОИЕ (првенствено фотоволтаици на кровови и избрани локации),</w:t>
      </w:r>
    </w:p>
    <w:p w14:paraId="462D05F3" w14:textId="77777777" w:rsidR="007E08D5" w:rsidRPr="002C4F6D" w:rsidRDefault="007E08D5" w:rsidP="007B6048">
      <w:pPr>
        <w:numPr>
          <w:ilvl w:val="0"/>
          <w:numId w:val="376"/>
        </w:numPr>
        <w:jc w:val="both"/>
        <w:rPr>
          <w:rFonts w:ascii="Times New Roman" w:hAnsi="Times New Roman" w:cs="Times New Roman"/>
          <w:lang w:val="ru-RU"/>
        </w:rPr>
      </w:pPr>
      <w:r w:rsidRPr="002C4F6D">
        <w:rPr>
          <w:rFonts w:ascii="Times New Roman" w:hAnsi="Times New Roman" w:cs="Times New Roman"/>
          <w:lang w:val="ru-RU"/>
        </w:rPr>
        <w:t>намалување на потрошувачка во јавниот сектор преку ЕЕ мерки,</w:t>
      </w:r>
    </w:p>
    <w:p w14:paraId="484A2813" w14:textId="77777777" w:rsidR="007E08D5" w:rsidRPr="002C4F6D" w:rsidRDefault="007E08D5" w:rsidP="007B6048">
      <w:pPr>
        <w:numPr>
          <w:ilvl w:val="0"/>
          <w:numId w:val="376"/>
        </w:numPr>
        <w:jc w:val="both"/>
        <w:rPr>
          <w:rFonts w:ascii="Times New Roman" w:hAnsi="Times New Roman" w:cs="Times New Roman"/>
          <w:lang w:val="ru-RU"/>
        </w:rPr>
      </w:pPr>
      <w:r w:rsidRPr="002C4F6D">
        <w:rPr>
          <w:rFonts w:ascii="Times New Roman" w:hAnsi="Times New Roman" w:cs="Times New Roman"/>
          <w:lang w:val="ru-RU"/>
        </w:rPr>
        <w:t>подобрување на енергетскиот менаџмент и планирање врз основа на податоци,</w:t>
      </w:r>
    </w:p>
    <w:p w14:paraId="5FF030D9" w14:textId="77777777" w:rsidR="007E08D5" w:rsidRPr="002C4F6D" w:rsidRDefault="007E08D5" w:rsidP="007B6048">
      <w:pPr>
        <w:numPr>
          <w:ilvl w:val="0"/>
          <w:numId w:val="376"/>
        </w:numPr>
        <w:jc w:val="both"/>
        <w:rPr>
          <w:rFonts w:ascii="Times New Roman" w:hAnsi="Times New Roman" w:cs="Times New Roman"/>
          <w:lang w:val="ru-RU"/>
        </w:rPr>
      </w:pPr>
      <w:r w:rsidRPr="002C4F6D">
        <w:rPr>
          <w:rFonts w:ascii="Times New Roman" w:hAnsi="Times New Roman" w:cs="Times New Roman"/>
          <w:lang w:val="ru-RU"/>
        </w:rPr>
        <w:t>таргетирана социјална програма за ранливи домаќинства.</w:t>
      </w:r>
    </w:p>
    <w:p w14:paraId="1C8EEDC5" w14:textId="77777777" w:rsidR="007E08D5" w:rsidRPr="002C4F6D" w:rsidRDefault="007E08D5" w:rsidP="007B6048">
      <w:pPr>
        <w:numPr>
          <w:ilvl w:val="0"/>
          <w:numId w:val="377"/>
        </w:numPr>
        <w:jc w:val="both"/>
        <w:rPr>
          <w:rFonts w:ascii="Times New Roman" w:hAnsi="Times New Roman" w:cs="Times New Roman"/>
          <w:lang w:val="ru-RU"/>
        </w:rPr>
      </w:pPr>
      <w:r w:rsidRPr="002C4F6D">
        <w:rPr>
          <w:rFonts w:ascii="Times New Roman" w:hAnsi="Times New Roman" w:cs="Times New Roman"/>
          <w:b/>
          <w:bCs/>
          <w:lang w:val="ru-RU"/>
        </w:rPr>
        <w:t>Приоритетни мерки и активности – фокус на мерливи и брзи ефекти</w:t>
      </w:r>
      <w:r w:rsidRPr="002C4F6D">
        <w:rPr>
          <w:rFonts w:ascii="Times New Roman" w:hAnsi="Times New Roman" w:cs="Times New Roman"/>
          <w:lang w:val="ru-RU"/>
        </w:rPr>
        <w:br/>
        <w:t>За 2026, приоритет се мерки со најголема исплатливост и краток поврат:</w:t>
      </w:r>
    </w:p>
    <w:p w14:paraId="3244587D" w14:textId="77777777" w:rsidR="007E08D5" w:rsidRPr="002C4F6D" w:rsidRDefault="007E08D5" w:rsidP="007B6048">
      <w:pPr>
        <w:numPr>
          <w:ilvl w:val="0"/>
          <w:numId w:val="378"/>
        </w:numPr>
        <w:jc w:val="both"/>
        <w:rPr>
          <w:rFonts w:ascii="Times New Roman" w:hAnsi="Times New Roman" w:cs="Times New Roman"/>
          <w:lang w:val="ru-RU"/>
        </w:rPr>
      </w:pPr>
      <w:r w:rsidRPr="002C4F6D">
        <w:rPr>
          <w:rFonts w:ascii="Times New Roman" w:hAnsi="Times New Roman" w:cs="Times New Roman"/>
        </w:rPr>
        <w:t>LED</w:t>
      </w:r>
      <w:r w:rsidRPr="002C4F6D">
        <w:rPr>
          <w:rFonts w:ascii="Times New Roman" w:hAnsi="Times New Roman" w:cs="Times New Roman"/>
          <w:lang w:val="ru-RU"/>
        </w:rPr>
        <w:t xml:space="preserve"> модернизација (јавни објекти и улично осветлување),</w:t>
      </w:r>
    </w:p>
    <w:p w14:paraId="0303768D" w14:textId="77777777" w:rsidR="007E08D5" w:rsidRPr="002C4F6D" w:rsidRDefault="007E08D5" w:rsidP="007B6048">
      <w:pPr>
        <w:numPr>
          <w:ilvl w:val="0"/>
          <w:numId w:val="378"/>
        </w:numPr>
        <w:jc w:val="both"/>
        <w:rPr>
          <w:rFonts w:ascii="Times New Roman" w:hAnsi="Times New Roman" w:cs="Times New Roman"/>
          <w:lang w:val="ru-RU"/>
        </w:rPr>
      </w:pPr>
      <w:r w:rsidRPr="002C4F6D">
        <w:rPr>
          <w:rFonts w:ascii="Times New Roman" w:hAnsi="Times New Roman" w:cs="Times New Roman"/>
          <w:lang w:val="ru-RU"/>
        </w:rPr>
        <w:lastRenderedPageBreak/>
        <w:t>оптимизација на греење/ладење и регулација,</w:t>
      </w:r>
    </w:p>
    <w:p w14:paraId="36E7A91C" w14:textId="77777777" w:rsidR="007E08D5" w:rsidRPr="002C4F6D" w:rsidRDefault="007E08D5" w:rsidP="007B6048">
      <w:pPr>
        <w:numPr>
          <w:ilvl w:val="0"/>
          <w:numId w:val="378"/>
        </w:numPr>
        <w:jc w:val="both"/>
        <w:rPr>
          <w:rFonts w:ascii="Times New Roman" w:hAnsi="Times New Roman" w:cs="Times New Roman"/>
          <w:lang w:val="ru-RU"/>
        </w:rPr>
      </w:pPr>
      <w:r w:rsidRPr="002C4F6D">
        <w:rPr>
          <w:rFonts w:ascii="Times New Roman" w:hAnsi="Times New Roman" w:cs="Times New Roman"/>
        </w:rPr>
        <w:t>PV</w:t>
      </w:r>
      <w:r w:rsidRPr="002C4F6D">
        <w:rPr>
          <w:rFonts w:ascii="Times New Roman" w:hAnsi="Times New Roman" w:cs="Times New Roman"/>
          <w:lang w:val="ru-RU"/>
        </w:rPr>
        <w:t xml:space="preserve"> пилот проекти на јавни објекти (каде што мрежните услови и потрошувачката го оправдуваат),</w:t>
      </w:r>
    </w:p>
    <w:p w14:paraId="704F5F41" w14:textId="77777777" w:rsidR="007E08D5" w:rsidRPr="002C4F6D" w:rsidRDefault="007E08D5" w:rsidP="007B6048">
      <w:pPr>
        <w:numPr>
          <w:ilvl w:val="0"/>
          <w:numId w:val="378"/>
        </w:numPr>
        <w:jc w:val="both"/>
        <w:rPr>
          <w:rFonts w:ascii="Times New Roman" w:hAnsi="Times New Roman" w:cs="Times New Roman"/>
          <w:lang w:val="ru-RU"/>
        </w:rPr>
      </w:pPr>
      <w:r w:rsidRPr="002C4F6D">
        <w:rPr>
          <w:rFonts w:ascii="Times New Roman" w:hAnsi="Times New Roman" w:cs="Times New Roman"/>
          <w:lang w:val="ru-RU"/>
        </w:rPr>
        <w:t>подготовка на проектна документација за поголеми инвестиции во 2027+ (аудити, предмери, технички спецификации),</w:t>
      </w:r>
    </w:p>
    <w:p w14:paraId="3006276B" w14:textId="77777777" w:rsidR="007E08D5" w:rsidRPr="002C4F6D" w:rsidRDefault="007E08D5" w:rsidP="007B6048">
      <w:pPr>
        <w:numPr>
          <w:ilvl w:val="0"/>
          <w:numId w:val="378"/>
        </w:numPr>
        <w:jc w:val="both"/>
        <w:rPr>
          <w:rFonts w:ascii="Times New Roman" w:hAnsi="Times New Roman" w:cs="Times New Roman"/>
          <w:lang w:val="ru-RU"/>
        </w:rPr>
      </w:pPr>
      <w:r w:rsidRPr="002C4F6D">
        <w:rPr>
          <w:rFonts w:ascii="Times New Roman" w:hAnsi="Times New Roman" w:cs="Times New Roman"/>
          <w:lang w:val="ru-RU"/>
        </w:rPr>
        <w:t>програма за намалување на енергетската сиромаштија (брзи ЕЕ пакети, микро-санации, советувалиште).</w:t>
      </w:r>
    </w:p>
    <w:p w14:paraId="6BC43BF1" w14:textId="77777777" w:rsidR="00E92B19" w:rsidRPr="002C4F6D" w:rsidRDefault="007E08D5" w:rsidP="007B6048">
      <w:pPr>
        <w:numPr>
          <w:ilvl w:val="0"/>
          <w:numId w:val="379"/>
        </w:numPr>
        <w:jc w:val="both"/>
        <w:rPr>
          <w:rFonts w:ascii="Times New Roman" w:hAnsi="Times New Roman" w:cs="Times New Roman"/>
          <w:lang w:val="ru-RU"/>
        </w:rPr>
      </w:pPr>
      <w:r w:rsidRPr="002C4F6D">
        <w:rPr>
          <w:rFonts w:ascii="Times New Roman" w:hAnsi="Times New Roman" w:cs="Times New Roman"/>
          <w:b/>
          <w:bCs/>
          <w:lang w:val="ru-RU"/>
        </w:rPr>
        <w:t>Локациски пристап за ОИЕ и инфраструктурни потреби</w:t>
      </w:r>
    </w:p>
    <w:p w14:paraId="7722EF70" w14:textId="623C75AC" w:rsidR="007E08D5" w:rsidRPr="002C4F6D" w:rsidRDefault="007E08D5" w:rsidP="00E92B19">
      <w:pPr>
        <w:ind w:left="720"/>
        <w:jc w:val="both"/>
        <w:rPr>
          <w:rFonts w:ascii="Times New Roman" w:hAnsi="Times New Roman" w:cs="Times New Roman"/>
          <w:lang w:val="ru-RU"/>
        </w:rPr>
      </w:pPr>
      <w:r w:rsidRPr="002C4F6D">
        <w:rPr>
          <w:rFonts w:ascii="Times New Roman" w:hAnsi="Times New Roman" w:cs="Times New Roman"/>
          <w:lang w:val="ru-RU"/>
        </w:rPr>
        <w:t xml:space="preserve">Утврдувањето на погодни локации за ФВЕ &lt; 1 </w:t>
      </w:r>
      <w:r w:rsidRPr="002C4F6D">
        <w:rPr>
          <w:rFonts w:ascii="Times New Roman" w:hAnsi="Times New Roman" w:cs="Times New Roman"/>
        </w:rPr>
        <w:t>MW</w:t>
      </w:r>
      <w:r w:rsidRPr="002C4F6D">
        <w:rPr>
          <w:rFonts w:ascii="Times New Roman" w:hAnsi="Times New Roman" w:cs="Times New Roman"/>
          <w:lang w:val="ru-RU"/>
        </w:rPr>
        <w:t xml:space="preserve"> се заснова на: правно-урбанистичка усогласеност, минимален земјишен конфликт, достапност и пред сè можност за приклучување на мрежа. Во делот на гас/греење, планот предлага пристап „ЕЕ прво“ и анализа на густина на топлинска побарувачка, со реална проценка дали мрежни решенија се оправдани или треба да се фаворизираат децентрализирани решенија.</w:t>
      </w:r>
    </w:p>
    <w:p w14:paraId="479406F5" w14:textId="77777777" w:rsidR="00E92B19" w:rsidRPr="002C4F6D" w:rsidRDefault="007E08D5" w:rsidP="007B6048">
      <w:pPr>
        <w:numPr>
          <w:ilvl w:val="0"/>
          <w:numId w:val="379"/>
        </w:numPr>
        <w:jc w:val="both"/>
        <w:rPr>
          <w:rFonts w:ascii="Times New Roman" w:hAnsi="Times New Roman" w:cs="Times New Roman"/>
          <w:lang w:val="ru-RU"/>
        </w:rPr>
      </w:pPr>
      <w:r w:rsidRPr="002C4F6D">
        <w:rPr>
          <w:rFonts w:ascii="Times New Roman" w:hAnsi="Times New Roman" w:cs="Times New Roman"/>
          <w:b/>
          <w:bCs/>
          <w:lang w:val="ru-RU"/>
        </w:rPr>
        <w:t>Потенцијали и ризици – потреба од управување со ризици</w:t>
      </w:r>
    </w:p>
    <w:p w14:paraId="1248850A" w14:textId="14DBAED0" w:rsidR="007E08D5" w:rsidRPr="002C4F6D" w:rsidRDefault="007E08D5" w:rsidP="00E92B19">
      <w:pPr>
        <w:ind w:left="720"/>
        <w:jc w:val="both"/>
        <w:rPr>
          <w:rFonts w:ascii="Times New Roman" w:hAnsi="Times New Roman" w:cs="Times New Roman"/>
          <w:lang w:val="ru-RU"/>
        </w:rPr>
      </w:pPr>
      <w:r w:rsidRPr="002C4F6D">
        <w:rPr>
          <w:rFonts w:ascii="Times New Roman" w:hAnsi="Times New Roman" w:cs="Times New Roman"/>
          <w:lang w:val="ru-RU"/>
        </w:rPr>
        <w:t xml:space="preserve">Идентификуваните потенцијали (ЕЕ, кровни </w:t>
      </w:r>
      <w:r w:rsidRPr="002C4F6D">
        <w:rPr>
          <w:rFonts w:ascii="Times New Roman" w:hAnsi="Times New Roman" w:cs="Times New Roman"/>
        </w:rPr>
        <w:t>PV</w:t>
      </w:r>
      <w:r w:rsidRPr="002C4F6D">
        <w:rPr>
          <w:rFonts w:ascii="Times New Roman" w:hAnsi="Times New Roman" w:cs="Times New Roman"/>
          <w:lang w:val="ru-RU"/>
        </w:rPr>
        <w:t>, енергетски менаџмент, приватни инвестиции) се значајни, но реализацијата зависи од управување со ризици: ограничувања на дистрибутивната мрежа, административни процедури, квалитет на изведба, финансиски капацитет и климатски екстреми. Затоа се предвидува регистар на ризици, фази на имплементација и корективни механизми.</w:t>
      </w:r>
    </w:p>
    <w:p w14:paraId="03249319" w14:textId="77777777" w:rsidR="007E08D5" w:rsidRPr="002C4F6D" w:rsidRDefault="007E08D5" w:rsidP="007B6048">
      <w:pPr>
        <w:numPr>
          <w:ilvl w:val="0"/>
          <w:numId w:val="379"/>
        </w:numPr>
        <w:jc w:val="both"/>
        <w:rPr>
          <w:rFonts w:ascii="Times New Roman" w:hAnsi="Times New Roman" w:cs="Times New Roman"/>
          <w:lang w:val="ru-RU"/>
        </w:rPr>
      </w:pPr>
      <w:r w:rsidRPr="002C4F6D">
        <w:rPr>
          <w:rFonts w:ascii="Times New Roman" w:hAnsi="Times New Roman" w:cs="Times New Roman"/>
          <w:b/>
          <w:bCs/>
          <w:lang w:val="ru-RU"/>
        </w:rPr>
        <w:t>Финансиска рамка и извори на финансирање – реалистичен „мешан“ модел</w:t>
      </w:r>
      <w:r w:rsidRPr="002C4F6D">
        <w:rPr>
          <w:rFonts w:ascii="Times New Roman" w:hAnsi="Times New Roman" w:cs="Times New Roman"/>
          <w:lang w:val="ru-RU"/>
        </w:rPr>
        <w:br/>
        <w:t>Финансиската рамка за 2026 е поставена преку три сценарија (ниско/средно/високо) и се темели на комбинирање на:</w:t>
      </w:r>
    </w:p>
    <w:p w14:paraId="2D2BDDFB" w14:textId="77777777" w:rsidR="007E08D5" w:rsidRPr="002C4F6D" w:rsidRDefault="007E08D5" w:rsidP="007B6048">
      <w:pPr>
        <w:numPr>
          <w:ilvl w:val="0"/>
          <w:numId w:val="380"/>
        </w:numPr>
        <w:jc w:val="both"/>
        <w:rPr>
          <w:rFonts w:ascii="Times New Roman" w:hAnsi="Times New Roman" w:cs="Times New Roman"/>
          <w:lang w:val="ru-RU"/>
        </w:rPr>
      </w:pPr>
      <w:r w:rsidRPr="002C4F6D">
        <w:rPr>
          <w:rFonts w:ascii="Times New Roman" w:hAnsi="Times New Roman" w:cs="Times New Roman"/>
          <w:lang w:val="ru-RU"/>
        </w:rPr>
        <w:t>општински буџет (брзи мерки и кофинансирање),</w:t>
      </w:r>
    </w:p>
    <w:p w14:paraId="06EFACFF" w14:textId="77777777" w:rsidR="007E08D5" w:rsidRPr="002C4F6D" w:rsidRDefault="007E08D5" w:rsidP="007B6048">
      <w:pPr>
        <w:numPr>
          <w:ilvl w:val="0"/>
          <w:numId w:val="380"/>
        </w:numPr>
        <w:jc w:val="both"/>
        <w:rPr>
          <w:rFonts w:ascii="Times New Roman" w:hAnsi="Times New Roman" w:cs="Times New Roman"/>
          <w:lang w:val="ru-RU"/>
        </w:rPr>
      </w:pPr>
      <w:r w:rsidRPr="002C4F6D">
        <w:rPr>
          <w:rFonts w:ascii="Times New Roman" w:hAnsi="Times New Roman" w:cs="Times New Roman"/>
          <w:lang w:val="ru-RU"/>
        </w:rPr>
        <w:t>државни програми (каде што се достапни),</w:t>
      </w:r>
    </w:p>
    <w:p w14:paraId="33CC6FB4" w14:textId="77777777" w:rsidR="007E08D5" w:rsidRPr="002C4F6D" w:rsidRDefault="007E08D5" w:rsidP="007B6048">
      <w:pPr>
        <w:numPr>
          <w:ilvl w:val="0"/>
          <w:numId w:val="380"/>
        </w:numPr>
        <w:jc w:val="both"/>
        <w:rPr>
          <w:rFonts w:ascii="Times New Roman" w:hAnsi="Times New Roman" w:cs="Times New Roman"/>
          <w:lang w:val="ru-RU"/>
        </w:rPr>
      </w:pPr>
      <w:r w:rsidRPr="002C4F6D">
        <w:rPr>
          <w:rFonts w:ascii="Times New Roman" w:hAnsi="Times New Roman" w:cs="Times New Roman"/>
          <w:lang w:val="ru-RU"/>
        </w:rPr>
        <w:t>меѓународни грантови/кредити (за капитални мерки),</w:t>
      </w:r>
    </w:p>
    <w:p w14:paraId="44E627A7" w14:textId="77777777" w:rsidR="007E08D5" w:rsidRPr="002C4F6D" w:rsidRDefault="007E08D5" w:rsidP="007B6048">
      <w:pPr>
        <w:numPr>
          <w:ilvl w:val="0"/>
          <w:numId w:val="380"/>
        </w:numPr>
        <w:jc w:val="both"/>
        <w:rPr>
          <w:rFonts w:ascii="Times New Roman" w:hAnsi="Times New Roman" w:cs="Times New Roman"/>
          <w:lang w:val="ru-RU"/>
        </w:rPr>
      </w:pPr>
      <w:r w:rsidRPr="002C4F6D">
        <w:rPr>
          <w:rFonts w:ascii="Times New Roman" w:hAnsi="Times New Roman" w:cs="Times New Roman"/>
          <w:lang w:val="ru-RU"/>
        </w:rPr>
        <w:t xml:space="preserve">приватни инвестиции (особено </w:t>
      </w:r>
      <w:r w:rsidRPr="002C4F6D">
        <w:rPr>
          <w:rFonts w:ascii="Times New Roman" w:hAnsi="Times New Roman" w:cs="Times New Roman"/>
        </w:rPr>
        <w:t>PV</w:t>
      </w:r>
      <w:r w:rsidRPr="002C4F6D">
        <w:rPr>
          <w:rFonts w:ascii="Times New Roman" w:hAnsi="Times New Roman" w:cs="Times New Roman"/>
          <w:lang w:val="ru-RU"/>
        </w:rPr>
        <w:t xml:space="preserve"> и ЕЕ кај бизниси и домаќинства).</w:t>
      </w:r>
      <w:r w:rsidRPr="002C4F6D">
        <w:rPr>
          <w:rFonts w:ascii="Times New Roman" w:hAnsi="Times New Roman" w:cs="Times New Roman"/>
          <w:lang w:val="ru-RU"/>
        </w:rPr>
        <w:br/>
        <w:t>Овој пристап овозможува одржливост и проширување на мерките по години.</w:t>
      </w:r>
    </w:p>
    <w:p w14:paraId="4C8C14A6" w14:textId="77777777" w:rsidR="007E08D5" w:rsidRPr="002C4F6D" w:rsidRDefault="007E08D5" w:rsidP="007B6048">
      <w:pPr>
        <w:numPr>
          <w:ilvl w:val="0"/>
          <w:numId w:val="381"/>
        </w:numPr>
        <w:jc w:val="both"/>
        <w:rPr>
          <w:rFonts w:ascii="Times New Roman" w:hAnsi="Times New Roman" w:cs="Times New Roman"/>
          <w:lang w:val="ru-RU"/>
        </w:rPr>
      </w:pPr>
      <w:r w:rsidRPr="002C4F6D">
        <w:rPr>
          <w:rFonts w:ascii="Times New Roman" w:hAnsi="Times New Roman" w:cs="Times New Roman"/>
          <w:b/>
          <w:bCs/>
          <w:lang w:val="ru-RU"/>
        </w:rPr>
        <w:t>Економска оправданост – приоритет на мерки со висок поврат</w:t>
      </w:r>
      <w:r w:rsidRPr="002C4F6D">
        <w:rPr>
          <w:rFonts w:ascii="Times New Roman" w:hAnsi="Times New Roman" w:cs="Times New Roman"/>
          <w:lang w:val="ru-RU"/>
        </w:rPr>
        <w:br/>
        <w:t xml:space="preserve">Економската анализа покажува дека мерките како </w:t>
      </w:r>
      <w:r w:rsidRPr="002C4F6D">
        <w:rPr>
          <w:rFonts w:ascii="Times New Roman" w:hAnsi="Times New Roman" w:cs="Times New Roman"/>
        </w:rPr>
        <w:t>LED</w:t>
      </w:r>
      <w:r w:rsidRPr="002C4F6D">
        <w:rPr>
          <w:rFonts w:ascii="Times New Roman" w:hAnsi="Times New Roman" w:cs="Times New Roman"/>
          <w:lang w:val="ru-RU"/>
        </w:rPr>
        <w:t xml:space="preserve">, регулација/сервис на системи и дел од оптимизациите имаат најбрз поврат и треба да бидат основата на 2026 програмата. </w:t>
      </w:r>
      <w:r w:rsidRPr="002C4F6D">
        <w:rPr>
          <w:rFonts w:ascii="Times New Roman" w:hAnsi="Times New Roman" w:cs="Times New Roman"/>
        </w:rPr>
        <w:t>PV</w:t>
      </w:r>
      <w:r w:rsidRPr="002C4F6D">
        <w:rPr>
          <w:rFonts w:ascii="Times New Roman" w:hAnsi="Times New Roman" w:cs="Times New Roman"/>
          <w:lang w:val="ru-RU"/>
        </w:rPr>
        <w:t xml:space="preserve"> и санациите на обвивка се со среден поврат, но со голем долгорочен ефект, поради што се планираат фазно и со надворешни извори каде што е возможно.</w:t>
      </w:r>
    </w:p>
    <w:p w14:paraId="3500FC1F" w14:textId="77777777" w:rsidR="007E08D5" w:rsidRPr="002C4F6D" w:rsidRDefault="007E08D5" w:rsidP="007B6048">
      <w:pPr>
        <w:numPr>
          <w:ilvl w:val="0"/>
          <w:numId w:val="381"/>
        </w:numPr>
        <w:jc w:val="both"/>
        <w:rPr>
          <w:rFonts w:ascii="Times New Roman" w:hAnsi="Times New Roman" w:cs="Times New Roman"/>
          <w:lang w:val="ru-RU"/>
        </w:rPr>
      </w:pPr>
      <w:r w:rsidRPr="002C4F6D">
        <w:rPr>
          <w:rFonts w:ascii="Times New Roman" w:hAnsi="Times New Roman" w:cs="Times New Roman"/>
          <w:b/>
          <w:bCs/>
          <w:lang w:val="ru-RU"/>
        </w:rPr>
        <w:t>Мониторинг, известување и ревизија – поставен систем за отчетност</w:t>
      </w:r>
      <w:r w:rsidRPr="002C4F6D">
        <w:rPr>
          <w:rFonts w:ascii="Times New Roman" w:hAnsi="Times New Roman" w:cs="Times New Roman"/>
          <w:lang w:val="ru-RU"/>
        </w:rPr>
        <w:br/>
        <w:t>Планот воспоставува механизми за следење преку:</w:t>
      </w:r>
    </w:p>
    <w:p w14:paraId="01D5069C" w14:textId="77777777" w:rsidR="007E08D5" w:rsidRPr="002C4F6D" w:rsidRDefault="007E08D5" w:rsidP="007B6048">
      <w:pPr>
        <w:numPr>
          <w:ilvl w:val="0"/>
          <w:numId w:val="382"/>
        </w:numPr>
        <w:jc w:val="both"/>
        <w:rPr>
          <w:rFonts w:ascii="Times New Roman" w:hAnsi="Times New Roman" w:cs="Times New Roman"/>
          <w:lang w:val="ru-RU"/>
        </w:rPr>
      </w:pPr>
      <w:r w:rsidRPr="002C4F6D">
        <w:rPr>
          <w:rFonts w:ascii="Times New Roman" w:hAnsi="Times New Roman" w:cs="Times New Roman"/>
          <w:lang w:val="ru-RU"/>
        </w:rPr>
        <w:lastRenderedPageBreak/>
        <w:t>регистар на мерни места и мерки,</w:t>
      </w:r>
    </w:p>
    <w:p w14:paraId="646B3DE0" w14:textId="77777777" w:rsidR="007E08D5" w:rsidRPr="002C4F6D" w:rsidRDefault="007E08D5" w:rsidP="007B6048">
      <w:pPr>
        <w:numPr>
          <w:ilvl w:val="0"/>
          <w:numId w:val="382"/>
        </w:numPr>
        <w:jc w:val="both"/>
        <w:rPr>
          <w:rFonts w:ascii="Times New Roman" w:hAnsi="Times New Roman" w:cs="Times New Roman"/>
          <w:lang w:val="ru-RU"/>
        </w:rPr>
      </w:pPr>
      <w:r w:rsidRPr="002C4F6D">
        <w:rPr>
          <w:rFonts w:ascii="Times New Roman" w:hAnsi="Times New Roman" w:cs="Times New Roman"/>
          <w:lang w:val="ru-RU"/>
        </w:rPr>
        <w:t>месечен мониторинг на потрошувачка и трошоци,</w:t>
      </w:r>
    </w:p>
    <w:p w14:paraId="0131A4DB" w14:textId="77777777" w:rsidR="007E08D5" w:rsidRPr="002C4F6D" w:rsidRDefault="007E08D5" w:rsidP="007B6048">
      <w:pPr>
        <w:numPr>
          <w:ilvl w:val="0"/>
          <w:numId w:val="382"/>
        </w:numPr>
        <w:jc w:val="both"/>
        <w:rPr>
          <w:rFonts w:ascii="Times New Roman" w:hAnsi="Times New Roman" w:cs="Times New Roman"/>
        </w:rPr>
      </w:pPr>
      <w:r w:rsidRPr="002C4F6D">
        <w:rPr>
          <w:rFonts w:ascii="Times New Roman" w:hAnsi="Times New Roman" w:cs="Times New Roman"/>
        </w:rPr>
        <w:t>квартални извештаи за напредок,</w:t>
      </w:r>
    </w:p>
    <w:p w14:paraId="688E0DF1" w14:textId="77777777" w:rsidR="007E08D5" w:rsidRPr="002C4F6D" w:rsidRDefault="007E08D5" w:rsidP="007B6048">
      <w:pPr>
        <w:numPr>
          <w:ilvl w:val="0"/>
          <w:numId w:val="382"/>
        </w:numPr>
        <w:jc w:val="both"/>
        <w:rPr>
          <w:rFonts w:ascii="Times New Roman" w:hAnsi="Times New Roman" w:cs="Times New Roman"/>
          <w:lang w:val="ru-RU"/>
        </w:rPr>
      </w:pPr>
      <w:r w:rsidRPr="002C4F6D">
        <w:rPr>
          <w:rFonts w:ascii="Times New Roman" w:hAnsi="Times New Roman" w:cs="Times New Roman"/>
          <w:lang w:val="ru-RU"/>
        </w:rPr>
        <w:t>годишен извештај и ревизија на приоритетите.</w:t>
      </w:r>
      <w:r w:rsidRPr="002C4F6D">
        <w:rPr>
          <w:rFonts w:ascii="Times New Roman" w:hAnsi="Times New Roman" w:cs="Times New Roman"/>
          <w:lang w:val="ru-RU"/>
        </w:rPr>
        <w:br/>
        <w:t>Индикаторите за мониторинг (</w:t>
      </w:r>
      <w:r w:rsidRPr="002C4F6D">
        <w:rPr>
          <w:rFonts w:ascii="Times New Roman" w:hAnsi="Times New Roman" w:cs="Times New Roman"/>
        </w:rPr>
        <w:t>kWh</w:t>
      </w:r>
      <w:r w:rsidRPr="002C4F6D">
        <w:rPr>
          <w:rFonts w:ascii="Times New Roman" w:hAnsi="Times New Roman" w:cs="Times New Roman"/>
          <w:lang w:val="ru-RU"/>
        </w:rPr>
        <w:t xml:space="preserve">, МКД, </w:t>
      </w:r>
      <w:r w:rsidRPr="002C4F6D">
        <w:rPr>
          <w:rFonts w:ascii="Times New Roman" w:hAnsi="Times New Roman" w:cs="Times New Roman"/>
        </w:rPr>
        <w:t>CO</w:t>
      </w:r>
      <w:r w:rsidRPr="002C4F6D">
        <w:rPr>
          <w:rFonts w:ascii="Times New Roman" w:hAnsi="Times New Roman" w:cs="Times New Roman"/>
          <w:lang w:val="ru-RU"/>
        </w:rPr>
        <w:t>₂</w:t>
      </w:r>
      <w:r w:rsidRPr="002C4F6D">
        <w:rPr>
          <w:rFonts w:ascii="Times New Roman" w:hAnsi="Times New Roman" w:cs="Times New Roman"/>
        </w:rPr>
        <w:t>e</w:t>
      </w:r>
      <w:r w:rsidRPr="002C4F6D">
        <w:rPr>
          <w:rFonts w:ascii="Times New Roman" w:hAnsi="Times New Roman" w:cs="Times New Roman"/>
          <w:lang w:val="ru-RU"/>
        </w:rPr>
        <w:t>, опфат на мерки, реализација на буџет, социјални индикатори) обезбедуваат мерливост и можност за корекции.</w:t>
      </w:r>
    </w:p>
    <w:p w14:paraId="2CB9D316" w14:textId="77777777" w:rsidR="007E08D5" w:rsidRPr="002C4F6D" w:rsidRDefault="007E08D5" w:rsidP="007B6048">
      <w:pPr>
        <w:numPr>
          <w:ilvl w:val="0"/>
          <w:numId w:val="383"/>
        </w:numPr>
        <w:jc w:val="both"/>
        <w:rPr>
          <w:rFonts w:ascii="Times New Roman" w:hAnsi="Times New Roman" w:cs="Times New Roman"/>
          <w:lang w:val="ru-RU"/>
        </w:rPr>
      </w:pPr>
      <w:r w:rsidRPr="002C4F6D">
        <w:rPr>
          <w:rFonts w:ascii="Times New Roman" w:hAnsi="Times New Roman" w:cs="Times New Roman"/>
          <w:b/>
          <w:bCs/>
          <w:lang w:val="ru-RU"/>
        </w:rPr>
        <w:t>Учеството на јавноста и транспарентноста – услов за успешна имплементација</w:t>
      </w:r>
      <w:r w:rsidRPr="002C4F6D">
        <w:rPr>
          <w:rFonts w:ascii="Times New Roman" w:hAnsi="Times New Roman" w:cs="Times New Roman"/>
          <w:lang w:val="ru-RU"/>
        </w:rPr>
        <w:br/>
        <w:t xml:space="preserve">Планот предвидува јасни процедури за информирање и консултација со граѓани, бизниси, НВО и месни заедници, како и механизми за промоција преку медиуми, веб и социјални мрежи. Посебно внимание се дава на транспарентноста при избор на корисници за мерките за енергетска сиромаштија и избор на </w:t>
      </w:r>
      <w:r w:rsidRPr="002C4F6D">
        <w:rPr>
          <w:rFonts w:ascii="Times New Roman" w:hAnsi="Times New Roman" w:cs="Times New Roman"/>
        </w:rPr>
        <w:t>PV</w:t>
      </w:r>
      <w:r w:rsidRPr="002C4F6D">
        <w:rPr>
          <w:rFonts w:ascii="Times New Roman" w:hAnsi="Times New Roman" w:cs="Times New Roman"/>
          <w:lang w:val="ru-RU"/>
        </w:rPr>
        <w:t xml:space="preserve"> локации.</w:t>
      </w:r>
    </w:p>
    <w:p w14:paraId="5E8E57DD" w14:textId="77777777" w:rsidR="00E92B19" w:rsidRPr="002C4F6D" w:rsidRDefault="00E92B19" w:rsidP="00E92B19">
      <w:pPr>
        <w:ind w:left="720"/>
        <w:jc w:val="both"/>
        <w:rPr>
          <w:rFonts w:ascii="Times New Roman" w:hAnsi="Times New Roman" w:cs="Times New Roman"/>
          <w:lang w:val="ru-RU"/>
        </w:rPr>
      </w:pPr>
    </w:p>
    <w:p w14:paraId="6FE3AD95" w14:textId="77777777" w:rsidR="007E08D5" w:rsidRPr="002C4F6D" w:rsidRDefault="007E08D5" w:rsidP="007E08D5">
      <w:pPr>
        <w:jc w:val="both"/>
        <w:rPr>
          <w:rFonts w:ascii="Times New Roman" w:hAnsi="Times New Roman" w:cs="Times New Roman"/>
          <w:b/>
          <w:bCs/>
          <w:lang w:val="ru-RU"/>
        </w:rPr>
      </w:pPr>
      <w:r w:rsidRPr="002C4F6D">
        <w:rPr>
          <w:rFonts w:ascii="Times New Roman" w:hAnsi="Times New Roman" w:cs="Times New Roman"/>
          <w:b/>
          <w:bCs/>
          <w:lang w:val="ru-RU"/>
        </w:rPr>
        <w:t>Завршна оценка</w:t>
      </w:r>
    </w:p>
    <w:p w14:paraId="0C872EFC" w14:textId="4A45D668" w:rsidR="007E08D5" w:rsidRPr="002C4F6D" w:rsidRDefault="007E08D5" w:rsidP="007E08D5">
      <w:pPr>
        <w:jc w:val="both"/>
        <w:rPr>
          <w:rFonts w:ascii="Times New Roman" w:hAnsi="Times New Roman" w:cs="Times New Roman"/>
          <w:lang w:val="ru-RU"/>
        </w:rPr>
      </w:pPr>
      <w:r w:rsidRPr="002C4F6D">
        <w:rPr>
          <w:rFonts w:ascii="Times New Roman" w:hAnsi="Times New Roman" w:cs="Times New Roman"/>
          <w:lang w:val="ru-RU"/>
        </w:rPr>
        <w:t xml:space="preserve">Со предложените мерки и механизмите за финансиска реализација и мониторинг, ОЕП 2026 за Општина </w:t>
      </w:r>
      <w:r w:rsidR="00E92B19" w:rsidRPr="002C4F6D">
        <w:rPr>
          <w:rFonts w:ascii="Times New Roman" w:hAnsi="Times New Roman" w:cs="Times New Roman"/>
          <w:lang w:val="ru-RU"/>
        </w:rPr>
        <w:t>Кочани</w:t>
      </w:r>
      <w:r w:rsidRPr="002C4F6D">
        <w:rPr>
          <w:rFonts w:ascii="Times New Roman" w:hAnsi="Times New Roman" w:cs="Times New Roman"/>
          <w:lang w:val="ru-RU"/>
        </w:rPr>
        <w:t xml:space="preserve"> обезбедува </w:t>
      </w:r>
      <w:r w:rsidRPr="002C4F6D">
        <w:rPr>
          <w:rFonts w:ascii="Times New Roman" w:hAnsi="Times New Roman" w:cs="Times New Roman"/>
          <w:b/>
          <w:bCs/>
          <w:lang w:val="ru-RU"/>
        </w:rPr>
        <w:t>практична и мерлива патека</w:t>
      </w:r>
      <w:r w:rsidRPr="002C4F6D">
        <w:rPr>
          <w:rFonts w:ascii="Times New Roman" w:hAnsi="Times New Roman" w:cs="Times New Roman"/>
          <w:lang w:val="ru-RU"/>
        </w:rPr>
        <w:t xml:space="preserve"> за намалување на енергетските трошоци, зголемување на ОИЕ и подобрување на квалитетот на живот, со јасна основа за годишна ревизија и проширување на активностите во следниот плански циклус (2027+).</w:t>
      </w:r>
    </w:p>
    <w:p w14:paraId="7BA8522B" w14:textId="40E77FDC" w:rsidR="000862BF" w:rsidRPr="002C4F6D" w:rsidRDefault="00EC5372" w:rsidP="00EC5372">
      <w:pPr>
        <w:jc w:val="center"/>
        <w:rPr>
          <w:rFonts w:ascii="Times New Roman" w:hAnsi="Times New Roman" w:cs="Times New Roman"/>
        </w:rPr>
      </w:pPr>
      <w:r w:rsidRPr="002C4F6D">
        <w:rPr>
          <w:rFonts w:ascii="Times New Roman" w:hAnsi="Times New Roman" w:cs="Times New Roman"/>
        </w:rPr>
        <w:t>II.</w:t>
      </w:r>
    </w:p>
    <w:p w14:paraId="5E3ED931" w14:textId="161F2906" w:rsidR="000862BF" w:rsidRPr="002C4F6D" w:rsidRDefault="00EC5372" w:rsidP="007E08D5">
      <w:pPr>
        <w:jc w:val="both"/>
        <w:rPr>
          <w:rFonts w:ascii="Times New Roman" w:hAnsi="Times New Roman" w:cs="Times New Roman"/>
          <w:lang w:val="mk-MK"/>
        </w:rPr>
      </w:pPr>
      <w:r w:rsidRPr="002C4F6D">
        <w:rPr>
          <w:rFonts w:ascii="Times New Roman" w:hAnsi="Times New Roman" w:cs="Times New Roman"/>
          <w:lang w:val="mk-MK"/>
        </w:rPr>
        <w:t>Енергетскиот план на општина Кочани влегува во сила со денот на донесувањето, а ќе се објави во „Службен гласник на Општина Кочани“.</w:t>
      </w:r>
    </w:p>
    <w:p w14:paraId="752F9ECC" w14:textId="77777777" w:rsidR="002C4F6D" w:rsidRDefault="002C4F6D" w:rsidP="000D65E4">
      <w:pPr>
        <w:spacing w:after="0"/>
        <w:rPr>
          <w:rFonts w:ascii="Times New Roman" w:hAnsi="Times New Roman" w:cs="Times New Roman"/>
          <w:lang w:val="mk-MK"/>
        </w:rPr>
      </w:pPr>
    </w:p>
    <w:p w14:paraId="7E3A3FE0" w14:textId="77777777" w:rsidR="002C4F6D" w:rsidRDefault="002C4F6D" w:rsidP="000D65E4">
      <w:pPr>
        <w:spacing w:after="0"/>
        <w:rPr>
          <w:rFonts w:ascii="Times New Roman" w:hAnsi="Times New Roman" w:cs="Times New Roman"/>
          <w:lang w:val="mk-MK"/>
        </w:rPr>
      </w:pPr>
    </w:p>
    <w:p w14:paraId="399D02E0" w14:textId="584444E3" w:rsidR="000D65E4" w:rsidRPr="002C4F6D" w:rsidRDefault="002C4F6D" w:rsidP="000D65E4">
      <w:pPr>
        <w:spacing w:after="0"/>
        <w:rPr>
          <w:rFonts w:ascii="Times New Roman" w:hAnsi="Times New Roman" w:cs="Times New Roman"/>
        </w:rPr>
      </w:pPr>
      <w:r>
        <w:rPr>
          <w:rFonts w:ascii="Times New Roman" w:hAnsi="Times New Roman" w:cs="Times New Roman"/>
          <w:lang w:val="mk-MK"/>
        </w:rPr>
        <w:t xml:space="preserve">  </w:t>
      </w:r>
      <w:r w:rsidR="000D65E4" w:rsidRPr="002C4F6D">
        <w:rPr>
          <w:rFonts w:ascii="Times New Roman" w:hAnsi="Times New Roman" w:cs="Times New Roman"/>
          <w:lang w:val="mk-MK"/>
        </w:rPr>
        <w:t>Бр.</w:t>
      </w:r>
      <w:r w:rsidR="000D65E4" w:rsidRPr="002C4F6D">
        <w:rPr>
          <w:rFonts w:ascii="Times New Roman" w:hAnsi="Times New Roman" w:cs="Times New Roman"/>
        </w:rPr>
        <w:t>09-</w:t>
      </w:r>
      <w:r w:rsidR="000D65E4" w:rsidRPr="002C4F6D">
        <w:rPr>
          <w:rFonts w:ascii="Times New Roman" w:hAnsi="Times New Roman" w:cs="Times New Roman"/>
          <w:lang w:val="mk-MK"/>
        </w:rPr>
        <w:t>223</w:t>
      </w:r>
      <w:r w:rsidR="000D65E4" w:rsidRPr="002C4F6D">
        <w:rPr>
          <w:rFonts w:ascii="Times New Roman" w:hAnsi="Times New Roman" w:cs="Times New Roman"/>
        </w:rPr>
        <w:t>/</w:t>
      </w:r>
      <w:r w:rsidR="000D65E4" w:rsidRPr="002C4F6D">
        <w:rPr>
          <w:rFonts w:ascii="Times New Roman" w:hAnsi="Times New Roman" w:cs="Times New Roman"/>
          <w:lang w:val="mk-MK"/>
        </w:rPr>
        <w:t>1</w:t>
      </w:r>
    </w:p>
    <w:tbl>
      <w:tblPr>
        <w:tblW w:w="0" w:type="auto"/>
        <w:tblLook w:val="04A0" w:firstRow="1" w:lastRow="0" w:firstColumn="1" w:lastColumn="0" w:noHBand="0" w:noVBand="1"/>
      </w:tblPr>
      <w:tblGrid>
        <w:gridCol w:w="4508"/>
        <w:gridCol w:w="4508"/>
      </w:tblGrid>
      <w:tr w:rsidR="000D65E4" w:rsidRPr="002C4F6D" w14:paraId="37FCFE46" w14:textId="77777777" w:rsidTr="00395032">
        <w:tc>
          <w:tcPr>
            <w:tcW w:w="4508" w:type="dxa"/>
          </w:tcPr>
          <w:p w14:paraId="57842823" w14:textId="64ABF4BC" w:rsidR="000D65E4" w:rsidRPr="002C4F6D" w:rsidRDefault="000D65E4" w:rsidP="000D65E4">
            <w:pPr>
              <w:spacing w:after="0"/>
              <w:rPr>
                <w:rFonts w:ascii="Times New Roman" w:eastAsia="Calibri" w:hAnsi="Times New Roman" w:cs="Times New Roman"/>
              </w:rPr>
            </w:pPr>
            <w:r w:rsidRPr="002C4F6D">
              <w:rPr>
                <w:rFonts w:ascii="Times New Roman" w:eastAsia="Calibri" w:hAnsi="Times New Roman" w:cs="Times New Roman"/>
                <w:lang w:val="mk-MK"/>
              </w:rPr>
              <w:t>23</w:t>
            </w:r>
            <w:r w:rsidRPr="002C4F6D">
              <w:rPr>
                <w:rFonts w:ascii="Times New Roman" w:eastAsia="Calibri" w:hAnsi="Times New Roman" w:cs="Times New Roman"/>
              </w:rPr>
              <w:t>.</w:t>
            </w:r>
            <w:r w:rsidRPr="002C4F6D">
              <w:rPr>
                <w:rFonts w:ascii="Times New Roman" w:eastAsia="Calibri" w:hAnsi="Times New Roman" w:cs="Times New Roman"/>
                <w:lang w:val="mk-MK"/>
              </w:rPr>
              <w:t>01</w:t>
            </w:r>
            <w:r w:rsidRPr="002C4F6D">
              <w:rPr>
                <w:rFonts w:ascii="Times New Roman" w:eastAsia="Calibri" w:hAnsi="Times New Roman" w:cs="Times New Roman"/>
              </w:rPr>
              <w:t>.202</w:t>
            </w:r>
            <w:r w:rsidRPr="002C4F6D">
              <w:rPr>
                <w:rFonts w:ascii="Times New Roman" w:eastAsia="Calibri" w:hAnsi="Times New Roman" w:cs="Times New Roman"/>
                <w:lang w:val="mk-MK"/>
              </w:rPr>
              <w:t>6</w:t>
            </w:r>
            <w:r w:rsidRPr="002C4F6D">
              <w:rPr>
                <w:rFonts w:ascii="Times New Roman" w:eastAsia="Calibri" w:hAnsi="Times New Roman" w:cs="Times New Roman"/>
              </w:rPr>
              <w:t xml:space="preserve"> година</w:t>
            </w:r>
          </w:p>
          <w:p w14:paraId="04049B9D" w14:textId="4E13B0A7" w:rsidR="000D65E4" w:rsidRPr="002C4F6D" w:rsidRDefault="002C4F6D" w:rsidP="000D65E4">
            <w:pPr>
              <w:spacing w:after="0"/>
              <w:rPr>
                <w:rFonts w:ascii="Times New Roman" w:eastAsia="Calibri" w:hAnsi="Times New Roman" w:cs="Times New Roman"/>
              </w:rPr>
            </w:pPr>
            <w:r>
              <w:rPr>
                <w:rFonts w:ascii="Times New Roman" w:eastAsia="Calibri" w:hAnsi="Times New Roman" w:cs="Times New Roman"/>
                <w:lang w:val="mk-MK"/>
              </w:rPr>
              <w:t xml:space="preserve"> </w:t>
            </w:r>
            <w:r w:rsidR="000D65E4" w:rsidRPr="002C4F6D">
              <w:rPr>
                <w:rFonts w:ascii="Times New Roman" w:eastAsia="Calibri" w:hAnsi="Times New Roman" w:cs="Times New Roman"/>
              </w:rPr>
              <w:t>Кочани</w:t>
            </w:r>
          </w:p>
        </w:tc>
        <w:tc>
          <w:tcPr>
            <w:tcW w:w="4508" w:type="dxa"/>
          </w:tcPr>
          <w:p w14:paraId="3FD281CB" w14:textId="77777777" w:rsidR="000D65E4" w:rsidRPr="002C4F6D" w:rsidRDefault="000D65E4" w:rsidP="000D65E4">
            <w:pPr>
              <w:spacing w:after="0"/>
              <w:jc w:val="center"/>
              <w:rPr>
                <w:rFonts w:ascii="Times New Roman" w:eastAsia="Calibri" w:hAnsi="Times New Roman" w:cs="Times New Roman"/>
              </w:rPr>
            </w:pPr>
            <w:r w:rsidRPr="002C4F6D">
              <w:rPr>
                <w:rFonts w:ascii="Times New Roman" w:eastAsia="Calibri" w:hAnsi="Times New Roman" w:cs="Times New Roman"/>
              </w:rPr>
              <w:t xml:space="preserve">Претседател  </w:t>
            </w:r>
          </w:p>
          <w:p w14:paraId="09CA2596" w14:textId="77777777" w:rsidR="000D65E4" w:rsidRPr="002C4F6D" w:rsidRDefault="000D65E4" w:rsidP="000D65E4">
            <w:pPr>
              <w:spacing w:after="0"/>
              <w:jc w:val="center"/>
              <w:rPr>
                <w:rFonts w:ascii="Times New Roman" w:eastAsia="Calibri" w:hAnsi="Times New Roman" w:cs="Times New Roman"/>
              </w:rPr>
            </w:pPr>
            <w:r w:rsidRPr="002C4F6D">
              <w:rPr>
                <w:rFonts w:ascii="Times New Roman" w:eastAsia="Calibri" w:hAnsi="Times New Roman" w:cs="Times New Roman"/>
                <w:lang w:val="mk-MK"/>
              </w:rPr>
              <w:t xml:space="preserve">на </w:t>
            </w:r>
            <w:r w:rsidRPr="002C4F6D">
              <w:rPr>
                <w:rFonts w:ascii="Times New Roman" w:eastAsia="Calibri" w:hAnsi="Times New Roman" w:cs="Times New Roman"/>
              </w:rPr>
              <w:t>Советот на Општина Кочани</w:t>
            </w:r>
          </w:p>
          <w:p w14:paraId="2B10A0FE" w14:textId="77777777" w:rsidR="000D65E4" w:rsidRPr="002C4F6D" w:rsidRDefault="000D65E4" w:rsidP="000D65E4">
            <w:pPr>
              <w:spacing w:after="0"/>
              <w:jc w:val="center"/>
              <w:rPr>
                <w:rFonts w:ascii="Times New Roman" w:eastAsia="Calibri" w:hAnsi="Times New Roman" w:cs="Times New Roman"/>
                <w:lang w:val="mk-MK"/>
              </w:rPr>
            </w:pPr>
            <w:r w:rsidRPr="002C4F6D">
              <w:rPr>
                <w:rFonts w:ascii="Times New Roman" w:eastAsia="Calibri" w:hAnsi="Times New Roman" w:cs="Times New Roman"/>
                <w:lang w:val="mk-MK"/>
              </w:rPr>
              <w:t xml:space="preserve"> Александар Андов</w:t>
            </w:r>
          </w:p>
        </w:tc>
      </w:tr>
    </w:tbl>
    <w:p w14:paraId="7FB3A0A3" w14:textId="77777777" w:rsidR="000D65E4" w:rsidRPr="002C4F6D" w:rsidRDefault="000D65E4" w:rsidP="000D65E4">
      <w:pPr>
        <w:rPr>
          <w:rFonts w:ascii="Times New Roman" w:eastAsia="Calibri" w:hAnsi="Times New Roman" w:cs="Times New Roman"/>
        </w:rPr>
      </w:pPr>
      <w:r w:rsidRPr="002C4F6D">
        <w:rPr>
          <w:rFonts w:ascii="Times New Roman" w:eastAsia="Calibri" w:hAnsi="Times New Roman" w:cs="Times New Roman"/>
        </w:rPr>
        <w:tab/>
      </w:r>
      <w:r w:rsidRPr="002C4F6D">
        <w:rPr>
          <w:rFonts w:ascii="Times New Roman" w:eastAsia="Calibri" w:hAnsi="Times New Roman" w:cs="Times New Roman"/>
        </w:rPr>
        <w:tab/>
      </w:r>
      <w:r w:rsidRPr="002C4F6D">
        <w:rPr>
          <w:rFonts w:ascii="Times New Roman" w:eastAsia="Calibri" w:hAnsi="Times New Roman" w:cs="Times New Roman"/>
        </w:rPr>
        <w:tab/>
      </w:r>
      <w:r w:rsidRPr="002C4F6D">
        <w:rPr>
          <w:rFonts w:ascii="Times New Roman" w:eastAsia="Calibri" w:hAnsi="Times New Roman" w:cs="Times New Roman"/>
        </w:rPr>
        <w:tab/>
      </w:r>
      <w:r w:rsidRPr="002C4F6D">
        <w:rPr>
          <w:rFonts w:ascii="Times New Roman" w:eastAsia="Calibri" w:hAnsi="Times New Roman" w:cs="Times New Roman"/>
        </w:rPr>
        <w:tab/>
      </w:r>
      <w:r w:rsidRPr="002C4F6D">
        <w:rPr>
          <w:rFonts w:ascii="Times New Roman" w:eastAsia="Calibri" w:hAnsi="Times New Roman" w:cs="Times New Roman"/>
        </w:rPr>
        <w:tab/>
      </w:r>
      <w:r w:rsidRPr="002C4F6D">
        <w:rPr>
          <w:rFonts w:ascii="Times New Roman" w:eastAsia="Calibri" w:hAnsi="Times New Roman" w:cs="Times New Roman"/>
        </w:rPr>
        <w:tab/>
      </w:r>
      <w:r w:rsidRPr="002C4F6D">
        <w:rPr>
          <w:rFonts w:ascii="Times New Roman" w:eastAsia="Calibri" w:hAnsi="Times New Roman" w:cs="Times New Roman"/>
        </w:rPr>
        <w:tab/>
        <w:t xml:space="preserve">                                                       </w:t>
      </w:r>
    </w:p>
    <w:p w14:paraId="725B4C35" w14:textId="77777777" w:rsidR="00B126A6" w:rsidRPr="002C4F6D" w:rsidRDefault="00B126A6" w:rsidP="000D65E4">
      <w:pPr>
        <w:ind w:firstLine="720"/>
        <w:jc w:val="both"/>
        <w:rPr>
          <w:rFonts w:ascii="Times New Roman" w:hAnsi="Times New Roman" w:cs="Times New Roman"/>
          <w:lang w:val="ru-RU"/>
        </w:rPr>
      </w:pPr>
    </w:p>
    <w:p w14:paraId="799490E3" w14:textId="77777777" w:rsidR="000862BF" w:rsidRPr="002C4F6D" w:rsidRDefault="000862BF" w:rsidP="00640F8C">
      <w:pPr>
        <w:jc w:val="both"/>
        <w:rPr>
          <w:rFonts w:ascii="Times New Roman" w:hAnsi="Times New Roman" w:cs="Times New Roman"/>
          <w:lang w:val="ru-RU"/>
        </w:rPr>
      </w:pPr>
    </w:p>
    <w:p w14:paraId="09915841" w14:textId="77777777" w:rsidR="000862BF" w:rsidRPr="002C4F6D" w:rsidRDefault="000862BF" w:rsidP="00640F8C">
      <w:pPr>
        <w:jc w:val="both"/>
        <w:rPr>
          <w:rFonts w:ascii="Times New Roman" w:hAnsi="Times New Roman" w:cs="Times New Roman"/>
          <w:lang w:val="ru-RU"/>
        </w:rPr>
      </w:pPr>
    </w:p>
    <w:p w14:paraId="403E8716" w14:textId="77777777" w:rsidR="000862BF" w:rsidRPr="002C4F6D" w:rsidRDefault="000862BF" w:rsidP="00640F8C">
      <w:pPr>
        <w:jc w:val="both"/>
        <w:rPr>
          <w:rFonts w:ascii="Times New Roman" w:hAnsi="Times New Roman" w:cs="Times New Roman"/>
          <w:lang w:val="ru-RU"/>
        </w:rPr>
      </w:pPr>
    </w:p>
    <w:p w14:paraId="2B75F418" w14:textId="77777777" w:rsidR="000862BF" w:rsidRPr="002C4F6D" w:rsidRDefault="000862BF" w:rsidP="00640F8C">
      <w:pPr>
        <w:jc w:val="both"/>
        <w:rPr>
          <w:rFonts w:ascii="Times New Roman" w:hAnsi="Times New Roman" w:cs="Times New Roman"/>
          <w:lang w:val="ru-RU"/>
        </w:rPr>
      </w:pPr>
    </w:p>
    <w:p w14:paraId="1D810EE6" w14:textId="77777777" w:rsidR="000862BF" w:rsidRPr="002C4F6D" w:rsidRDefault="000862BF" w:rsidP="00640F8C">
      <w:pPr>
        <w:jc w:val="both"/>
        <w:rPr>
          <w:rFonts w:ascii="Times New Roman" w:hAnsi="Times New Roman" w:cs="Times New Roman"/>
          <w:lang w:val="ru-RU"/>
        </w:rPr>
      </w:pPr>
    </w:p>
    <w:p w14:paraId="5EC10723" w14:textId="77777777" w:rsidR="000862BF" w:rsidRPr="002C4F6D" w:rsidRDefault="000862BF" w:rsidP="00640F8C">
      <w:pPr>
        <w:jc w:val="both"/>
        <w:rPr>
          <w:rFonts w:ascii="Times New Roman" w:hAnsi="Times New Roman" w:cs="Times New Roman"/>
          <w:lang w:val="ru-RU"/>
        </w:rPr>
      </w:pPr>
    </w:p>
    <w:p w14:paraId="7F5CB4F5" w14:textId="77777777" w:rsidR="000862BF" w:rsidRPr="002C4F6D" w:rsidRDefault="000862BF" w:rsidP="00640F8C">
      <w:pPr>
        <w:jc w:val="both"/>
        <w:rPr>
          <w:rFonts w:ascii="Times New Roman" w:hAnsi="Times New Roman" w:cs="Times New Roman"/>
          <w:lang w:val="ru-RU"/>
        </w:rPr>
      </w:pPr>
    </w:p>
    <w:p w14:paraId="1A858BCC" w14:textId="77777777" w:rsidR="000862BF" w:rsidRPr="002C4F6D" w:rsidRDefault="000862BF" w:rsidP="00640F8C">
      <w:pPr>
        <w:jc w:val="both"/>
        <w:rPr>
          <w:rFonts w:ascii="Times New Roman" w:hAnsi="Times New Roman" w:cs="Times New Roman"/>
          <w:lang w:val="ru-RU"/>
        </w:rPr>
      </w:pPr>
    </w:p>
    <w:p w14:paraId="05A69F43" w14:textId="7E39AA2B" w:rsidR="000862BF" w:rsidRPr="002C4F6D" w:rsidRDefault="00E33283" w:rsidP="006A6AA1">
      <w:pPr>
        <w:jc w:val="center"/>
        <w:rPr>
          <w:rFonts w:ascii="Times New Roman" w:hAnsi="Times New Roman" w:cs="Times New Roman"/>
          <w:b/>
          <w:bCs/>
          <w:lang w:val="ru-RU"/>
        </w:rPr>
      </w:pPr>
      <w:r w:rsidRPr="002C4F6D">
        <w:rPr>
          <w:rFonts w:ascii="Times New Roman" w:hAnsi="Times New Roman" w:cs="Times New Roman"/>
          <w:b/>
          <w:bCs/>
          <w:lang w:val="ru-RU"/>
        </w:rPr>
        <w:t>ПРИЛОГ 1</w:t>
      </w:r>
    </w:p>
    <w:p w14:paraId="592C8791" w14:textId="77777777" w:rsidR="00E33283" w:rsidRPr="002C4F6D" w:rsidRDefault="00E33283" w:rsidP="006A6AA1">
      <w:pPr>
        <w:jc w:val="center"/>
        <w:rPr>
          <w:rFonts w:ascii="Times New Roman" w:hAnsi="Times New Roman" w:cs="Times New Roman"/>
          <w:b/>
          <w:bCs/>
          <w:lang w:val="ru-RU"/>
        </w:rPr>
      </w:pPr>
    </w:p>
    <w:p w14:paraId="656818C9" w14:textId="4AD96F9E" w:rsidR="002B2FB9" w:rsidRPr="002C4F6D" w:rsidRDefault="006A6AA1" w:rsidP="006A6AA1">
      <w:pPr>
        <w:jc w:val="center"/>
        <w:rPr>
          <w:rFonts w:ascii="Times New Roman" w:hAnsi="Times New Roman" w:cs="Times New Roman"/>
          <w:b/>
          <w:bCs/>
          <w:lang w:val="ru-RU"/>
        </w:rPr>
      </w:pPr>
      <w:r w:rsidRPr="002C4F6D">
        <w:rPr>
          <w:rFonts w:ascii="Times New Roman" w:hAnsi="Times New Roman" w:cs="Times New Roman"/>
          <w:b/>
          <w:bCs/>
          <w:lang w:val="ru-RU"/>
        </w:rPr>
        <w:t>ШАБЛОН ЗА ИЗРАБОТКА НА ОПШТИНСКИ ПЛАН</w:t>
      </w:r>
    </w:p>
    <w:p w14:paraId="02C81FC6" w14:textId="77777777" w:rsidR="002B2FB9" w:rsidRPr="002C4F6D" w:rsidRDefault="002B2FB9" w:rsidP="00640F8C">
      <w:pPr>
        <w:jc w:val="both"/>
        <w:rPr>
          <w:rFonts w:ascii="Times New Roman" w:hAnsi="Times New Roman" w:cs="Times New Roman"/>
          <w:lang w:val="ru-RU"/>
        </w:rPr>
      </w:pPr>
    </w:p>
    <w:p w14:paraId="5BBFECD5" w14:textId="77777777" w:rsidR="002B2FB9" w:rsidRPr="002C4F6D" w:rsidRDefault="002B2FB9" w:rsidP="00640F8C">
      <w:pPr>
        <w:jc w:val="both"/>
        <w:rPr>
          <w:rFonts w:ascii="Times New Roman" w:hAnsi="Times New Roman" w:cs="Times New Roman"/>
          <w:lang w:val="ru-RU"/>
        </w:rPr>
      </w:pPr>
    </w:p>
    <w:p w14:paraId="7D0BCB4B" w14:textId="77777777" w:rsidR="002B2FB9" w:rsidRPr="002C4F6D" w:rsidRDefault="002B2FB9" w:rsidP="002B2FB9">
      <w:pPr>
        <w:pStyle w:val="Title"/>
        <w:jc w:val="center"/>
        <w:rPr>
          <w:rFonts w:ascii="Times New Roman" w:hAnsi="Times New Roman" w:cs="Times New Roman"/>
          <w:sz w:val="24"/>
          <w:szCs w:val="24"/>
          <w:lang w:val="ru-RU"/>
        </w:rPr>
      </w:pPr>
      <w:r w:rsidRPr="002C4F6D">
        <w:rPr>
          <w:rFonts w:ascii="Times New Roman" w:hAnsi="Times New Roman" w:cs="Times New Roman"/>
          <w:b/>
          <w:sz w:val="24"/>
          <w:szCs w:val="24"/>
          <w:lang w:val="ru-RU"/>
        </w:rPr>
        <w:t>ГОДИШЕН ИЗВЕШТАЈ</w:t>
      </w:r>
    </w:p>
    <w:p w14:paraId="4882F9E7" w14:textId="77777777" w:rsidR="002B2FB9" w:rsidRPr="002C4F6D" w:rsidRDefault="002B2FB9" w:rsidP="002B2FB9">
      <w:pPr>
        <w:jc w:val="center"/>
        <w:rPr>
          <w:rFonts w:ascii="Times New Roman" w:hAnsi="Times New Roman" w:cs="Times New Roman"/>
          <w:lang w:val="ru-RU"/>
        </w:rPr>
      </w:pPr>
      <w:r w:rsidRPr="002C4F6D">
        <w:rPr>
          <w:rFonts w:ascii="Times New Roman" w:hAnsi="Times New Roman" w:cs="Times New Roman"/>
          <w:lang w:val="ru-RU"/>
        </w:rPr>
        <w:t>______________________________</w:t>
      </w:r>
    </w:p>
    <w:p w14:paraId="63B9DDEB" w14:textId="77777777" w:rsidR="002B2FB9" w:rsidRPr="002C4F6D" w:rsidRDefault="002B2FB9" w:rsidP="002B2FB9">
      <w:pPr>
        <w:jc w:val="center"/>
        <w:rPr>
          <w:rFonts w:ascii="Times New Roman" w:hAnsi="Times New Roman" w:cs="Times New Roman"/>
          <w:lang w:val="ru-RU"/>
        </w:rPr>
      </w:pPr>
      <w:r w:rsidRPr="002C4F6D">
        <w:rPr>
          <w:rFonts w:ascii="Times New Roman" w:hAnsi="Times New Roman" w:cs="Times New Roman"/>
          <w:b/>
          <w:lang w:val="ru-RU"/>
        </w:rPr>
        <w:t>за имплементација на Општински енергетски план (ОЕП) - 2026</w:t>
      </w:r>
    </w:p>
    <w:p w14:paraId="6C8379C1" w14:textId="77083D99" w:rsidR="002B2FB9" w:rsidRPr="002C4F6D" w:rsidRDefault="002B2FB9" w:rsidP="002B2FB9">
      <w:pPr>
        <w:jc w:val="center"/>
        <w:rPr>
          <w:rFonts w:ascii="Times New Roman" w:hAnsi="Times New Roman" w:cs="Times New Roman"/>
          <w:lang w:val="mk-MK"/>
        </w:rPr>
      </w:pPr>
      <w:r w:rsidRPr="002C4F6D">
        <w:rPr>
          <w:rFonts w:ascii="Times New Roman" w:hAnsi="Times New Roman" w:cs="Times New Roman"/>
        </w:rPr>
        <w:t xml:space="preserve">Општина </w:t>
      </w:r>
      <w:r w:rsidR="00E92B19" w:rsidRPr="002C4F6D">
        <w:rPr>
          <w:rFonts w:ascii="Times New Roman" w:hAnsi="Times New Roman" w:cs="Times New Roman"/>
          <w:lang w:val="mk-MK"/>
        </w:rPr>
        <w:t>Кочани</w:t>
      </w:r>
    </w:p>
    <w:tbl>
      <w:tblPr>
        <w:tblStyle w:val="TableGrid"/>
        <w:tblW w:w="0" w:type="auto"/>
        <w:tblLook w:val="04A0" w:firstRow="1" w:lastRow="0" w:firstColumn="1" w:lastColumn="0" w:noHBand="0" w:noVBand="1"/>
      </w:tblPr>
      <w:tblGrid>
        <w:gridCol w:w="3934"/>
        <w:gridCol w:w="5082"/>
      </w:tblGrid>
      <w:tr w:rsidR="002B2FB9" w:rsidRPr="002C4F6D" w14:paraId="623CF3E3" w14:textId="77777777" w:rsidTr="00C55AF9">
        <w:tc>
          <w:tcPr>
            <w:tcW w:w="3969" w:type="dxa"/>
            <w:shd w:val="clear" w:color="auto" w:fill="F2F2F2"/>
          </w:tcPr>
          <w:p w14:paraId="0AE2C4D9"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Извештај за период</w:t>
            </w:r>
          </w:p>
        </w:tc>
        <w:tc>
          <w:tcPr>
            <w:tcW w:w="5102" w:type="dxa"/>
          </w:tcPr>
          <w:p w14:paraId="38A6635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01.01.2026 - 31.12.2026</w:t>
            </w:r>
          </w:p>
        </w:tc>
      </w:tr>
      <w:tr w:rsidR="002B2FB9" w:rsidRPr="002C4F6D" w14:paraId="53C18FEA" w14:textId="77777777" w:rsidTr="00C55AF9">
        <w:tc>
          <w:tcPr>
            <w:tcW w:w="3969" w:type="dxa"/>
            <w:shd w:val="clear" w:color="auto" w:fill="F2F2F2"/>
          </w:tcPr>
          <w:p w14:paraId="5765470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Датум на изработка</w:t>
            </w:r>
          </w:p>
        </w:tc>
        <w:tc>
          <w:tcPr>
            <w:tcW w:w="5102" w:type="dxa"/>
          </w:tcPr>
          <w:p w14:paraId="636278C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 / ___ / 2027</w:t>
            </w:r>
          </w:p>
        </w:tc>
      </w:tr>
      <w:tr w:rsidR="002B2FB9" w:rsidRPr="002C4F6D" w14:paraId="7A2A621C" w14:textId="77777777" w:rsidTr="00C55AF9">
        <w:tc>
          <w:tcPr>
            <w:tcW w:w="3969" w:type="dxa"/>
            <w:shd w:val="clear" w:color="auto" w:fill="F2F2F2"/>
          </w:tcPr>
          <w:p w14:paraId="43BAE15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Подготвил</w:t>
            </w:r>
          </w:p>
        </w:tc>
        <w:tc>
          <w:tcPr>
            <w:tcW w:w="5102" w:type="dxa"/>
          </w:tcPr>
          <w:p w14:paraId="7364B96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______________________________</w:t>
            </w:r>
          </w:p>
        </w:tc>
      </w:tr>
      <w:tr w:rsidR="002B2FB9" w:rsidRPr="002C4F6D" w14:paraId="798DDB5F" w14:textId="77777777" w:rsidTr="00C55AF9">
        <w:tc>
          <w:tcPr>
            <w:tcW w:w="3969" w:type="dxa"/>
            <w:shd w:val="clear" w:color="auto" w:fill="F2F2F2"/>
          </w:tcPr>
          <w:p w14:paraId="4702D25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Верификувал</w:t>
            </w:r>
          </w:p>
        </w:tc>
        <w:tc>
          <w:tcPr>
            <w:tcW w:w="5102" w:type="dxa"/>
          </w:tcPr>
          <w:p w14:paraId="524D464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______________________________</w:t>
            </w:r>
          </w:p>
        </w:tc>
      </w:tr>
      <w:tr w:rsidR="002B2FB9" w:rsidRPr="002C4F6D" w14:paraId="18E249A3" w14:textId="77777777" w:rsidTr="00C55AF9">
        <w:tc>
          <w:tcPr>
            <w:tcW w:w="3969" w:type="dxa"/>
            <w:shd w:val="clear" w:color="auto" w:fill="F2F2F2"/>
          </w:tcPr>
          <w:p w14:paraId="5225B39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Доставено до Совет</w:t>
            </w:r>
          </w:p>
        </w:tc>
        <w:tc>
          <w:tcPr>
            <w:tcW w:w="5102" w:type="dxa"/>
          </w:tcPr>
          <w:p w14:paraId="0B6766E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 / ___ / 2027</w:t>
            </w:r>
          </w:p>
        </w:tc>
      </w:tr>
    </w:tbl>
    <w:p w14:paraId="3C2FB6C6" w14:textId="77777777" w:rsidR="002B2FB9" w:rsidRPr="002C4F6D" w:rsidRDefault="002B2FB9" w:rsidP="002B2FB9">
      <w:pPr>
        <w:rPr>
          <w:rFonts w:ascii="Times New Roman" w:hAnsi="Times New Roman" w:cs="Times New Roman"/>
        </w:rPr>
      </w:pPr>
    </w:p>
    <w:p w14:paraId="09682E4B" w14:textId="2486E516" w:rsidR="002B2FB9" w:rsidRPr="002C4F6D" w:rsidRDefault="002B2FB9" w:rsidP="002B2FB9">
      <w:pPr>
        <w:rPr>
          <w:rFonts w:ascii="Times New Roman" w:hAnsi="Times New Roman" w:cs="Times New Roman"/>
          <w:lang w:val="mk-MK"/>
        </w:rPr>
      </w:pPr>
    </w:p>
    <w:p w14:paraId="7CC49B54" w14:textId="77777777" w:rsidR="002B2FB9" w:rsidRPr="002C4F6D" w:rsidRDefault="002B2FB9" w:rsidP="002B2FB9">
      <w:pPr>
        <w:pStyle w:val="Heading1"/>
        <w:rPr>
          <w:rFonts w:ascii="Times New Roman" w:hAnsi="Times New Roman" w:cs="Times New Roman"/>
          <w:sz w:val="24"/>
          <w:szCs w:val="24"/>
        </w:rPr>
      </w:pPr>
      <w:r w:rsidRPr="002C4F6D">
        <w:rPr>
          <w:rFonts w:ascii="Times New Roman" w:hAnsi="Times New Roman" w:cs="Times New Roman"/>
          <w:sz w:val="24"/>
          <w:szCs w:val="24"/>
        </w:rPr>
        <w:t>1. Извршно резиме</w:t>
      </w:r>
    </w:p>
    <w:p w14:paraId="1D87EC8A"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1.1. Клучни реализирани мерки во 2026 (топ 5):</w:t>
      </w:r>
    </w:p>
    <w:p w14:paraId="028A29E7"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1) _________________________________________________________________</w:t>
      </w:r>
    </w:p>
    <w:p w14:paraId="09762623"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2) _________________________________________________________________</w:t>
      </w:r>
    </w:p>
    <w:p w14:paraId="14A1CE6F"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3) _________________________________________________________________</w:t>
      </w:r>
    </w:p>
    <w:p w14:paraId="1E7927E6"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4) _________________________________________________________________</w:t>
      </w:r>
    </w:p>
    <w:p w14:paraId="28FC53E6"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5) _________________________________________________________________</w:t>
      </w:r>
    </w:p>
    <w:p w14:paraId="732B5643"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1.2. Клучни резултати (</w:t>
      </w:r>
      <w:r w:rsidRPr="002C4F6D">
        <w:rPr>
          <w:rFonts w:ascii="Times New Roman" w:hAnsi="Times New Roman" w:cs="Times New Roman"/>
          <w:sz w:val="24"/>
          <w:szCs w:val="24"/>
        </w:rPr>
        <w:t>kWh</w:t>
      </w:r>
      <w:r w:rsidRPr="002C4F6D">
        <w:rPr>
          <w:rFonts w:ascii="Times New Roman" w:hAnsi="Times New Roman" w:cs="Times New Roman"/>
          <w:sz w:val="24"/>
          <w:szCs w:val="24"/>
          <w:lang w:val="ru-RU"/>
        </w:rPr>
        <w:t xml:space="preserve">, МКД, </w:t>
      </w:r>
      <w:r w:rsidRPr="002C4F6D">
        <w:rPr>
          <w:rFonts w:ascii="Times New Roman" w:hAnsi="Times New Roman" w:cs="Times New Roman"/>
          <w:sz w:val="24"/>
          <w:szCs w:val="24"/>
        </w:rPr>
        <w:t>tCO</w:t>
      </w:r>
      <w:r w:rsidRPr="002C4F6D">
        <w:rPr>
          <w:rFonts w:ascii="Times New Roman" w:hAnsi="Times New Roman" w:cs="Times New Roman"/>
          <w:sz w:val="24"/>
          <w:szCs w:val="24"/>
          <w:lang w:val="ru-RU"/>
        </w:rPr>
        <w:t>2</w:t>
      </w:r>
      <w:r w:rsidRPr="002C4F6D">
        <w:rPr>
          <w:rFonts w:ascii="Times New Roman" w:hAnsi="Times New Roman" w:cs="Times New Roman"/>
          <w:sz w:val="24"/>
          <w:szCs w:val="24"/>
        </w:rPr>
        <w:t>e</w:t>
      </w:r>
      <w:r w:rsidRPr="002C4F6D">
        <w:rPr>
          <w:rFonts w:ascii="Times New Roman" w:hAnsi="Times New Roman" w:cs="Times New Roman"/>
          <w:sz w:val="24"/>
          <w:szCs w:val="24"/>
          <w:lang w:val="ru-RU"/>
        </w:rPr>
        <w:t>) - вкупно:</w:t>
      </w:r>
    </w:p>
    <w:p w14:paraId="60993745"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70EA3C16"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 xml:space="preserve">1.3. Реализација на буџет (планирано </w:t>
      </w:r>
      <w:r w:rsidRPr="002C4F6D">
        <w:rPr>
          <w:rFonts w:ascii="Times New Roman" w:hAnsi="Times New Roman" w:cs="Times New Roman"/>
          <w:sz w:val="24"/>
          <w:szCs w:val="24"/>
        </w:rPr>
        <w:t>vs</w:t>
      </w:r>
      <w:r w:rsidRPr="002C4F6D">
        <w:rPr>
          <w:rFonts w:ascii="Times New Roman" w:hAnsi="Times New Roman" w:cs="Times New Roman"/>
          <w:sz w:val="24"/>
          <w:szCs w:val="24"/>
          <w:lang w:val="ru-RU"/>
        </w:rPr>
        <w:t xml:space="preserve"> реализирано):</w:t>
      </w:r>
    </w:p>
    <w:p w14:paraId="65101904"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359CA690"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lastRenderedPageBreak/>
        <w:t>1.4. Главни предизвици и ризици:</w:t>
      </w:r>
    </w:p>
    <w:p w14:paraId="55AEC2AB"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2C6F0A97"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1.5. Препораки и приоритети за 2027:</w:t>
      </w:r>
    </w:p>
    <w:p w14:paraId="3AF60EFC"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0CA9A202" w14:textId="77777777" w:rsidR="002B2FB9" w:rsidRPr="002C4F6D" w:rsidRDefault="002B2FB9" w:rsidP="002B2FB9">
      <w:pPr>
        <w:pStyle w:val="Heading1"/>
        <w:rPr>
          <w:rFonts w:ascii="Times New Roman" w:hAnsi="Times New Roman" w:cs="Times New Roman"/>
          <w:sz w:val="24"/>
          <w:szCs w:val="24"/>
          <w:lang w:val="ru-RU"/>
        </w:rPr>
      </w:pPr>
      <w:r w:rsidRPr="002C4F6D">
        <w:rPr>
          <w:rFonts w:ascii="Times New Roman" w:hAnsi="Times New Roman" w:cs="Times New Roman"/>
          <w:sz w:val="24"/>
          <w:szCs w:val="24"/>
          <w:lang w:val="ru-RU"/>
        </w:rPr>
        <w:t>2. Методологија и извори на податоци</w:t>
      </w:r>
    </w:p>
    <w:p w14:paraId="62B8CCA3"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 xml:space="preserve">2.1. Извори на податоци (сметки, регистри, </w:t>
      </w:r>
      <w:r w:rsidRPr="002C4F6D">
        <w:rPr>
          <w:rFonts w:ascii="Times New Roman" w:hAnsi="Times New Roman" w:cs="Times New Roman"/>
          <w:sz w:val="24"/>
          <w:szCs w:val="24"/>
        </w:rPr>
        <w:t>PV</w:t>
      </w:r>
      <w:r w:rsidRPr="002C4F6D">
        <w:rPr>
          <w:rFonts w:ascii="Times New Roman" w:hAnsi="Times New Roman" w:cs="Times New Roman"/>
          <w:sz w:val="24"/>
          <w:szCs w:val="24"/>
          <w:lang w:val="ru-RU"/>
        </w:rPr>
        <w:t xml:space="preserve"> мониторинг, сервисни книги):</w:t>
      </w:r>
    </w:p>
    <w:p w14:paraId="668F85F8"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2B13657E"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____________</w:t>
      </w:r>
    </w:p>
    <w:p w14:paraId="222969EB"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2.2. Начин на пресметка на заштеди (пред/по, корекции):</w:t>
      </w:r>
    </w:p>
    <w:p w14:paraId="29D1195D"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55C6D914"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____________</w:t>
      </w:r>
    </w:p>
    <w:p w14:paraId="4882BB5E"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 xml:space="preserve">2.3. Метод за пресметка на </w:t>
      </w:r>
      <w:r w:rsidRPr="002C4F6D">
        <w:rPr>
          <w:rFonts w:ascii="Times New Roman" w:hAnsi="Times New Roman" w:cs="Times New Roman"/>
          <w:sz w:val="24"/>
          <w:szCs w:val="24"/>
        </w:rPr>
        <w:t>CO</w:t>
      </w:r>
      <w:r w:rsidRPr="002C4F6D">
        <w:rPr>
          <w:rFonts w:ascii="Times New Roman" w:hAnsi="Times New Roman" w:cs="Times New Roman"/>
          <w:sz w:val="24"/>
          <w:szCs w:val="24"/>
          <w:lang w:val="ru-RU"/>
        </w:rPr>
        <w:t>2</w:t>
      </w:r>
      <w:r w:rsidRPr="002C4F6D">
        <w:rPr>
          <w:rFonts w:ascii="Times New Roman" w:hAnsi="Times New Roman" w:cs="Times New Roman"/>
          <w:sz w:val="24"/>
          <w:szCs w:val="24"/>
        </w:rPr>
        <w:t>e</w:t>
      </w:r>
      <w:r w:rsidRPr="002C4F6D">
        <w:rPr>
          <w:rFonts w:ascii="Times New Roman" w:hAnsi="Times New Roman" w:cs="Times New Roman"/>
          <w:sz w:val="24"/>
          <w:szCs w:val="24"/>
          <w:lang w:val="ru-RU"/>
        </w:rPr>
        <w:t xml:space="preserve"> (емисии и фактори):</w:t>
      </w:r>
    </w:p>
    <w:p w14:paraId="5A5ADC97"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6ACD65B8"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____________</w:t>
      </w:r>
    </w:p>
    <w:p w14:paraId="64C42E04"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2.4. Ограничувања и претпоставки:</w:t>
      </w:r>
    </w:p>
    <w:p w14:paraId="55263821"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36441A50"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____________</w:t>
      </w:r>
    </w:p>
    <w:p w14:paraId="6DB23E1C" w14:textId="77777777" w:rsidR="002B2FB9" w:rsidRPr="002C4F6D" w:rsidRDefault="002B2FB9" w:rsidP="002B2FB9">
      <w:pPr>
        <w:pStyle w:val="Heading1"/>
        <w:rPr>
          <w:rFonts w:ascii="Times New Roman" w:hAnsi="Times New Roman" w:cs="Times New Roman"/>
          <w:sz w:val="24"/>
          <w:szCs w:val="24"/>
          <w:lang w:val="ru-RU"/>
        </w:rPr>
      </w:pPr>
      <w:r w:rsidRPr="002C4F6D">
        <w:rPr>
          <w:rFonts w:ascii="Times New Roman" w:hAnsi="Times New Roman" w:cs="Times New Roman"/>
          <w:sz w:val="24"/>
          <w:szCs w:val="24"/>
          <w:lang w:val="ru-RU"/>
        </w:rPr>
        <w:t>3. Статус на имплементација на мерките (излезни резултати)</w:t>
      </w:r>
    </w:p>
    <w:p w14:paraId="6A05AA36" w14:textId="77777777" w:rsidR="002B2FB9" w:rsidRPr="002C4F6D" w:rsidRDefault="002B2FB9" w:rsidP="002B2FB9">
      <w:pPr>
        <w:spacing w:after="120"/>
        <w:rPr>
          <w:rFonts w:ascii="Times New Roman" w:hAnsi="Times New Roman" w:cs="Times New Roman"/>
          <w:lang w:val="ru-RU"/>
        </w:rPr>
      </w:pPr>
      <w:r w:rsidRPr="002C4F6D">
        <w:rPr>
          <w:rFonts w:ascii="Times New Roman" w:hAnsi="Times New Roman" w:cs="Times New Roman"/>
          <w:lang w:val="ru-RU"/>
        </w:rPr>
        <w:t>Табела 3-1: Статус по мерка (планирано - реализирано)</w:t>
      </w:r>
    </w:p>
    <w:tbl>
      <w:tblPr>
        <w:tblStyle w:val="TableGrid"/>
        <w:tblW w:w="0" w:type="auto"/>
        <w:tblLook w:val="04A0" w:firstRow="1" w:lastRow="0" w:firstColumn="1" w:lastColumn="0" w:noHBand="0" w:noVBand="1"/>
      </w:tblPr>
      <w:tblGrid>
        <w:gridCol w:w="569"/>
        <w:gridCol w:w="1631"/>
        <w:gridCol w:w="1768"/>
        <w:gridCol w:w="796"/>
        <w:gridCol w:w="793"/>
        <w:gridCol w:w="972"/>
        <w:gridCol w:w="1221"/>
        <w:gridCol w:w="1266"/>
      </w:tblGrid>
      <w:tr w:rsidR="002B2FB9" w:rsidRPr="002C4F6D" w14:paraId="1A1FB1C1" w14:textId="77777777" w:rsidTr="00C55AF9">
        <w:tc>
          <w:tcPr>
            <w:tcW w:w="510" w:type="dxa"/>
            <w:shd w:val="clear" w:color="auto" w:fill="D9E1F2"/>
          </w:tcPr>
          <w:p w14:paraId="765FC523"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Бр.</w:t>
            </w:r>
          </w:p>
        </w:tc>
        <w:tc>
          <w:tcPr>
            <w:tcW w:w="1701" w:type="dxa"/>
            <w:shd w:val="clear" w:color="auto" w:fill="D9E1F2"/>
          </w:tcPr>
          <w:p w14:paraId="531AC2A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Мерка</w:t>
            </w:r>
          </w:p>
        </w:tc>
        <w:tc>
          <w:tcPr>
            <w:tcW w:w="1814" w:type="dxa"/>
            <w:shd w:val="clear" w:color="auto" w:fill="D9E1F2"/>
          </w:tcPr>
          <w:p w14:paraId="44AA731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Локација/</w:t>
            </w:r>
            <w:r w:rsidRPr="002C4F6D">
              <w:rPr>
                <w:rFonts w:ascii="Times New Roman" w:hAnsi="Times New Roman" w:cs="Times New Roman"/>
                <w:b/>
                <w:sz w:val="24"/>
                <w:szCs w:val="24"/>
              </w:rPr>
              <w:br/>
              <w:t>објект</w:t>
            </w:r>
          </w:p>
        </w:tc>
        <w:tc>
          <w:tcPr>
            <w:tcW w:w="794" w:type="dxa"/>
            <w:shd w:val="clear" w:color="auto" w:fill="D9E1F2"/>
          </w:tcPr>
          <w:p w14:paraId="5A0DD47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План</w:t>
            </w:r>
            <w:r w:rsidRPr="002C4F6D">
              <w:rPr>
                <w:rFonts w:ascii="Times New Roman" w:hAnsi="Times New Roman" w:cs="Times New Roman"/>
                <w:b/>
                <w:sz w:val="24"/>
                <w:szCs w:val="24"/>
              </w:rPr>
              <w:br/>
              <w:t>2026</w:t>
            </w:r>
          </w:p>
        </w:tc>
        <w:tc>
          <w:tcPr>
            <w:tcW w:w="794" w:type="dxa"/>
            <w:shd w:val="clear" w:color="auto" w:fill="D9E1F2"/>
          </w:tcPr>
          <w:p w14:paraId="5F9D431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Реал.</w:t>
            </w:r>
            <w:r w:rsidRPr="002C4F6D">
              <w:rPr>
                <w:rFonts w:ascii="Times New Roman" w:hAnsi="Times New Roman" w:cs="Times New Roman"/>
                <w:b/>
                <w:sz w:val="24"/>
                <w:szCs w:val="24"/>
              </w:rPr>
              <w:br/>
              <w:t>2026</w:t>
            </w:r>
          </w:p>
        </w:tc>
        <w:tc>
          <w:tcPr>
            <w:tcW w:w="907" w:type="dxa"/>
            <w:shd w:val="clear" w:color="auto" w:fill="D9E1F2"/>
          </w:tcPr>
          <w:p w14:paraId="2F2352A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Статус</w:t>
            </w:r>
          </w:p>
        </w:tc>
        <w:tc>
          <w:tcPr>
            <w:tcW w:w="1247" w:type="dxa"/>
            <w:shd w:val="clear" w:color="auto" w:fill="D9E1F2"/>
          </w:tcPr>
          <w:p w14:paraId="792671D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Датум</w:t>
            </w:r>
            <w:r w:rsidRPr="002C4F6D">
              <w:rPr>
                <w:rFonts w:ascii="Times New Roman" w:hAnsi="Times New Roman" w:cs="Times New Roman"/>
                <w:b/>
                <w:sz w:val="24"/>
                <w:szCs w:val="24"/>
              </w:rPr>
              <w:br/>
              <w:t>заврш.</w:t>
            </w:r>
          </w:p>
        </w:tc>
        <w:tc>
          <w:tcPr>
            <w:tcW w:w="1304" w:type="dxa"/>
            <w:shd w:val="clear" w:color="auto" w:fill="D9E1F2"/>
          </w:tcPr>
          <w:p w14:paraId="52EAF0A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Забел.</w:t>
            </w:r>
          </w:p>
        </w:tc>
      </w:tr>
      <w:tr w:rsidR="002B2FB9" w:rsidRPr="002C4F6D" w14:paraId="59DB733C" w14:textId="77777777" w:rsidTr="00C55AF9">
        <w:tc>
          <w:tcPr>
            <w:tcW w:w="510" w:type="dxa"/>
          </w:tcPr>
          <w:p w14:paraId="4CF30697" w14:textId="77777777" w:rsidR="002B2FB9" w:rsidRPr="002C4F6D" w:rsidRDefault="002B2FB9" w:rsidP="00C55AF9">
            <w:pPr>
              <w:rPr>
                <w:rFonts w:ascii="Times New Roman" w:hAnsi="Times New Roman" w:cs="Times New Roman"/>
                <w:sz w:val="24"/>
                <w:szCs w:val="24"/>
              </w:rPr>
            </w:pPr>
          </w:p>
        </w:tc>
        <w:tc>
          <w:tcPr>
            <w:tcW w:w="1701" w:type="dxa"/>
          </w:tcPr>
          <w:p w14:paraId="2250A1A7" w14:textId="77777777" w:rsidR="002B2FB9" w:rsidRPr="002C4F6D" w:rsidRDefault="002B2FB9" w:rsidP="00C55AF9">
            <w:pPr>
              <w:rPr>
                <w:rFonts w:ascii="Times New Roman" w:hAnsi="Times New Roman" w:cs="Times New Roman"/>
                <w:sz w:val="24"/>
                <w:szCs w:val="24"/>
              </w:rPr>
            </w:pPr>
          </w:p>
        </w:tc>
        <w:tc>
          <w:tcPr>
            <w:tcW w:w="1814" w:type="dxa"/>
          </w:tcPr>
          <w:p w14:paraId="0A56527F" w14:textId="77777777" w:rsidR="002B2FB9" w:rsidRPr="002C4F6D" w:rsidRDefault="002B2FB9" w:rsidP="00C55AF9">
            <w:pPr>
              <w:rPr>
                <w:rFonts w:ascii="Times New Roman" w:hAnsi="Times New Roman" w:cs="Times New Roman"/>
                <w:sz w:val="24"/>
                <w:szCs w:val="24"/>
              </w:rPr>
            </w:pPr>
          </w:p>
        </w:tc>
        <w:tc>
          <w:tcPr>
            <w:tcW w:w="794" w:type="dxa"/>
          </w:tcPr>
          <w:p w14:paraId="2CA788E9" w14:textId="77777777" w:rsidR="002B2FB9" w:rsidRPr="002C4F6D" w:rsidRDefault="002B2FB9" w:rsidP="00C55AF9">
            <w:pPr>
              <w:rPr>
                <w:rFonts w:ascii="Times New Roman" w:hAnsi="Times New Roman" w:cs="Times New Roman"/>
                <w:sz w:val="24"/>
                <w:szCs w:val="24"/>
              </w:rPr>
            </w:pPr>
          </w:p>
        </w:tc>
        <w:tc>
          <w:tcPr>
            <w:tcW w:w="794" w:type="dxa"/>
          </w:tcPr>
          <w:p w14:paraId="323C2405" w14:textId="77777777" w:rsidR="002B2FB9" w:rsidRPr="002C4F6D" w:rsidRDefault="002B2FB9" w:rsidP="00C55AF9">
            <w:pPr>
              <w:rPr>
                <w:rFonts w:ascii="Times New Roman" w:hAnsi="Times New Roman" w:cs="Times New Roman"/>
                <w:sz w:val="24"/>
                <w:szCs w:val="24"/>
              </w:rPr>
            </w:pPr>
          </w:p>
        </w:tc>
        <w:tc>
          <w:tcPr>
            <w:tcW w:w="907" w:type="dxa"/>
          </w:tcPr>
          <w:p w14:paraId="483E9155" w14:textId="77777777" w:rsidR="002B2FB9" w:rsidRPr="002C4F6D" w:rsidRDefault="002B2FB9" w:rsidP="00C55AF9">
            <w:pPr>
              <w:rPr>
                <w:rFonts w:ascii="Times New Roman" w:hAnsi="Times New Roman" w:cs="Times New Roman"/>
                <w:sz w:val="24"/>
                <w:szCs w:val="24"/>
              </w:rPr>
            </w:pPr>
          </w:p>
        </w:tc>
        <w:tc>
          <w:tcPr>
            <w:tcW w:w="1247" w:type="dxa"/>
          </w:tcPr>
          <w:p w14:paraId="235A4897" w14:textId="77777777" w:rsidR="002B2FB9" w:rsidRPr="002C4F6D" w:rsidRDefault="002B2FB9" w:rsidP="00C55AF9">
            <w:pPr>
              <w:rPr>
                <w:rFonts w:ascii="Times New Roman" w:hAnsi="Times New Roman" w:cs="Times New Roman"/>
                <w:sz w:val="24"/>
                <w:szCs w:val="24"/>
              </w:rPr>
            </w:pPr>
          </w:p>
        </w:tc>
        <w:tc>
          <w:tcPr>
            <w:tcW w:w="1304" w:type="dxa"/>
          </w:tcPr>
          <w:p w14:paraId="599F931C" w14:textId="77777777" w:rsidR="002B2FB9" w:rsidRPr="002C4F6D" w:rsidRDefault="002B2FB9" w:rsidP="00C55AF9">
            <w:pPr>
              <w:rPr>
                <w:rFonts w:ascii="Times New Roman" w:hAnsi="Times New Roman" w:cs="Times New Roman"/>
                <w:sz w:val="24"/>
                <w:szCs w:val="24"/>
              </w:rPr>
            </w:pPr>
          </w:p>
        </w:tc>
      </w:tr>
      <w:tr w:rsidR="002B2FB9" w:rsidRPr="002C4F6D" w14:paraId="0D8A50FA" w14:textId="77777777" w:rsidTr="00C55AF9">
        <w:tc>
          <w:tcPr>
            <w:tcW w:w="510" w:type="dxa"/>
          </w:tcPr>
          <w:p w14:paraId="52E0AB5F" w14:textId="77777777" w:rsidR="002B2FB9" w:rsidRPr="002C4F6D" w:rsidRDefault="002B2FB9" w:rsidP="00C55AF9">
            <w:pPr>
              <w:rPr>
                <w:rFonts w:ascii="Times New Roman" w:hAnsi="Times New Roman" w:cs="Times New Roman"/>
                <w:sz w:val="24"/>
                <w:szCs w:val="24"/>
              </w:rPr>
            </w:pPr>
          </w:p>
        </w:tc>
        <w:tc>
          <w:tcPr>
            <w:tcW w:w="1701" w:type="dxa"/>
          </w:tcPr>
          <w:p w14:paraId="101B4EE8" w14:textId="77777777" w:rsidR="002B2FB9" w:rsidRPr="002C4F6D" w:rsidRDefault="002B2FB9" w:rsidP="00C55AF9">
            <w:pPr>
              <w:rPr>
                <w:rFonts w:ascii="Times New Roman" w:hAnsi="Times New Roman" w:cs="Times New Roman"/>
                <w:sz w:val="24"/>
                <w:szCs w:val="24"/>
              </w:rPr>
            </w:pPr>
          </w:p>
        </w:tc>
        <w:tc>
          <w:tcPr>
            <w:tcW w:w="1814" w:type="dxa"/>
          </w:tcPr>
          <w:p w14:paraId="02AEC345" w14:textId="77777777" w:rsidR="002B2FB9" w:rsidRPr="002C4F6D" w:rsidRDefault="002B2FB9" w:rsidP="00C55AF9">
            <w:pPr>
              <w:rPr>
                <w:rFonts w:ascii="Times New Roman" w:hAnsi="Times New Roman" w:cs="Times New Roman"/>
                <w:sz w:val="24"/>
                <w:szCs w:val="24"/>
              </w:rPr>
            </w:pPr>
          </w:p>
        </w:tc>
        <w:tc>
          <w:tcPr>
            <w:tcW w:w="794" w:type="dxa"/>
          </w:tcPr>
          <w:p w14:paraId="0585EF42" w14:textId="77777777" w:rsidR="002B2FB9" w:rsidRPr="002C4F6D" w:rsidRDefault="002B2FB9" w:rsidP="00C55AF9">
            <w:pPr>
              <w:rPr>
                <w:rFonts w:ascii="Times New Roman" w:hAnsi="Times New Roman" w:cs="Times New Roman"/>
                <w:sz w:val="24"/>
                <w:szCs w:val="24"/>
              </w:rPr>
            </w:pPr>
          </w:p>
        </w:tc>
        <w:tc>
          <w:tcPr>
            <w:tcW w:w="794" w:type="dxa"/>
          </w:tcPr>
          <w:p w14:paraId="7E386B80" w14:textId="77777777" w:rsidR="002B2FB9" w:rsidRPr="002C4F6D" w:rsidRDefault="002B2FB9" w:rsidP="00C55AF9">
            <w:pPr>
              <w:rPr>
                <w:rFonts w:ascii="Times New Roman" w:hAnsi="Times New Roman" w:cs="Times New Roman"/>
                <w:sz w:val="24"/>
                <w:szCs w:val="24"/>
              </w:rPr>
            </w:pPr>
          </w:p>
        </w:tc>
        <w:tc>
          <w:tcPr>
            <w:tcW w:w="907" w:type="dxa"/>
          </w:tcPr>
          <w:p w14:paraId="55810AFF" w14:textId="77777777" w:rsidR="002B2FB9" w:rsidRPr="002C4F6D" w:rsidRDefault="002B2FB9" w:rsidP="00C55AF9">
            <w:pPr>
              <w:rPr>
                <w:rFonts w:ascii="Times New Roman" w:hAnsi="Times New Roman" w:cs="Times New Roman"/>
                <w:sz w:val="24"/>
                <w:szCs w:val="24"/>
              </w:rPr>
            </w:pPr>
          </w:p>
        </w:tc>
        <w:tc>
          <w:tcPr>
            <w:tcW w:w="1247" w:type="dxa"/>
          </w:tcPr>
          <w:p w14:paraId="528FACC8" w14:textId="77777777" w:rsidR="002B2FB9" w:rsidRPr="002C4F6D" w:rsidRDefault="002B2FB9" w:rsidP="00C55AF9">
            <w:pPr>
              <w:rPr>
                <w:rFonts w:ascii="Times New Roman" w:hAnsi="Times New Roman" w:cs="Times New Roman"/>
                <w:sz w:val="24"/>
                <w:szCs w:val="24"/>
              </w:rPr>
            </w:pPr>
          </w:p>
        </w:tc>
        <w:tc>
          <w:tcPr>
            <w:tcW w:w="1304" w:type="dxa"/>
          </w:tcPr>
          <w:p w14:paraId="6CE44DD2" w14:textId="77777777" w:rsidR="002B2FB9" w:rsidRPr="002C4F6D" w:rsidRDefault="002B2FB9" w:rsidP="00C55AF9">
            <w:pPr>
              <w:rPr>
                <w:rFonts w:ascii="Times New Roman" w:hAnsi="Times New Roman" w:cs="Times New Roman"/>
                <w:sz w:val="24"/>
                <w:szCs w:val="24"/>
              </w:rPr>
            </w:pPr>
          </w:p>
        </w:tc>
      </w:tr>
    </w:tbl>
    <w:p w14:paraId="0E5138A7" w14:textId="77777777" w:rsidR="002B2FB9" w:rsidRPr="002C4F6D" w:rsidRDefault="002B2FB9" w:rsidP="002B2FB9">
      <w:pPr>
        <w:rPr>
          <w:rFonts w:ascii="Times New Roman" w:hAnsi="Times New Roman" w:cs="Times New Roman"/>
        </w:rPr>
      </w:pPr>
    </w:p>
    <w:p w14:paraId="5CF70A20" w14:textId="77777777" w:rsidR="002B2FB9" w:rsidRPr="002C4F6D" w:rsidRDefault="002B2FB9" w:rsidP="002B2FB9">
      <w:pPr>
        <w:pStyle w:val="Heading1"/>
        <w:rPr>
          <w:rFonts w:ascii="Times New Roman" w:hAnsi="Times New Roman" w:cs="Times New Roman"/>
          <w:sz w:val="24"/>
          <w:szCs w:val="24"/>
          <w:lang w:val="ru-RU"/>
        </w:rPr>
      </w:pPr>
      <w:r w:rsidRPr="002C4F6D">
        <w:rPr>
          <w:rFonts w:ascii="Times New Roman" w:hAnsi="Times New Roman" w:cs="Times New Roman"/>
          <w:sz w:val="24"/>
          <w:szCs w:val="24"/>
          <w:lang w:val="ru-RU"/>
        </w:rPr>
        <w:t>4. Енергетски и финансиски резултати (ефекти)</w:t>
      </w:r>
    </w:p>
    <w:p w14:paraId="0C4C54F4"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4.1. Вкупни резултати (консолидирано)</w:t>
      </w:r>
    </w:p>
    <w:p w14:paraId="6763DA9F"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Табела 4-1: Вкупни резултати - 2026</w:t>
      </w:r>
    </w:p>
    <w:tbl>
      <w:tblPr>
        <w:tblStyle w:val="TableGrid"/>
        <w:tblW w:w="0" w:type="auto"/>
        <w:tblLook w:val="04A0" w:firstRow="1" w:lastRow="0" w:firstColumn="1" w:lastColumn="0" w:noHBand="0" w:noVBand="1"/>
      </w:tblPr>
      <w:tblGrid>
        <w:gridCol w:w="1723"/>
        <w:gridCol w:w="1453"/>
        <w:gridCol w:w="1304"/>
        <w:gridCol w:w="1564"/>
        <w:gridCol w:w="1452"/>
        <w:gridCol w:w="1520"/>
      </w:tblGrid>
      <w:tr w:rsidR="002B2FB9" w:rsidRPr="002C4F6D" w14:paraId="6C52C1D1" w14:textId="77777777" w:rsidTr="00C55AF9">
        <w:tc>
          <w:tcPr>
            <w:tcW w:w="1568" w:type="dxa"/>
            <w:shd w:val="clear" w:color="auto" w:fill="D9E1F2"/>
          </w:tcPr>
          <w:p w14:paraId="7CC6F8A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lastRenderedPageBreak/>
              <w:t>Индикатор</w:t>
            </w:r>
          </w:p>
        </w:tc>
        <w:tc>
          <w:tcPr>
            <w:tcW w:w="1568" w:type="dxa"/>
            <w:shd w:val="clear" w:color="auto" w:fill="D9E1F2"/>
          </w:tcPr>
          <w:p w14:paraId="783CFD6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Базна вредност</w:t>
            </w:r>
            <w:r w:rsidRPr="002C4F6D">
              <w:rPr>
                <w:rFonts w:ascii="Times New Roman" w:hAnsi="Times New Roman" w:cs="Times New Roman"/>
                <w:b/>
                <w:sz w:val="24"/>
                <w:szCs w:val="24"/>
              </w:rPr>
              <w:br/>
              <w:t>(2025)</w:t>
            </w:r>
          </w:p>
        </w:tc>
        <w:tc>
          <w:tcPr>
            <w:tcW w:w="1568" w:type="dxa"/>
            <w:shd w:val="clear" w:color="auto" w:fill="D9E1F2"/>
          </w:tcPr>
          <w:p w14:paraId="56D2F64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Цел 2026</w:t>
            </w:r>
          </w:p>
        </w:tc>
        <w:tc>
          <w:tcPr>
            <w:tcW w:w="1568" w:type="dxa"/>
            <w:shd w:val="clear" w:color="auto" w:fill="D9E1F2"/>
          </w:tcPr>
          <w:p w14:paraId="763E8D6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Реализација</w:t>
            </w:r>
            <w:r w:rsidRPr="002C4F6D">
              <w:rPr>
                <w:rFonts w:ascii="Times New Roman" w:hAnsi="Times New Roman" w:cs="Times New Roman"/>
                <w:b/>
                <w:sz w:val="24"/>
                <w:szCs w:val="24"/>
              </w:rPr>
              <w:br/>
              <w:t>2026</w:t>
            </w:r>
          </w:p>
        </w:tc>
        <w:tc>
          <w:tcPr>
            <w:tcW w:w="1568" w:type="dxa"/>
            <w:shd w:val="clear" w:color="auto" w:fill="D9E1F2"/>
          </w:tcPr>
          <w:p w14:paraId="58C3AE8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Промена (%)</w:t>
            </w:r>
          </w:p>
        </w:tc>
        <w:tc>
          <w:tcPr>
            <w:tcW w:w="1568" w:type="dxa"/>
            <w:shd w:val="clear" w:color="auto" w:fill="D9E1F2"/>
          </w:tcPr>
          <w:p w14:paraId="660BC35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Забелешки</w:t>
            </w:r>
          </w:p>
        </w:tc>
      </w:tr>
      <w:tr w:rsidR="002B2FB9" w:rsidRPr="002C4F6D" w14:paraId="58CF3A72" w14:textId="77777777" w:rsidTr="00C55AF9">
        <w:tc>
          <w:tcPr>
            <w:tcW w:w="1568" w:type="dxa"/>
          </w:tcPr>
          <w:p w14:paraId="3DE25282" w14:textId="77777777" w:rsidR="002B2FB9" w:rsidRPr="002C4F6D" w:rsidRDefault="002B2FB9" w:rsidP="00C55AF9">
            <w:pPr>
              <w:rPr>
                <w:rFonts w:ascii="Times New Roman" w:hAnsi="Times New Roman" w:cs="Times New Roman"/>
                <w:sz w:val="24"/>
                <w:szCs w:val="24"/>
                <w:lang w:val="ru-RU"/>
              </w:rPr>
            </w:pPr>
            <w:r w:rsidRPr="002C4F6D">
              <w:rPr>
                <w:rFonts w:ascii="Times New Roman" w:hAnsi="Times New Roman" w:cs="Times New Roman"/>
                <w:sz w:val="24"/>
                <w:szCs w:val="24"/>
                <w:lang w:val="ru-RU"/>
              </w:rPr>
              <w:t>Потрошувачка - јавни објекти</w:t>
            </w:r>
            <w:r w:rsidRPr="002C4F6D">
              <w:rPr>
                <w:rFonts w:ascii="Times New Roman" w:hAnsi="Times New Roman" w:cs="Times New Roman"/>
                <w:sz w:val="24"/>
                <w:szCs w:val="24"/>
                <w:lang w:val="ru-RU"/>
              </w:rPr>
              <w:br/>
              <w:t>(</w:t>
            </w:r>
            <w:r w:rsidRPr="002C4F6D">
              <w:rPr>
                <w:rFonts w:ascii="Times New Roman" w:hAnsi="Times New Roman" w:cs="Times New Roman"/>
                <w:sz w:val="24"/>
                <w:szCs w:val="24"/>
              </w:rPr>
              <w:t>kWh</w:t>
            </w:r>
            <w:r w:rsidRPr="002C4F6D">
              <w:rPr>
                <w:rFonts w:ascii="Times New Roman" w:hAnsi="Times New Roman" w:cs="Times New Roman"/>
                <w:sz w:val="24"/>
                <w:szCs w:val="24"/>
                <w:lang w:val="ru-RU"/>
              </w:rPr>
              <w:t>/год)</w:t>
            </w:r>
          </w:p>
        </w:tc>
        <w:tc>
          <w:tcPr>
            <w:tcW w:w="1568" w:type="dxa"/>
          </w:tcPr>
          <w:p w14:paraId="2E84082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1A39086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1904EBA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6CD240E2"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591013A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4D65D91C" w14:textId="77777777" w:rsidTr="00C55AF9">
        <w:tc>
          <w:tcPr>
            <w:tcW w:w="1568" w:type="dxa"/>
          </w:tcPr>
          <w:p w14:paraId="2102118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Улично осветлување</w:t>
            </w:r>
            <w:r w:rsidRPr="002C4F6D">
              <w:rPr>
                <w:rFonts w:ascii="Times New Roman" w:hAnsi="Times New Roman" w:cs="Times New Roman"/>
                <w:sz w:val="24"/>
                <w:szCs w:val="24"/>
              </w:rPr>
              <w:br/>
              <w:t>(kWh/год)</w:t>
            </w:r>
          </w:p>
        </w:tc>
        <w:tc>
          <w:tcPr>
            <w:tcW w:w="1568" w:type="dxa"/>
          </w:tcPr>
          <w:p w14:paraId="6766B03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6983482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6C7505D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606F0AD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1EFF90E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7FFD063B" w14:textId="77777777" w:rsidTr="00C55AF9">
        <w:tc>
          <w:tcPr>
            <w:tcW w:w="1568" w:type="dxa"/>
          </w:tcPr>
          <w:p w14:paraId="5746EB0D" w14:textId="77777777" w:rsidR="002B2FB9" w:rsidRPr="002C4F6D" w:rsidRDefault="002B2FB9" w:rsidP="00C55AF9">
            <w:pPr>
              <w:rPr>
                <w:rFonts w:ascii="Times New Roman" w:hAnsi="Times New Roman" w:cs="Times New Roman"/>
                <w:sz w:val="24"/>
                <w:szCs w:val="24"/>
                <w:lang w:val="ru-RU"/>
              </w:rPr>
            </w:pPr>
            <w:r w:rsidRPr="002C4F6D">
              <w:rPr>
                <w:rFonts w:ascii="Times New Roman" w:hAnsi="Times New Roman" w:cs="Times New Roman"/>
                <w:sz w:val="24"/>
                <w:szCs w:val="24"/>
                <w:lang w:val="ru-RU"/>
              </w:rPr>
              <w:t>Трошок за енергија - јавен сектор</w:t>
            </w:r>
            <w:r w:rsidRPr="002C4F6D">
              <w:rPr>
                <w:rFonts w:ascii="Times New Roman" w:hAnsi="Times New Roman" w:cs="Times New Roman"/>
                <w:sz w:val="24"/>
                <w:szCs w:val="24"/>
                <w:lang w:val="ru-RU"/>
              </w:rPr>
              <w:br/>
              <w:t>(МКД/год)</w:t>
            </w:r>
          </w:p>
        </w:tc>
        <w:tc>
          <w:tcPr>
            <w:tcW w:w="1568" w:type="dxa"/>
          </w:tcPr>
          <w:p w14:paraId="56B4306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59B2DC9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3DC4F3D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7CAF29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FC97E3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23AE87A6" w14:textId="77777777" w:rsidTr="00C55AF9">
        <w:tc>
          <w:tcPr>
            <w:tcW w:w="1568" w:type="dxa"/>
          </w:tcPr>
          <w:p w14:paraId="28E51359"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PV инсталирано</w:t>
            </w:r>
            <w:r w:rsidRPr="002C4F6D">
              <w:rPr>
                <w:rFonts w:ascii="Times New Roman" w:hAnsi="Times New Roman" w:cs="Times New Roman"/>
                <w:sz w:val="24"/>
                <w:szCs w:val="24"/>
              </w:rPr>
              <w:br/>
              <w:t>(kWp)</w:t>
            </w:r>
          </w:p>
        </w:tc>
        <w:tc>
          <w:tcPr>
            <w:tcW w:w="1568" w:type="dxa"/>
          </w:tcPr>
          <w:p w14:paraId="7724185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3EC7C29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1080D8D3"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3A0AD272"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C38374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2820F64D" w14:textId="77777777" w:rsidTr="00C55AF9">
        <w:tc>
          <w:tcPr>
            <w:tcW w:w="1568" w:type="dxa"/>
          </w:tcPr>
          <w:p w14:paraId="7996BCC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PV производство</w:t>
            </w:r>
            <w:r w:rsidRPr="002C4F6D">
              <w:rPr>
                <w:rFonts w:ascii="Times New Roman" w:hAnsi="Times New Roman" w:cs="Times New Roman"/>
                <w:sz w:val="24"/>
                <w:szCs w:val="24"/>
              </w:rPr>
              <w:br/>
              <w:t>(kWh/год)</w:t>
            </w:r>
          </w:p>
        </w:tc>
        <w:tc>
          <w:tcPr>
            <w:tcW w:w="1568" w:type="dxa"/>
          </w:tcPr>
          <w:p w14:paraId="26D3FC9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2D8E5452"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845A65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330BBF5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64B8FF2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2381F5C5" w14:textId="77777777" w:rsidTr="00C55AF9">
        <w:tc>
          <w:tcPr>
            <w:tcW w:w="1568" w:type="dxa"/>
          </w:tcPr>
          <w:p w14:paraId="1395A2D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Емисии Scope 1+2</w:t>
            </w:r>
            <w:r w:rsidRPr="002C4F6D">
              <w:rPr>
                <w:rFonts w:ascii="Times New Roman" w:hAnsi="Times New Roman" w:cs="Times New Roman"/>
                <w:sz w:val="24"/>
                <w:szCs w:val="24"/>
              </w:rPr>
              <w:br/>
              <w:t>(tCO2e/год)</w:t>
            </w:r>
          </w:p>
        </w:tc>
        <w:tc>
          <w:tcPr>
            <w:tcW w:w="1568" w:type="dxa"/>
          </w:tcPr>
          <w:p w14:paraId="6E95EFA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09177459"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63D720E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F16C61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37BB323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bl>
    <w:p w14:paraId="4BBE4A3A" w14:textId="77777777" w:rsidR="002B2FB9" w:rsidRPr="002C4F6D" w:rsidRDefault="002B2FB9" w:rsidP="002B2FB9">
      <w:pPr>
        <w:pStyle w:val="Heading2"/>
        <w:rPr>
          <w:rFonts w:ascii="Times New Roman" w:hAnsi="Times New Roman" w:cs="Times New Roman"/>
          <w:sz w:val="24"/>
          <w:szCs w:val="24"/>
        </w:rPr>
      </w:pPr>
      <w:r w:rsidRPr="002C4F6D">
        <w:rPr>
          <w:rFonts w:ascii="Times New Roman" w:hAnsi="Times New Roman" w:cs="Times New Roman"/>
          <w:sz w:val="24"/>
          <w:szCs w:val="24"/>
        </w:rPr>
        <w:t>4.2. Резултати по сектор</w:t>
      </w:r>
    </w:p>
    <w:p w14:paraId="5E326DBB" w14:textId="77777777" w:rsidR="002B2FB9" w:rsidRPr="002C4F6D" w:rsidRDefault="002B2FB9" w:rsidP="002B2FB9">
      <w:pPr>
        <w:rPr>
          <w:rFonts w:ascii="Times New Roman" w:hAnsi="Times New Roman" w:cs="Times New Roman"/>
        </w:rPr>
      </w:pPr>
      <w:r w:rsidRPr="002C4F6D">
        <w:rPr>
          <w:rFonts w:ascii="Times New Roman" w:hAnsi="Times New Roman" w:cs="Times New Roman"/>
        </w:rPr>
        <w:t>Табела 4-2: Резултати по сектор - 2026</w:t>
      </w:r>
    </w:p>
    <w:tbl>
      <w:tblPr>
        <w:tblStyle w:val="TableGrid"/>
        <w:tblW w:w="0" w:type="auto"/>
        <w:tblLook w:val="04A0" w:firstRow="1" w:lastRow="0" w:firstColumn="1" w:lastColumn="0" w:noHBand="0" w:noVBand="1"/>
      </w:tblPr>
      <w:tblGrid>
        <w:gridCol w:w="2045"/>
        <w:gridCol w:w="1714"/>
        <w:gridCol w:w="1714"/>
        <w:gridCol w:w="1051"/>
        <w:gridCol w:w="1051"/>
        <w:gridCol w:w="1441"/>
      </w:tblGrid>
      <w:tr w:rsidR="002B2FB9" w:rsidRPr="002C4F6D" w14:paraId="22DB71AD" w14:textId="77777777" w:rsidTr="00C55AF9">
        <w:tc>
          <w:tcPr>
            <w:tcW w:w="1568" w:type="dxa"/>
            <w:shd w:val="clear" w:color="auto" w:fill="D9E1F2"/>
          </w:tcPr>
          <w:p w14:paraId="4FA896E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Сектор</w:t>
            </w:r>
          </w:p>
        </w:tc>
        <w:tc>
          <w:tcPr>
            <w:tcW w:w="1568" w:type="dxa"/>
            <w:shd w:val="clear" w:color="auto" w:fill="D9E1F2"/>
          </w:tcPr>
          <w:p w14:paraId="11B1A19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Потрошувачка</w:t>
            </w:r>
            <w:r w:rsidRPr="002C4F6D">
              <w:rPr>
                <w:rFonts w:ascii="Times New Roman" w:hAnsi="Times New Roman" w:cs="Times New Roman"/>
                <w:b/>
                <w:sz w:val="24"/>
                <w:szCs w:val="24"/>
              </w:rPr>
              <w:br/>
              <w:t>2025</w:t>
            </w:r>
          </w:p>
        </w:tc>
        <w:tc>
          <w:tcPr>
            <w:tcW w:w="1568" w:type="dxa"/>
            <w:shd w:val="clear" w:color="auto" w:fill="D9E1F2"/>
          </w:tcPr>
          <w:p w14:paraId="6691D66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Потрошувачка</w:t>
            </w:r>
            <w:r w:rsidRPr="002C4F6D">
              <w:rPr>
                <w:rFonts w:ascii="Times New Roman" w:hAnsi="Times New Roman" w:cs="Times New Roman"/>
                <w:b/>
                <w:sz w:val="24"/>
                <w:szCs w:val="24"/>
              </w:rPr>
              <w:br/>
              <w:t>2026</w:t>
            </w:r>
          </w:p>
        </w:tc>
        <w:tc>
          <w:tcPr>
            <w:tcW w:w="1568" w:type="dxa"/>
            <w:shd w:val="clear" w:color="auto" w:fill="D9E1F2"/>
          </w:tcPr>
          <w:p w14:paraId="03DA38F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Заштеда</w:t>
            </w:r>
            <w:r w:rsidRPr="002C4F6D">
              <w:rPr>
                <w:rFonts w:ascii="Times New Roman" w:hAnsi="Times New Roman" w:cs="Times New Roman"/>
                <w:b/>
                <w:sz w:val="24"/>
                <w:szCs w:val="24"/>
              </w:rPr>
              <w:br/>
              <w:t>(kWh/л)</w:t>
            </w:r>
          </w:p>
        </w:tc>
        <w:tc>
          <w:tcPr>
            <w:tcW w:w="1568" w:type="dxa"/>
            <w:shd w:val="clear" w:color="auto" w:fill="D9E1F2"/>
          </w:tcPr>
          <w:p w14:paraId="65C8C4A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Заштеда</w:t>
            </w:r>
            <w:r w:rsidRPr="002C4F6D">
              <w:rPr>
                <w:rFonts w:ascii="Times New Roman" w:hAnsi="Times New Roman" w:cs="Times New Roman"/>
                <w:b/>
                <w:sz w:val="24"/>
                <w:szCs w:val="24"/>
              </w:rPr>
              <w:br/>
              <w:t>(МКД)</w:t>
            </w:r>
          </w:p>
        </w:tc>
        <w:tc>
          <w:tcPr>
            <w:tcW w:w="1568" w:type="dxa"/>
            <w:shd w:val="clear" w:color="auto" w:fill="D9E1F2"/>
          </w:tcPr>
          <w:p w14:paraId="622E3CB2"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CO2e намалување</w:t>
            </w:r>
            <w:r w:rsidRPr="002C4F6D">
              <w:rPr>
                <w:rFonts w:ascii="Times New Roman" w:hAnsi="Times New Roman" w:cs="Times New Roman"/>
                <w:b/>
                <w:sz w:val="24"/>
                <w:szCs w:val="24"/>
              </w:rPr>
              <w:br/>
              <w:t>(tCO2e)</w:t>
            </w:r>
          </w:p>
        </w:tc>
      </w:tr>
      <w:tr w:rsidR="002B2FB9" w:rsidRPr="002C4F6D" w14:paraId="475CC100" w14:textId="77777777" w:rsidTr="00C55AF9">
        <w:tc>
          <w:tcPr>
            <w:tcW w:w="1568" w:type="dxa"/>
          </w:tcPr>
          <w:p w14:paraId="57A4BAB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Јавни објекти (електрична енергија)</w:t>
            </w:r>
          </w:p>
        </w:tc>
        <w:tc>
          <w:tcPr>
            <w:tcW w:w="1568" w:type="dxa"/>
          </w:tcPr>
          <w:p w14:paraId="659CA3A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53FF47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1928A8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2DD8CB83"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7104271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279EBBC4" w14:textId="77777777" w:rsidTr="00C55AF9">
        <w:tc>
          <w:tcPr>
            <w:tcW w:w="1568" w:type="dxa"/>
          </w:tcPr>
          <w:p w14:paraId="4C64EB73"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Улично осветлување</w:t>
            </w:r>
          </w:p>
        </w:tc>
        <w:tc>
          <w:tcPr>
            <w:tcW w:w="1568" w:type="dxa"/>
          </w:tcPr>
          <w:p w14:paraId="56A97B6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3EF1374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6E366F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1CF2752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1C84A44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6F419AD2" w14:textId="77777777" w:rsidTr="00C55AF9">
        <w:tc>
          <w:tcPr>
            <w:tcW w:w="1568" w:type="dxa"/>
          </w:tcPr>
          <w:p w14:paraId="0F9619B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Греење (гориво/електрична енергија)</w:t>
            </w:r>
          </w:p>
        </w:tc>
        <w:tc>
          <w:tcPr>
            <w:tcW w:w="1568" w:type="dxa"/>
          </w:tcPr>
          <w:p w14:paraId="0C65F85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3EF61B6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0285C51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60E6BD33"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0EF5301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4F02567B" w14:textId="77777777" w:rsidTr="00C55AF9">
        <w:tc>
          <w:tcPr>
            <w:tcW w:w="1568" w:type="dxa"/>
          </w:tcPr>
          <w:p w14:paraId="42DD4F4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Транспорт</w:t>
            </w:r>
          </w:p>
        </w:tc>
        <w:tc>
          <w:tcPr>
            <w:tcW w:w="1568" w:type="dxa"/>
          </w:tcPr>
          <w:p w14:paraId="3F37C46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5976097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2057067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459F8E9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568" w:type="dxa"/>
          </w:tcPr>
          <w:p w14:paraId="152F349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bl>
    <w:p w14:paraId="27BC98A8" w14:textId="77777777" w:rsidR="002B2FB9" w:rsidRPr="002C4F6D" w:rsidRDefault="002B2FB9" w:rsidP="002B2FB9">
      <w:pPr>
        <w:rPr>
          <w:rFonts w:ascii="Times New Roman" w:hAnsi="Times New Roman" w:cs="Times New Roman"/>
        </w:rPr>
      </w:pPr>
    </w:p>
    <w:p w14:paraId="0939350F" w14:textId="77777777" w:rsidR="002B2FB9" w:rsidRPr="002C4F6D" w:rsidRDefault="002B2FB9" w:rsidP="002B2FB9">
      <w:pPr>
        <w:pStyle w:val="Heading1"/>
        <w:rPr>
          <w:rFonts w:ascii="Times New Roman" w:hAnsi="Times New Roman" w:cs="Times New Roman"/>
          <w:sz w:val="24"/>
          <w:szCs w:val="24"/>
          <w:lang w:val="ru-RU"/>
        </w:rPr>
      </w:pPr>
      <w:r w:rsidRPr="002C4F6D">
        <w:rPr>
          <w:rFonts w:ascii="Times New Roman" w:hAnsi="Times New Roman" w:cs="Times New Roman"/>
          <w:sz w:val="24"/>
          <w:szCs w:val="24"/>
          <w:lang w:val="ru-RU"/>
        </w:rPr>
        <w:t>5. Финансиска реализација и извори на финансирање</w:t>
      </w:r>
    </w:p>
    <w:p w14:paraId="72B5339F"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5.1. Буџетска реализација</w:t>
      </w:r>
    </w:p>
    <w:p w14:paraId="2C8A5D4A"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Табела 5-1: Реализација на средства - 2026</w:t>
      </w:r>
    </w:p>
    <w:tbl>
      <w:tblPr>
        <w:tblStyle w:val="TableGrid"/>
        <w:tblW w:w="0" w:type="auto"/>
        <w:tblLook w:val="04A0" w:firstRow="1" w:lastRow="0" w:firstColumn="1" w:lastColumn="0" w:noHBand="0" w:noVBand="1"/>
      </w:tblPr>
      <w:tblGrid>
        <w:gridCol w:w="1810"/>
        <w:gridCol w:w="1775"/>
        <w:gridCol w:w="1807"/>
        <w:gridCol w:w="1789"/>
        <w:gridCol w:w="1835"/>
      </w:tblGrid>
      <w:tr w:rsidR="002B2FB9" w:rsidRPr="002C4F6D" w14:paraId="6C27CEDB" w14:textId="77777777" w:rsidTr="00C55AF9">
        <w:tc>
          <w:tcPr>
            <w:tcW w:w="1881" w:type="dxa"/>
            <w:shd w:val="clear" w:color="auto" w:fill="D9E1F2"/>
          </w:tcPr>
          <w:p w14:paraId="5329A38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Пакет/мерка</w:t>
            </w:r>
          </w:p>
        </w:tc>
        <w:tc>
          <w:tcPr>
            <w:tcW w:w="1881" w:type="dxa"/>
            <w:shd w:val="clear" w:color="auto" w:fill="D9E1F2"/>
          </w:tcPr>
          <w:p w14:paraId="7F73E62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Планирано</w:t>
            </w:r>
            <w:r w:rsidRPr="002C4F6D">
              <w:rPr>
                <w:rFonts w:ascii="Times New Roman" w:hAnsi="Times New Roman" w:cs="Times New Roman"/>
                <w:b/>
                <w:sz w:val="24"/>
                <w:szCs w:val="24"/>
              </w:rPr>
              <w:br/>
              <w:t>(МКД/ЕУР)</w:t>
            </w:r>
          </w:p>
        </w:tc>
        <w:tc>
          <w:tcPr>
            <w:tcW w:w="1881" w:type="dxa"/>
            <w:shd w:val="clear" w:color="auto" w:fill="D9E1F2"/>
          </w:tcPr>
          <w:p w14:paraId="1C51847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Реализирано</w:t>
            </w:r>
            <w:r w:rsidRPr="002C4F6D">
              <w:rPr>
                <w:rFonts w:ascii="Times New Roman" w:hAnsi="Times New Roman" w:cs="Times New Roman"/>
                <w:b/>
                <w:sz w:val="24"/>
                <w:szCs w:val="24"/>
              </w:rPr>
              <w:br/>
              <w:t>(МКД/ЕУР)</w:t>
            </w:r>
          </w:p>
        </w:tc>
        <w:tc>
          <w:tcPr>
            <w:tcW w:w="1881" w:type="dxa"/>
            <w:shd w:val="clear" w:color="auto" w:fill="D9E1F2"/>
          </w:tcPr>
          <w:p w14:paraId="7E54A84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 реализација</w:t>
            </w:r>
          </w:p>
        </w:tc>
        <w:tc>
          <w:tcPr>
            <w:tcW w:w="1881" w:type="dxa"/>
            <w:shd w:val="clear" w:color="auto" w:fill="D9E1F2"/>
          </w:tcPr>
          <w:p w14:paraId="10C83862"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Извор на</w:t>
            </w:r>
            <w:r w:rsidRPr="002C4F6D">
              <w:rPr>
                <w:rFonts w:ascii="Times New Roman" w:hAnsi="Times New Roman" w:cs="Times New Roman"/>
                <w:b/>
                <w:sz w:val="24"/>
                <w:szCs w:val="24"/>
              </w:rPr>
              <w:br/>
              <w:t>финансирање</w:t>
            </w:r>
          </w:p>
        </w:tc>
      </w:tr>
      <w:tr w:rsidR="002B2FB9" w:rsidRPr="002C4F6D" w14:paraId="1FC064B7" w14:textId="77777777" w:rsidTr="00C55AF9">
        <w:tc>
          <w:tcPr>
            <w:tcW w:w="1881" w:type="dxa"/>
          </w:tcPr>
          <w:p w14:paraId="4E379DC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lastRenderedPageBreak/>
              <w:t>ЕЕ - јавни објекти</w:t>
            </w:r>
          </w:p>
        </w:tc>
        <w:tc>
          <w:tcPr>
            <w:tcW w:w="1881" w:type="dxa"/>
          </w:tcPr>
          <w:p w14:paraId="46AD66D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054FF84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67F4033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172C763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Општински буџет / грант</w:t>
            </w:r>
          </w:p>
        </w:tc>
      </w:tr>
      <w:tr w:rsidR="002B2FB9" w:rsidRPr="002C4F6D" w14:paraId="5B606E4B" w14:textId="77777777" w:rsidTr="00C55AF9">
        <w:tc>
          <w:tcPr>
            <w:tcW w:w="1881" w:type="dxa"/>
          </w:tcPr>
          <w:p w14:paraId="32E48B8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Улично осветлување</w:t>
            </w:r>
          </w:p>
        </w:tc>
        <w:tc>
          <w:tcPr>
            <w:tcW w:w="1881" w:type="dxa"/>
          </w:tcPr>
          <w:p w14:paraId="04CAC6F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723EC4C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6D10974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0878E0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Општина / ESCO / грант</w:t>
            </w:r>
          </w:p>
        </w:tc>
      </w:tr>
      <w:tr w:rsidR="002B2FB9" w:rsidRPr="002C4F6D" w14:paraId="50FBB0C7" w14:textId="77777777" w:rsidTr="00C55AF9">
        <w:tc>
          <w:tcPr>
            <w:tcW w:w="1881" w:type="dxa"/>
          </w:tcPr>
          <w:p w14:paraId="1D74259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PV/ОИЕ</w:t>
            </w:r>
          </w:p>
        </w:tc>
        <w:tc>
          <w:tcPr>
            <w:tcW w:w="1881" w:type="dxa"/>
          </w:tcPr>
          <w:p w14:paraId="0BD2CC6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0F7536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1B471F5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1289F153"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Општина / донатор</w:t>
            </w:r>
          </w:p>
        </w:tc>
      </w:tr>
      <w:tr w:rsidR="002B2FB9" w:rsidRPr="002C4F6D" w14:paraId="19B89848" w14:textId="77777777" w:rsidTr="00C55AF9">
        <w:tc>
          <w:tcPr>
            <w:tcW w:w="1881" w:type="dxa"/>
          </w:tcPr>
          <w:p w14:paraId="62B9A1E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Енергетска сиромаштија</w:t>
            </w:r>
          </w:p>
        </w:tc>
        <w:tc>
          <w:tcPr>
            <w:tcW w:w="1881" w:type="dxa"/>
          </w:tcPr>
          <w:p w14:paraId="0684EC12"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461172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0BC1F7E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2B4F3BD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Општина / држава / донатор</w:t>
            </w:r>
          </w:p>
        </w:tc>
      </w:tr>
      <w:tr w:rsidR="002B2FB9" w:rsidRPr="002C4F6D" w14:paraId="7B6B7FB1" w14:textId="77777777" w:rsidTr="00C55AF9">
        <w:tc>
          <w:tcPr>
            <w:tcW w:w="1881" w:type="dxa"/>
          </w:tcPr>
          <w:p w14:paraId="59B6B37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ВКУПНО</w:t>
            </w:r>
          </w:p>
        </w:tc>
        <w:tc>
          <w:tcPr>
            <w:tcW w:w="1881" w:type="dxa"/>
          </w:tcPr>
          <w:p w14:paraId="510F7D4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5A45C43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418641E2"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569A6041" w14:textId="77777777" w:rsidR="002B2FB9" w:rsidRPr="002C4F6D" w:rsidRDefault="002B2FB9" w:rsidP="00C55AF9">
            <w:pPr>
              <w:rPr>
                <w:rFonts w:ascii="Times New Roman" w:hAnsi="Times New Roman" w:cs="Times New Roman"/>
                <w:sz w:val="24"/>
                <w:szCs w:val="24"/>
              </w:rPr>
            </w:pPr>
          </w:p>
        </w:tc>
      </w:tr>
    </w:tbl>
    <w:p w14:paraId="660EA096" w14:textId="77777777" w:rsidR="002B2FB9" w:rsidRPr="002C4F6D" w:rsidRDefault="002B2FB9" w:rsidP="002B2FB9">
      <w:pPr>
        <w:pStyle w:val="Heading2"/>
        <w:rPr>
          <w:rFonts w:ascii="Times New Roman" w:hAnsi="Times New Roman" w:cs="Times New Roman"/>
          <w:sz w:val="24"/>
          <w:szCs w:val="24"/>
        </w:rPr>
      </w:pPr>
      <w:r w:rsidRPr="002C4F6D">
        <w:rPr>
          <w:rFonts w:ascii="Times New Roman" w:hAnsi="Times New Roman" w:cs="Times New Roman"/>
          <w:sz w:val="24"/>
          <w:szCs w:val="24"/>
        </w:rPr>
        <w:t>5.2. Кофинансирање и грантови</w:t>
      </w:r>
    </w:p>
    <w:p w14:paraId="5A337AEC" w14:textId="77777777" w:rsidR="002B2FB9" w:rsidRPr="002C4F6D" w:rsidRDefault="002B2FB9" w:rsidP="002B2FB9">
      <w:pPr>
        <w:rPr>
          <w:rFonts w:ascii="Times New Roman" w:hAnsi="Times New Roman" w:cs="Times New Roman"/>
        </w:rPr>
      </w:pPr>
      <w:r w:rsidRPr="002C4F6D">
        <w:rPr>
          <w:rFonts w:ascii="Times New Roman" w:hAnsi="Times New Roman" w:cs="Times New Roman"/>
        </w:rPr>
        <w:t>• Поднесени апликации: ___</w:t>
      </w:r>
    </w:p>
    <w:p w14:paraId="03FFA72D" w14:textId="77777777" w:rsidR="002B2FB9" w:rsidRPr="002C4F6D" w:rsidRDefault="002B2FB9" w:rsidP="002B2FB9">
      <w:pPr>
        <w:rPr>
          <w:rFonts w:ascii="Times New Roman" w:hAnsi="Times New Roman" w:cs="Times New Roman"/>
        </w:rPr>
      </w:pPr>
      <w:r w:rsidRPr="002C4F6D">
        <w:rPr>
          <w:rFonts w:ascii="Times New Roman" w:hAnsi="Times New Roman" w:cs="Times New Roman"/>
        </w:rPr>
        <w:t>• Одобрени средства: ___</w:t>
      </w:r>
    </w:p>
    <w:p w14:paraId="01BD0AFF" w14:textId="77777777" w:rsidR="002B2FB9" w:rsidRPr="002C4F6D" w:rsidRDefault="002B2FB9" w:rsidP="002B2FB9">
      <w:pPr>
        <w:rPr>
          <w:rFonts w:ascii="Times New Roman" w:hAnsi="Times New Roman" w:cs="Times New Roman"/>
        </w:rPr>
      </w:pPr>
      <w:r w:rsidRPr="002C4F6D">
        <w:rPr>
          <w:rFonts w:ascii="Times New Roman" w:hAnsi="Times New Roman" w:cs="Times New Roman"/>
        </w:rPr>
        <w:t>• Договорени/исплатени: ___</w:t>
      </w:r>
    </w:p>
    <w:p w14:paraId="4C5B7B1A" w14:textId="77777777" w:rsidR="002B2FB9" w:rsidRPr="002C4F6D" w:rsidRDefault="002B2FB9" w:rsidP="002B2FB9">
      <w:pPr>
        <w:pStyle w:val="Heading1"/>
        <w:rPr>
          <w:rFonts w:ascii="Times New Roman" w:hAnsi="Times New Roman" w:cs="Times New Roman"/>
          <w:sz w:val="24"/>
          <w:szCs w:val="24"/>
        </w:rPr>
      </w:pPr>
      <w:r w:rsidRPr="002C4F6D">
        <w:rPr>
          <w:rFonts w:ascii="Times New Roman" w:hAnsi="Times New Roman" w:cs="Times New Roman"/>
          <w:sz w:val="24"/>
          <w:szCs w:val="24"/>
        </w:rPr>
        <w:t>6. Економска оправданост (краток преглед)</w:t>
      </w:r>
    </w:p>
    <w:p w14:paraId="6C8E8390" w14:textId="77777777" w:rsidR="002B2FB9" w:rsidRPr="002C4F6D" w:rsidRDefault="002B2FB9" w:rsidP="002B2FB9">
      <w:pPr>
        <w:rPr>
          <w:rFonts w:ascii="Times New Roman" w:hAnsi="Times New Roman" w:cs="Times New Roman"/>
        </w:rPr>
      </w:pPr>
      <w:r w:rsidRPr="002C4F6D">
        <w:rPr>
          <w:rFonts w:ascii="Times New Roman" w:hAnsi="Times New Roman" w:cs="Times New Roman"/>
        </w:rPr>
        <w:t>Табела 6-1: Економски индикатори по мерка</w:t>
      </w:r>
    </w:p>
    <w:tbl>
      <w:tblPr>
        <w:tblStyle w:val="TableGrid"/>
        <w:tblW w:w="0" w:type="auto"/>
        <w:tblLook w:val="04A0" w:firstRow="1" w:lastRow="0" w:firstColumn="1" w:lastColumn="0" w:noHBand="0" w:noVBand="1"/>
      </w:tblPr>
      <w:tblGrid>
        <w:gridCol w:w="2134"/>
        <w:gridCol w:w="1758"/>
        <w:gridCol w:w="1758"/>
        <w:gridCol w:w="1634"/>
        <w:gridCol w:w="1732"/>
      </w:tblGrid>
      <w:tr w:rsidR="002B2FB9" w:rsidRPr="002C4F6D" w14:paraId="5B8F3CC2" w14:textId="77777777" w:rsidTr="00C55AF9">
        <w:tc>
          <w:tcPr>
            <w:tcW w:w="1881" w:type="dxa"/>
            <w:shd w:val="clear" w:color="auto" w:fill="D9E1F2"/>
          </w:tcPr>
          <w:p w14:paraId="325A2A7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Мерка</w:t>
            </w:r>
          </w:p>
        </w:tc>
        <w:tc>
          <w:tcPr>
            <w:tcW w:w="1881" w:type="dxa"/>
            <w:shd w:val="clear" w:color="auto" w:fill="D9E1F2"/>
          </w:tcPr>
          <w:p w14:paraId="481BFA83"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CAPEX (МКД/ЕУР)</w:t>
            </w:r>
          </w:p>
        </w:tc>
        <w:tc>
          <w:tcPr>
            <w:tcW w:w="1881" w:type="dxa"/>
            <w:shd w:val="clear" w:color="auto" w:fill="D9E1F2"/>
          </w:tcPr>
          <w:p w14:paraId="746640E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Годишна заштеда</w:t>
            </w:r>
            <w:r w:rsidRPr="002C4F6D">
              <w:rPr>
                <w:rFonts w:ascii="Times New Roman" w:hAnsi="Times New Roman" w:cs="Times New Roman"/>
                <w:b/>
                <w:sz w:val="24"/>
                <w:szCs w:val="24"/>
              </w:rPr>
              <w:br/>
              <w:t>(МКД/ЕУР)</w:t>
            </w:r>
          </w:p>
        </w:tc>
        <w:tc>
          <w:tcPr>
            <w:tcW w:w="1881" w:type="dxa"/>
            <w:shd w:val="clear" w:color="auto" w:fill="D9E1F2"/>
          </w:tcPr>
          <w:p w14:paraId="11D53C3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Payback (год.)</w:t>
            </w:r>
          </w:p>
        </w:tc>
        <w:tc>
          <w:tcPr>
            <w:tcW w:w="1881" w:type="dxa"/>
            <w:shd w:val="clear" w:color="auto" w:fill="D9E1F2"/>
          </w:tcPr>
          <w:p w14:paraId="3C747A93"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Забелешки</w:t>
            </w:r>
          </w:p>
        </w:tc>
      </w:tr>
      <w:tr w:rsidR="002B2FB9" w:rsidRPr="002C4F6D" w14:paraId="0CF2BCEB" w14:textId="77777777" w:rsidTr="00C55AF9">
        <w:tc>
          <w:tcPr>
            <w:tcW w:w="1881" w:type="dxa"/>
          </w:tcPr>
          <w:p w14:paraId="211AB2C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LED улично осветлување</w:t>
            </w:r>
          </w:p>
        </w:tc>
        <w:tc>
          <w:tcPr>
            <w:tcW w:w="1881" w:type="dxa"/>
          </w:tcPr>
          <w:p w14:paraId="184916A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46F7759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1E65EE2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476F1E8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2EC66895" w14:textId="77777777" w:rsidTr="00C55AF9">
        <w:tc>
          <w:tcPr>
            <w:tcW w:w="1881" w:type="dxa"/>
          </w:tcPr>
          <w:p w14:paraId="57464CB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LED јавни објекти</w:t>
            </w:r>
          </w:p>
        </w:tc>
        <w:tc>
          <w:tcPr>
            <w:tcW w:w="1881" w:type="dxa"/>
          </w:tcPr>
          <w:p w14:paraId="3EFA4EB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23AB9A5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094C510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4FCE0C9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6327763F" w14:textId="77777777" w:rsidTr="00C55AF9">
        <w:tc>
          <w:tcPr>
            <w:tcW w:w="1881" w:type="dxa"/>
          </w:tcPr>
          <w:p w14:paraId="0CA6E08B"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PV на јавни објекти</w:t>
            </w:r>
          </w:p>
        </w:tc>
        <w:tc>
          <w:tcPr>
            <w:tcW w:w="1881" w:type="dxa"/>
          </w:tcPr>
          <w:p w14:paraId="7900E1C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1E177D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1C02F8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4EC2A8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7B0F2574" w14:textId="77777777" w:rsidTr="00C55AF9">
        <w:tc>
          <w:tcPr>
            <w:tcW w:w="1881" w:type="dxa"/>
          </w:tcPr>
          <w:p w14:paraId="7BF0317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Изолација/покрив-таван</w:t>
            </w:r>
          </w:p>
        </w:tc>
        <w:tc>
          <w:tcPr>
            <w:tcW w:w="1881" w:type="dxa"/>
          </w:tcPr>
          <w:p w14:paraId="48A78A1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5E6A3E32"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2CE0DED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49D13C9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42BEF233" w14:textId="77777777" w:rsidTr="00C55AF9">
        <w:tc>
          <w:tcPr>
            <w:tcW w:w="1881" w:type="dxa"/>
          </w:tcPr>
          <w:p w14:paraId="0F1CCBD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HVAC регулација/</w:t>
            </w:r>
            <w:r w:rsidRPr="002C4F6D">
              <w:rPr>
                <w:rFonts w:ascii="Times New Roman" w:hAnsi="Times New Roman" w:cs="Times New Roman"/>
                <w:sz w:val="24"/>
                <w:szCs w:val="24"/>
              </w:rPr>
              <w:br/>
              <w:t>сервис</w:t>
            </w:r>
          </w:p>
        </w:tc>
        <w:tc>
          <w:tcPr>
            <w:tcW w:w="1881" w:type="dxa"/>
          </w:tcPr>
          <w:p w14:paraId="5EC535A6"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4EA7F7C5"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1CD931E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535D70D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bl>
    <w:p w14:paraId="325E5F4D" w14:textId="77777777" w:rsidR="002B2FB9" w:rsidRPr="002C4F6D" w:rsidRDefault="002B2FB9" w:rsidP="002B2FB9">
      <w:pPr>
        <w:pStyle w:val="Heading1"/>
        <w:rPr>
          <w:rFonts w:ascii="Times New Roman" w:hAnsi="Times New Roman" w:cs="Times New Roman"/>
          <w:sz w:val="24"/>
          <w:szCs w:val="24"/>
        </w:rPr>
      </w:pPr>
      <w:r w:rsidRPr="002C4F6D">
        <w:rPr>
          <w:rFonts w:ascii="Times New Roman" w:hAnsi="Times New Roman" w:cs="Times New Roman"/>
          <w:sz w:val="24"/>
          <w:szCs w:val="24"/>
        </w:rPr>
        <w:t>7. Еколошки и климатски ефекти</w:t>
      </w:r>
    </w:p>
    <w:p w14:paraId="697ADF77"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7.1. Намалени емисии (</w:t>
      </w:r>
      <w:r w:rsidRPr="002C4F6D">
        <w:rPr>
          <w:rFonts w:ascii="Times New Roman" w:hAnsi="Times New Roman" w:cs="Times New Roman"/>
          <w:sz w:val="24"/>
          <w:szCs w:val="24"/>
        </w:rPr>
        <w:t>tCO</w:t>
      </w:r>
      <w:r w:rsidRPr="002C4F6D">
        <w:rPr>
          <w:rFonts w:ascii="Times New Roman" w:hAnsi="Times New Roman" w:cs="Times New Roman"/>
          <w:sz w:val="24"/>
          <w:szCs w:val="24"/>
          <w:lang w:val="ru-RU"/>
        </w:rPr>
        <w:t>2</w:t>
      </w:r>
      <w:r w:rsidRPr="002C4F6D">
        <w:rPr>
          <w:rFonts w:ascii="Times New Roman" w:hAnsi="Times New Roman" w:cs="Times New Roman"/>
          <w:sz w:val="24"/>
          <w:szCs w:val="24"/>
        </w:rPr>
        <w:t>e</w:t>
      </w:r>
      <w:r w:rsidRPr="002C4F6D">
        <w:rPr>
          <w:rFonts w:ascii="Times New Roman" w:hAnsi="Times New Roman" w:cs="Times New Roman"/>
          <w:sz w:val="24"/>
          <w:szCs w:val="24"/>
          <w:lang w:val="ru-RU"/>
        </w:rPr>
        <w:t>) - метод и резултати:</w:t>
      </w:r>
    </w:p>
    <w:p w14:paraId="29DBD7E9"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71F6CCE6"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7.2. Климатски аспекти (летни пикови, штети/екстреми):</w:t>
      </w:r>
    </w:p>
    <w:p w14:paraId="241F89CB"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68F5FC7F"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7.3. Други ефекти (индикативно):</w:t>
      </w:r>
    </w:p>
    <w:p w14:paraId="3FE4867A"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3D07D734" w14:textId="77777777" w:rsidR="002B2FB9" w:rsidRPr="002C4F6D" w:rsidRDefault="002B2FB9" w:rsidP="002B2FB9">
      <w:pPr>
        <w:pStyle w:val="Heading1"/>
        <w:rPr>
          <w:rFonts w:ascii="Times New Roman" w:hAnsi="Times New Roman" w:cs="Times New Roman"/>
          <w:sz w:val="24"/>
          <w:szCs w:val="24"/>
          <w:lang w:val="ru-RU"/>
        </w:rPr>
      </w:pPr>
      <w:r w:rsidRPr="002C4F6D">
        <w:rPr>
          <w:rFonts w:ascii="Times New Roman" w:hAnsi="Times New Roman" w:cs="Times New Roman"/>
          <w:sz w:val="24"/>
          <w:szCs w:val="24"/>
          <w:lang w:val="ru-RU"/>
        </w:rPr>
        <w:lastRenderedPageBreak/>
        <w:t>8. Енергетска сиромаштија - резултати (социјален дел)</w:t>
      </w:r>
    </w:p>
    <w:p w14:paraId="70D7BA68"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Табела 8-1: Реализација на мерки за домаќинства</w:t>
      </w:r>
    </w:p>
    <w:tbl>
      <w:tblPr>
        <w:tblStyle w:val="TableGrid"/>
        <w:tblW w:w="0" w:type="auto"/>
        <w:tblLook w:val="04A0" w:firstRow="1" w:lastRow="0" w:firstColumn="1" w:lastColumn="0" w:noHBand="0" w:noVBand="1"/>
      </w:tblPr>
      <w:tblGrid>
        <w:gridCol w:w="1861"/>
        <w:gridCol w:w="1810"/>
        <w:gridCol w:w="1771"/>
        <w:gridCol w:w="1721"/>
        <w:gridCol w:w="1853"/>
      </w:tblGrid>
      <w:tr w:rsidR="002B2FB9" w:rsidRPr="002C4F6D" w14:paraId="00B61DC9" w14:textId="77777777" w:rsidTr="00C55AF9">
        <w:tc>
          <w:tcPr>
            <w:tcW w:w="1881" w:type="dxa"/>
            <w:shd w:val="clear" w:color="auto" w:fill="D9E1F2"/>
          </w:tcPr>
          <w:p w14:paraId="1F1723C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Мерка</w:t>
            </w:r>
          </w:p>
        </w:tc>
        <w:tc>
          <w:tcPr>
            <w:tcW w:w="1881" w:type="dxa"/>
            <w:shd w:val="clear" w:color="auto" w:fill="D9E1F2"/>
          </w:tcPr>
          <w:p w14:paraId="55C4C789"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 опфатени</w:t>
            </w:r>
            <w:r w:rsidRPr="002C4F6D">
              <w:rPr>
                <w:rFonts w:ascii="Times New Roman" w:hAnsi="Times New Roman" w:cs="Times New Roman"/>
                <w:b/>
                <w:sz w:val="24"/>
                <w:szCs w:val="24"/>
              </w:rPr>
              <w:br/>
              <w:t>домаќинства</w:t>
            </w:r>
          </w:p>
        </w:tc>
        <w:tc>
          <w:tcPr>
            <w:tcW w:w="1881" w:type="dxa"/>
            <w:shd w:val="clear" w:color="auto" w:fill="D9E1F2"/>
          </w:tcPr>
          <w:p w14:paraId="7927B3B9"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Вк. средства</w:t>
            </w:r>
            <w:r w:rsidRPr="002C4F6D">
              <w:rPr>
                <w:rFonts w:ascii="Times New Roman" w:hAnsi="Times New Roman" w:cs="Times New Roman"/>
                <w:b/>
                <w:sz w:val="24"/>
                <w:szCs w:val="24"/>
              </w:rPr>
              <w:br/>
              <w:t>(МКД/ЕУР)</w:t>
            </w:r>
          </w:p>
        </w:tc>
        <w:tc>
          <w:tcPr>
            <w:tcW w:w="1881" w:type="dxa"/>
            <w:shd w:val="clear" w:color="auto" w:fill="D9E1F2"/>
          </w:tcPr>
          <w:p w14:paraId="0326C21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Просечна</w:t>
            </w:r>
            <w:r w:rsidRPr="002C4F6D">
              <w:rPr>
                <w:rFonts w:ascii="Times New Roman" w:hAnsi="Times New Roman" w:cs="Times New Roman"/>
                <w:b/>
                <w:sz w:val="24"/>
                <w:szCs w:val="24"/>
              </w:rPr>
              <w:br/>
              <w:t>поддршка</w:t>
            </w:r>
          </w:p>
        </w:tc>
        <w:tc>
          <w:tcPr>
            <w:tcW w:w="1881" w:type="dxa"/>
            <w:shd w:val="clear" w:color="auto" w:fill="D9E1F2"/>
          </w:tcPr>
          <w:p w14:paraId="00EF8B0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b/>
                <w:sz w:val="24"/>
                <w:szCs w:val="24"/>
              </w:rPr>
              <w:t>Квалитативен ефект</w:t>
            </w:r>
            <w:r w:rsidRPr="002C4F6D">
              <w:rPr>
                <w:rFonts w:ascii="Times New Roman" w:hAnsi="Times New Roman" w:cs="Times New Roman"/>
                <w:b/>
                <w:sz w:val="24"/>
                <w:szCs w:val="24"/>
              </w:rPr>
              <w:br/>
              <w:t>(анкета)</w:t>
            </w:r>
          </w:p>
        </w:tc>
      </w:tr>
      <w:tr w:rsidR="002B2FB9" w:rsidRPr="002C4F6D" w14:paraId="4CC3752F" w14:textId="77777777" w:rsidTr="00C55AF9">
        <w:tc>
          <w:tcPr>
            <w:tcW w:w="1881" w:type="dxa"/>
          </w:tcPr>
          <w:p w14:paraId="65A16AF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Брзи пакети</w:t>
            </w:r>
          </w:p>
        </w:tc>
        <w:tc>
          <w:tcPr>
            <w:tcW w:w="1881" w:type="dxa"/>
          </w:tcPr>
          <w:p w14:paraId="7C92B48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2325513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69A8F28F"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116E3A6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28779068" w14:textId="77777777" w:rsidTr="00C55AF9">
        <w:tc>
          <w:tcPr>
            <w:tcW w:w="1881" w:type="dxa"/>
          </w:tcPr>
          <w:p w14:paraId="017357E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Микро-санации</w:t>
            </w:r>
          </w:p>
        </w:tc>
        <w:tc>
          <w:tcPr>
            <w:tcW w:w="1881" w:type="dxa"/>
          </w:tcPr>
          <w:p w14:paraId="41000BDD"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9D3FA0C"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142C7EB8"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0A0622F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61BA7CE8" w14:textId="77777777" w:rsidTr="00C55AF9">
        <w:tc>
          <w:tcPr>
            <w:tcW w:w="1881" w:type="dxa"/>
          </w:tcPr>
          <w:p w14:paraId="0DEBAE3E"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Ваучери/уреди</w:t>
            </w:r>
          </w:p>
        </w:tc>
        <w:tc>
          <w:tcPr>
            <w:tcW w:w="1881" w:type="dxa"/>
          </w:tcPr>
          <w:p w14:paraId="2588267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73376D14"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06082A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01818AE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r w:rsidR="002B2FB9" w:rsidRPr="002C4F6D" w14:paraId="29AF682F" w14:textId="77777777" w:rsidTr="00C55AF9">
        <w:tc>
          <w:tcPr>
            <w:tcW w:w="1881" w:type="dxa"/>
          </w:tcPr>
          <w:p w14:paraId="4A56CAF1"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Советувалиште (___ советувања)</w:t>
            </w:r>
          </w:p>
        </w:tc>
        <w:tc>
          <w:tcPr>
            <w:tcW w:w="1881" w:type="dxa"/>
          </w:tcPr>
          <w:p w14:paraId="7EB44BC0"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65CAFA89"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c>
          <w:tcPr>
            <w:tcW w:w="1881" w:type="dxa"/>
          </w:tcPr>
          <w:p w14:paraId="36FA484A"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w:t>
            </w:r>
          </w:p>
        </w:tc>
        <w:tc>
          <w:tcPr>
            <w:tcW w:w="1881" w:type="dxa"/>
          </w:tcPr>
          <w:p w14:paraId="3AB415A7" w14:textId="77777777" w:rsidR="002B2FB9" w:rsidRPr="002C4F6D" w:rsidRDefault="002B2FB9" w:rsidP="00C55AF9">
            <w:pPr>
              <w:rPr>
                <w:rFonts w:ascii="Times New Roman" w:hAnsi="Times New Roman" w:cs="Times New Roman"/>
                <w:sz w:val="24"/>
                <w:szCs w:val="24"/>
              </w:rPr>
            </w:pPr>
            <w:r w:rsidRPr="002C4F6D">
              <w:rPr>
                <w:rFonts w:ascii="Times New Roman" w:hAnsi="Times New Roman" w:cs="Times New Roman"/>
                <w:sz w:val="24"/>
                <w:szCs w:val="24"/>
              </w:rPr>
              <w:t>___</w:t>
            </w:r>
          </w:p>
        </w:tc>
      </w:tr>
    </w:tbl>
    <w:p w14:paraId="493C959C" w14:textId="77777777" w:rsidR="002B2FB9" w:rsidRPr="002C4F6D" w:rsidRDefault="002B2FB9" w:rsidP="002B2FB9">
      <w:pPr>
        <w:pStyle w:val="Heading1"/>
        <w:rPr>
          <w:rFonts w:ascii="Times New Roman" w:hAnsi="Times New Roman" w:cs="Times New Roman"/>
          <w:sz w:val="24"/>
          <w:szCs w:val="24"/>
        </w:rPr>
      </w:pPr>
      <w:r w:rsidRPr="002C4F6D">
        <w:rPr>
          <w:rFonts w:ascii="Times New Roman" w:hAnsi="Times New Roman" w:cs="Times New Roman"/>
          <w:sz w:val="24"/>
          <w:szCs w:val="24"/>
        </w:rPr>
        <w:t>9. Квалитативна оценка на имплементацијата</w:t>
      </w:r>
    </w:p>
    <w:p w14:paraId="344466E7"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9.1. Навременост (во рок/доцнење) и причини:</w:t>
      </w:r>
    </w:p>
    <w:p w14:paraId="3F2C6E9B"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269BFD1D"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9.2. Квалитет на изведба и дефекти (</w:t>
      </w:r>
      <w:r w:rsidRPr="002C4F6D">
        <w:rPr>
          <w:rFonts w:ascii="Times New Roman" w:hAnsi="Times New Roman" w:cs="Times New Roman"/>
          <w:sz w:val="24"/>
          <w:szCs w:val="24"/>
        </w:rPr>
        <w:t>LED</w:t>
      </w:r>
      <w:r w:rsidRPr="002C4F6D">
        <w:rPr>
          <w:rFonts w:ascii="Times New Roman" w:hAnsi="Times New Roman" w:cs="Times New Roman"/>
          <w:sz w:val="24"/>
          <w:szCs w:val="24"/>
          <w:lang w:val="ru-RU"/>
        </w:rPr>
        <w:t xml:space="preserve">, </w:t>
      </w:r>
      <w:r w:rsidRPr="002C4F6D">
        <w:rPr>
          <w:rFonts w:ascii="Times New Roman" w:hAnsi="Times New Roman" w:cs="Times New Roman"/>
          <w:sz w:val="24"/>
          <w:szCs w:val="24"/>
        </w:rPr>
        <w:t>PV</w:t>
      </w:r>
      <w:r w:rsidRPr="002C4F6D">
        <w:rPr>
          <w:rFonts w:ascii="Times New Roman" w:hAnsi="Times New Roman" w:cs="Times New Roman"/>
          <w:sz w:val="24"/>
          <w:szCs w:val="24"/>
          <w:lang w:val="ru-RU"/>
        </w:rPr>
        <w:t xml:space="preserve">, </w:t>
      </w:r>
      <w:r w:rsidRPr="002C4F6D">
        <w:rPr>
          <w:rFonts w:ascii="Times New Roman" w:hAnsi="Times New Roman" w:cs="Times New Roman"/>
          <w:sz w:val="24"/>
          <w:szCs w:val="24"/>
        </w:rPr>
        <w:t>HVAC</w:t>
      </w:r>
      <w:r w:rsidRPr="002C4F6D">
        <w:rPr>
          <w:rFonts w:ascii="Times New Roman" w:hAnsi="Times New Roman" w:cs="Times New Roman"/>
          <w:sz w:val="24"/>
          <w:szCs w:val="24"/>
          <w:lang w:val="ru-RU"/>
        </w:rPr>
        <w:t>):</w:t>
      </w:r>
    </w:p>
    <w:p w14:paraId="4949FBFB"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365499BC"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9.3. Одржување и оперативност (планови, сервис, гаранции):</w:t>
      </w:r>
    </w:p>
    <w:p w14:paraId="669A9B0F"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543B7F84"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9.4. Задоволство на корисници (јавни објекти/осветлување):</w:t>
      </w:r>
    </w:p>
    <w:p w14:paraId="0997C878"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1EF24B15"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9.5. Транспарентност и комуникација со јавноста:</w:t>
      </w:r>
    </w:p>
    <w:p w14:paraId="503733E7"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70CF057F" w14:textId="77777777" w:rsidR="002B2FB9" w:rsidRPr="002C4F6D" w:rsidRDefault="002B2FB9" w:rsidP="002B2FB9">
      <w:pPr>
        <w:pStyle w:val="Heading1"/>
        <w:rPr>
          <w:rFonts w:ascii="Times New Roman" w:hAnsi="Times New Roman" w:cs="Times New Roman"/>
          <w:sz w:val="24"/>
          <w:szCs w:val="24"/>
          <w:lang w:val="ru-RU"/>
        </w:rPr>
      </w:pPr>
      <w:r w:rsidRPr="002C4F6D">
        <w:rPr>
          <w:rFonts w:ascii="Times New Roman" w:hAnsi="Times New Roman" w:cs="Times New Roman"/>
          <w:sz w:val="24"/>
          <w:szCs w:val="24"/>
          <w:lang w:val="ru-RU"/>
        </w:rPr>
        <w:t>10. Ризици, отстапувања и корективни мерки</w:t>
      </w:r>
    </w:p>
    <w:p w14:paraId="5112DE82"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10.1. Главни ризици што се појавиле во 2026:</w:t>
      </w:r>
    </w:p>
    <w:p w14:paraId="5BEF075A"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7BF9F7A3"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10.2. Откажани/пренесени мерки и образложение:</w:t>
      </w:r>
    </w:p>
    <w:p w14:paraId="3F9E104A"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2DE3CC43"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lastRenderedPageBreak/>
        <w:t>10.3. Корективни активности преземени/планирани:</w:t>
      </w:r>
    </w:p>
    <w:p w14:paraId="171FF6F7"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4052264A" w14:textId="77777777" w:rsidR="002B2FB9" w:rsidRPr="002C4F6D" w:rsidRDefault="002B2FB9" w:rsidP="002B2FB9">
      <w:pPr>
        <w:pStyle w:val="Heading1"/>
        <w:rPr>
          <w:rFonts w:ascii="Times New Roman" w:hAnsi="Times New Roman" w:cs="Times New Roman"/>
          <w:sz w:val="24"/>
          <w:szCs w:val="24"/>
          <w:lang w:val="ru-RU"/>
        </w:rPr>
      </w:pPr>
      <w:r w:rsidRPr="002C4F6D">
        <w:rPr>
          <w:rFonts w:ascii="Times New Roman" w:hAnsi="Times New Roman" w:cs="Times New Roman"/>
          <w:sz w:val="24"/>
          <w:szCs w:val="24"/>
          <w:lang w:val="ru-RU"/>
        </w:rPr>
        <w:t>11. План и препораки за 2027</w:t>
      </w:r>
    </w:p>
    <w:p w14:paraId="2A93C671"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11.1. Предлог приоритетни мерки (топ 5):</w:t>
      </w:r>
    </w:p>
    <w:p w14:paraId="0230A390"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1) _________________________________________________________________</w:t>
      </w:r>
    </w:p>
    <w:p w14:paraId="1EFF7BDE"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2) _________________________________________________________________</w:t>
      </w:r>
    </w:p>
    <w:p w14:paraId="4A3FC21A"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3) _________________________________________________________________</w:t>
      </w:r>
    </w:p>
    <w:p w14:paraId="0B0630BF"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4) _________________________________________________________________</w:t>
      </w:r>
    </w:p>
    <w:p w14:paraId="0788C5F0"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5) _________________________________________________________________</w:t>
      </w:r>
    </w:p>
    <w:p w14:paraId="251E44A8"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11.2. Предлог буџетска рамка (ниско/средно/високо):</w:t>
      </w:r>
    </w:p>
    <w:p w14:paraId="153CAAEA"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53758A3B"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11.3. План за апликации (грантови/кредити):</w:t>
      </w:r>
    </w:p>
    <w:p w14:paraId="5F44CE40"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6DA95EC4" w14:textId="77777777" w:rsidR="002B2FB9" w:rsidRPr="002C4F6D" w:rsidRDefault="002B2FB9" w:rsidP="002B2FB9">
      <w:pPr>
        <w:pStyle w:val="Heading2"/>
        <w:rPr>
          <w:rFonts w:ascii="Times New Roman" w:hAnsi="Times New Roman" w:cs="Times New Roman"/>
          <w:sz w:val="24"/>
          <w:szCs w:val="24"/>
          <w:lang w:val="ru-RU"/>
        </w:rPr>
      </w:pPr>
      <w:r w:rsidRPr="002C4F6D">
        <w:rPr>
          <w:rFonts w:ascii="Times New Roman" w:hAnsi="Times New Roman" w:cs="Times New Roman"/>
          <w:sz w:val="24"/>
          <w:szCs w:val="24"/>
          <w:lang w:val="ru-RU"/>
        </w:rPr>
        <w:t xml:space="preserve">11.4. Ажурирани </w:t>
      </w:r>
      <w:r w:rsidRPr="002C4F6D">
        <w:rPr>
          <w:rFonts w:ascii="Times New Roman" w:hAnsi="Times New Roman" w:cs="Times New Roman"/>
          <w:sz w:val="24"/>
          <w:szCs w:val="24"/>
        </w:rPr>
        <w:t>KPI</w:t>
      </w:r>
      <w:r w:rsidRPr="002C4F6D">
        <w:rPr>
          <w:rFonts w:ascii="Times New Roman" w:hAnsi="Times New Roman" w:cs="Times New Roman"/>
          <w:sz w:val="24"/>
          <w:szCs w:val="24"/>
          <w:lang w:val="ru-RU"/>
        </w:rPr>
        <w:t xml:space="preserve"> цели за 2027:</w:t>
      </w:r>
    </w:p>
    <w:p w14:paraId="15A5662A" w14:textId="77777777" w:rsidR="002B2FB9" w:rsidRPr="002C4F6D" w:rsidRDefault="002B2FB9" w:rsidP="002B2FB9">
      <w:pPr>
        <w:spacing w:before="48" w:after="48"/>
        <w:rPr>
          <w:rFonts w:ascii="Times New Roman" w:hAnsi="Times New Roman" w:cs="Times New Roman"/>
          <w:lang w:val="ru-RU"/>
        </w:rPr>
      </w:pPr>
      <w:r w:rsidRPr="002C4F6D">
        <w:rPr>
          <w:rFonts w:ascii="Times New Roman" w:hAnsi="Times New Roman" w:cs="Times New Roman"/>
          <w:lang w:val="ru-RU"/>
        </w:rPr>
        <w:t>_______________________________________________________________________________________________</w:t>
      </w:r>
    </w:p>
    <w:p w14:paraId="054D0E89" w14:textId="77777777" w:rsidR="002B2FB9" w:rsidRPr="002C4F6D" w:rsidRDefault="002B2FB9" w:rsidP="002B2FB9">
      <w:pPr>
        <w:pStyle w:val="Heading1"/>
        <w:rPr>
          <w:rFonts w:ascii="Times New Roman" w:hAnsi="Times New Roman" w:cs="Times New Roman"/>
          <w:sz w:val="24"/>
          <w:szCs w:val="24"/>
          <w:lang w:val="ru-RU"/>
        </w:rPr>
      </w:pPr>
      <w:r w:rsidRPr="002C4F6D">
        <w:rPr>
          <w:rFonts w:ascii="Times New Roman" w:hAnsi="Times New Roman" w:cs="Times New Roman"/>
          <w:sz w:val="24"/>
          <w:szCs w:val="24"/>
          <w:lang w:val="ru-RU"/>
        </w:rPr>
        <w:t>Прилози (анекси)</w:t>
      </w:r>
    </w:p>
    <w:p w14:paraId="783356DD"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 xml:space="preserve">• Анекс 1: </w:t>
      </w:r>
      <w:r w:rsidRPr="002C4F6D">
        <w:rPr>
          <w:rFonts w:ascii="Times New Roman" w:hAnsi="Times New Roman" w:cs="Times New Roman"/>
        </w:rPr>
        <w:t>KPI</w:t>
      </w:r>
      <w:r w:rsidRPr="002C4F6D">
        <w:rPr>
          <w:rFonts w:ascii="Times New Roman" w:hAnsi="Times New Roman" w:cs="Times New Roman"/>
          <w:lang w:val="ru-RU"/>
        </w:rPr>
        <w:t xml:space="preserve"> табела (целосна - од 4.9 и 7.2)</w:t>
      </w:r>
    </w:p>
    <w:p w14:paraId="649845DB"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 Анекс 2: Регистар на мерни места и објекти</w:t>
      </w:r>
    </w:p>
    <w:p w14:paraId="40BCE037"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 Анекс 3: Сметки/фактури (сумирано)</w:t>
      </w:r>
    </w:p>
    <w:p w14:paraId="28F268E9"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 Анекс 4: Записници за прием, гаранции и сервисни извештаи</w:t>
      </w:r>
    </w:p>
    <w:p w14:paraId="76AF7EB2"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 Анекс 5: Фотодокументација (пред/по)</w:t>
      </w:r>
    </w:p>
    <w:p w14:paraId="459C5A84" w14:textId="77777777" w:rsidR="002B2FB9" w:rsidRPr="002C4F6D" w:rsidRDefault="002B2FB9" w:rsidP="002B2FB9">
      <w:pPr>
        <w:rPr>
          <w:rFonts w:ascii="Times New Roman" w:hAnsi="Times New Roman" w:cs="Times New Roman"/>
          <w:lang w:val="ru-RU"/>
        </w:rPr>
      </w:pPr>
      <w:r w:rsidRPr="002C4F6D">
        <w:rPr>
          <w:rFonts w:ascii="Times New Roman" w:hAnsi="Times New Roman" w:cs="Times New Roman"/>
          <w:lang w:val="ru-RU"/>
        </w:rPr>
        <w:t>• Анекс 6: Анкети/кратки прашалници (комфор, сиромаштија, осветлување)</w:t>
      </w:r>
    </w:p>
    <w:p w14:paraId="538DABFC" w14:textId="77777777" w:rsidR="002B2FB9" w:rsidRPr="002C4F6D" w:rsidRDefault="002B2FB9" w:rsidP="00640F8C">
      <w:pPr>
        <w:jc w:val="both"/>
        <w:rPr>
          <w:rFonts w:ascii="Times New Roman" w:hAnsi="Times New Roman" w:cs="Times New Roman"/>
          <w:lang w:val="ru-RU"/>
        </w:rPr>
      </w:pPr>
    </w:p>
    <w:p w14:paraId="680E73F2" w14:textId="77777777" w:rsidR="000862BF" w:rsidRPr="002C4F6D" w:rsidRDefault="000862BF" w:rsidP="00E33283">
      <w:pPr>
        <w:jc w:val="center"/>
        <w:rPr>
          <w:rFonts w:ascii="Times New Roman" w:hAnsi="Times New Roman" w:cs="Times New Roman"/>
          <w:lang w:val="ru-RU"/>
        </w:rPr>
      </w:pPr>
    </w:p>
    <w:p w14:paraId="773FF037" w14:textId="77777777" w:rsidR="000862BF" w:rsidRPr="002C4F6D" w:rsidRDefault="000862BF" w:rsidP="00640F8C">
      <w:pPr>
        <w:jc w:val="both"/>
        <w:rPr>
          <w:rFonts w:ascii="Times New Roman" w:hAnsi="Times New Roman" w:cs="Times New Roman"/>
          <w:lang w:val="ru-RU"/>
        </w:rPr>
      </w:pPr>
    </w:p>
    <w:p w14:paraId="5F4DF980" w14:textId="77777777" w:rsidR="002E52D7" w:rsidRPr="002C4F6D" w:rsidRDefault="002E52D7" w:rsidP="00640F8C">
      <w:pPr>
        <w:jc w:val="both"/>
        <w:rPr>
          <w:rFonts w:ascii="Times New Roman" w:hAnsi="Times New Roman" w:cs="Times New Roman"/>
          <w:lang w:val="ru-RU"/>
        </w:rPr>
      </w:pPr>
    </w:p>
    <w:p w14:paraId="053BFE07" w14:textId="77777777" w:rsidR="002E52D7" w:rsidRPr="002C4F6D" w:rsidRDefault="002E52D7" w:rsidP="002E52D7">
      <w:pPr>
        <w:jc w:val="both"/>
        <w:rPr>
          <w:rFonts w:ascii="Times New Roman" w:hAnsi="Times New Roman" w:cs="Times New Roman"/>
          <w:lang w:val="ru-RU"/>
        </w:rPr>
      </w:pPr>
    </w:p>
    <w:p w14:paraId="39FC70F9" w14:textId="77777777" w:rsidR="002C4F6D" w:rsidRPr="002C4F6D" w:rsidRDefault="002C4F6D" w:rsidP="002E52D7">
      <w:pPr>
        <w:jc w:val="both"/>
        <w:rPr>
          <w:rFonts w:ascii="Times New Roman" w:hAnsi="Times New Roman" w:cs="Times New Roman"/>
          <w:lang w:val="ru-RU"/>
        </w:rPr>
      </w:pPr>
    </w:p>
    <w:p w14:paraId="3FF9B627" w14:textId="77777777" w:rsidR="002E52D7" w:rsidRPr="002C4F6D" w:rsidRDefault="002E52D7" w:rsidP="002E52D7">
      <w:pPr>
        <w:jc w:val="both"/>
        <w:rPr>
          <w:rFonts w:ascii="Times New Roman" w:hAnsi="Times New Roman" w:cs="Times New Roman"/>
          <w:lang w:val="ru-RU"/>
        </w:rPr>
      </w:pPr>
    </w:p>
    <w:p w14:paraId="69CDBA20" w14:textId="6620826D" w:rsidR="002E52D7" w:rsidRPr="002C4F6D" w:rsidRDefault="002E52D7" w:rsidP="002E52D7">
      <w:pPr>
        <w:jc w:val="center"/>
        <w:rPr>
          <w:rFonts w:ascii="Times New Roman" w:hAnsi="Times New Roman" w:cs="Times New Roman"/>
          <w:b/>
          <w:bCs/>
          <w:lang w:val="ru-RU"/>
        </w:rPr>
      </w:pPr>
      <w:r w:rsidRPr="002C4F6D">
        <w:rPr>
          <w:rFonts w:ascii="Times New Roman" w:hAnsi="Times New Roman" w:cs="Times New Roman"/>
          <w:b/>
          <w:bCs/>
          <w:lang w:val="ru-RU"/>
        </w:rPr>
        <w:t>ПРИЛОГ 2</w:t>
      </w:r>
    </w:p>
    <w:p w14:paraId="146A542A" w14:textId="77777777" w:rsidR="002E52D7" w:rsidRPr="002C4F6D" w:rsidRDefault="002E52D7" w:rsidP="002E52D7">
      <w:pPr>
        <w:jc w:val="center"/>
        <w:rPr>
          <w:rFonts w:ascii="Times New Roman" w:hAnsi="Times New Roman" w:cs="Times New Roman"/>
          <w:b/>
          <w:bCs/>
          <w:lang w:val="ru-RU"/>
        </w:rPr>
      </w:pPr>
    </w:p>
    <w:p w14:paraId="4E2B905F" w14:textId="68204C44" w:rsidR="002E52D7" w:rsidRPr="002C4F6D" w:rsidRDefault="002E52D7" w:rsidP="002E52D7">
      <w:pPr>
        <w:jc w:val="center"/>
        <w:rPr>
          <w:rFonts w:ascii="Times New Roman" w:hAnsi="Times New Roman" w:cs="Times New Roman"/>
          <w:b/>
          <w:bCs/>
          <w:lang w:val="ru-RU"/>
        </w:rPr>
      </w:pPr>
      <w:r w:rsidRPr="002C4F6D">
        <w:rPr>
          <w:rFonts w:ascii="Times New Roman" w:hAnsi="Times New Roman" w:cs="Times New Roman"/>
          <w:b/>
          <w:bCs/>
          <w:lang w:val="ru-RU"/>
        </w:rPr>
        <w:t xml:space="preserve">ЛИСТА НА ИНИЦИЈАТИВИ ЗА ОПШТИНСКИ ЕНЕРГЕТСКИ ПЛАН </w:t>
      </w:r>
      <w:r w:rsidR="00283365" w:rsidRPr="002C4F6D">
        <w:rPr>
          <w:rFonts w:ascii="Times New Roman" w:hAnsi="Times New Roman" w:cs="Times New Roman"/>
          <w:b/>
          <w:bCs/>
          <w:lang w:val="ru-RU"/>
        </w:rPr>
        <w:t xml:space="preserve">НА ОПШТИНА </w:t>
      </w:r>
      <w:r w:rsidR="00E92B19" w:rsidRPr="002C4F6D">
        <w:rPr>
          <w:rFonts w:ascii="Times New Roman" w:hAnsi="Times New Roman" w:cs="Times New Roman"/>
          <w:b/>
          <w:bCs/>
          <w:lang w:val="ru-RU"/>
        </w:rPr>
        <w:t xml:space="preserve">КОЧАНИ </w:t>
      </w:r>
      <w:r w:rsidR="00283365" w:rsidRPr="002C4F6D">
        <w:rPr>
          <w:rFonts w:ascii="Times New Roman" w:hAnsi="Times New Roman" w:cs="Times New Roman"/>
          <w:b/>
          <w:bCs/>
          <w:lang w:val="ru-RU"/>
        </w:rPr>
        <w:t>ЗА 2026 ГОДИНА</w:t>
      </w:r>
    </w:p>
    <w:p w14:paraId="7E67CC76" w14:textId="77777777" w:rsidR="002E52D7" w:rsidRPr="002C4F6D" w:rsidRDefault="002E52D7" w:rsidP="002E52D7">
      <w:pPr>
        <w:jc w:val="both"/>
        <w:rPr>
          <w:rFonts w:ascii="Times New Roman" w:hAnsi="Times New Roman" w:cs="Times New Roman"/>
          <w:lang w:val="ru-RU"/>
        </w:rPr>
      </w:pPr>
    </w:p>
    <w:p w14:paraId="6F1BC0E1" w14:textId="77777777" w:rsidR="002E52D7" w:rsidRPr="002C4F6D" w:rsidRDefault="002E52D7" w:rsidP="002E52D7">
      <w:pPr>
        <w:jc w:val="both"/>
        <w:rPr>
          <w:rFonts w:ascii="Times New Roman" w:hAnsi="Times New Roman" w:cs="Times New Roman"/>
          <w:lang w:val="ru-RU"/>
        </w:rPr>
      </w:pPr>
    </w:p>
    <w:p w14:paraId="16C36BCE" w14:textId="77777777" w:rsidR="002E52D7" w:rsidRPr="002C4F6D" w:rsidRDefault="002E52D7" w:rsidP="002E52D7">
      <w:pPr>
        <w:jc w:val="both"/>
        <w:rPr>
          <w:rFonts w:ascii="Times New Roman" w:hAnsi="Times New Roman" w:cs="Times New Roman"/>
          <w:lang w:val="ru-RU"/>
        </w:rPr>
      </w:pPr>
    </w:p>
    <w:p w14:paraId="7EA06BC6" w14:textId="78289EED" w:rsidR="005F76CB" w:rsidRPr="002C4F6D" w:rsidRDefault="005F76CB" w:rsidP="005F76CB">
      <w:pPr>
        <w:pStyle w:val="ListParagraph"/>
        <w:numPr>
          <w:ilvl w:val="1"/>
          <w:numId w:val="384"/>
        </w:numPr>
        <w:jc w:val="both"/>
        <w:rPr>
          <w:rFonts w:ascii="Times New Roman" w:hAnsi="Times New Roman" w:cs="Times New Roman"/>
          <w:b/>
          <w:bCs/>
          <w:lang w:val="ru-RU"/>
        </w:rPr>
      </w:pPr>
      <w:r w:rsidRPr="002C4F6D">
        <w:rPr>
          <w:rFonts w:ascii="Times New Roman" w:hAnsi="Times New Roman" w:cs="Times New Roman"/>
          <w:b/>
          <w:bCs/>
          <w:lang w:val="ru-RU"/>
        </w:rPr>
        <w:t>Иницијатива за  изградба на Складиште за електрична енергија “Тркање 1.7” на КП 19/19 КО Тркање од инвеститорот Централ Инвест ДОО Скопје</w:t>
      </w:r>
    </w:p>
    <w:p w14:paraId="595A4C29" w14:textId="77777777" w:rsidR="005F76CB" w:rsidRPr="002C4F6D" w:rsidRDefault="005F76CB" w:rsidP="005F76CB">
      <w:pPr>
        <w:pStyle w:val="ListParagraph"/>
        <w:jc w:val="both"/>
        <w:rPr>
          <w:rFonts w:ascii="Times New Roman" w:hAnsi="Times New Roman" w:cs="Times New Roman"/>
          <w:b/>
          <w:bCs/>
          <w:lang w:val="ru-RU"/>
        </w:rPr>
      </w:pPr>
    </w:p>
    <w:p w14:paraId="253D6E65" w14:textId="3738AB5B" w:rsidR="002E52D7" w:rsidRPr="002C4F6D" w:rsidRDefault="005F76CB" w:rsidP="005F76CB">
      <w:pPr>
        <w:pStyle w:val="ListParagraph"/>
        <w:numPr>
          <w:ilvl w:val="1"/>
          <w:numId w:val="384"/>
        </w:numPr>
        <w:jc w:val="both"/>
        <w:rPr>
          <w:rFonts w:ascii="Times New Roman" w:hAnsi="Times New Roman" w:cs="Times New Roman"/>
          <w:b/>
          <w:bCs/>
          <w:lang w:val="ru-RU"/>
        </w:rPr>
      </w:pPr>
      <w:r w:rsidRPr="002C4F6D">
        <w:rPr>
          <w:rFonts w:ascii="Times New Roman" w:hAnsi="Times New Roman" w:cs="Times New Roman"/>
          <w:b/>
          <w:bCs/>
          <w:lang w:val="ru-RU"/>
        </w:rPr>
        <w:t>Иницијатива за  изградба на Складиште за електрична енергија “Тркање 1.8” на КП 19/17 КО Тркање</w:t>
      </w:r>
      <w:r w:rsidRPr="002C4F6D">
        <w:rPr>
          <w:rFonts w:ascii="Times New Roman" w:hAnsi="Times New Roman" w:cs="Times New Roman"/>
          <w:b/>
          <w:bCs/>
        </w:rPr>
        <w:t xml:space="preserve"> </w:t>
      </w:r>
      <w:r w:rsidRPr="002C4F6D">
        <w:rPr>
          <w:rFonts w:ascii="Times New Roman" w:hAnsi="Times New Roman" w:cs="Times New Roman"/>
          <w:b/>
          <w:bCs/>
          <w:lang w:val="ru-RU"/>
        </w:rPr>
        <w:t>од инвеститорот Централ Инвест ДОО Скопје</w:t>
      </w:r>
    </w:p>
    <w:p w14:paraId="66EDF1CB" w14:textId="77777777" w:rsidR="005F76CB" w:rsidRPr="002C4F6D" w:rsidRDefault="005F76CB" w:rsidP="005F76CB">
      <w:pPr>
        <w:pStyle w:val="ListParagraph"/>
        <w:rPr>
          <w:rFonts w:ascii="Times New Roman" w:hAnsi="Times New Roman" w:cs="Times New Roman"/>
          <w:b/>
          <w:bCs/>
          <w:lang w:val="ru-RU"/>
        </w:rPr>
      </w:pPr>
    </w:p>
    <w:p w14:paraId="5B5DC418" w14:textId="77777777" w:rsidR="005F76CB" w:rsidRPr="002C4F6D" w:rsidRDefault="005F76CB" w:rsidP="005F76CB">
      <w:pPr>
        <w:pStyle w:val="ListParagraph"/>
        <w:jc w:val="both"/>
        <w:rPr>
          <w:rFonts w:ascii="Times New Roman" w:hAnsi="Times New Roman" w:cs="Times New Roman"/>
          <w:b/>
          <w:bCs/>
          <w:lang w:val="ru-RU"/>
        </w:rPr>
      </w:pPr>
    </w:p>
    <w:sectPr w:rsidR="005F76CB" w:rsidRPr="002C4F6D" w:rsidSect="00FA3316">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Symbol">
    <w:panose1 w:val="020B0502040204020203"/>
    <w:charset w:val="00"/>
    <w:family w:val="swiss"/>
    <w:pitch w:val="variable"/>
    <w:sig w:usb0="80000063" w:usb1="1200FFEF" w:usb2="0024C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847"/>
    <w:multiLevelType w:val="multilevel"/>
    <w:tmpl w:val="5DB8D9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2A7059"/>
    <w:multiLevelType w:val="multilevel"/>
    <w:tmpl w:val="890AE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B85070"/>
    <w:multiLevelType w:val="multilevel"/>
    <w:tmpl w:val="4802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7F190A"/>
    <w:multiLevelType w:val="multilevel"/>
    <w:tmpl w:val="9EAC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B10B95"/>
    <w:multiLevelType w:val="multilevel"/>
    <w:tmpl w:val="FA44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C649B7"/>
    <w:multiLevelType w:val="multilevel"/>
    <w:tmpl w:val="48AC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D62168"/>
    <w:multiLevelType w:val="multilevel"/>
    <w:tmpl w:val="BB16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FE09E9"/>
    <w:multiLevelType w:val="multilevel"/>
    <w:tmpl w:val="C256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4969FD"/>
    <w:multiLevelType w:val="multilevel"/>
    <w:tmpl w:val="CC2E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7029CF"/>
    <w:multiLevelType w:val="multilevel"/>
    <w:tmpl w:val="2A32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086691"/>
    <w:multiLevelType w:val="multilevel"/>
    <w:tmpl w:val="15D4D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2010E4"/>
    <w:multiLevelType w:val="multilevel"/>
    <w:tmpl w:val="725E0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3E0342"/>
    <w:multiLevelType w:val="multilevel"/>
    <w:tmpl w:val="70C6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DA6C33"/>
    <w:multiLevelType w:val="multilevel"/>
    <w:tmpl w:val="54D4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EE02B0"/>
    <w:multiLevelType w:val="multilevel"/>
    <w:tmpl w:val="B120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044D52"/>
    <w:multiLevelType w:val="multilevel"/>
    <w:tmpl w:val="1788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293592"/>
    <w:multiLevelType w:val="multilevel"/>
    <w:tmpl w:val="9EDE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876763"/>
    <w:multiLevelType w:val="multilevel"/>
    <w:tmpl w:val="1AC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2B7FF8"/>
    <w:multiLevelType w:val="multilevel"/>
    <w:tmpl w:val="5538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7306EA"/>
    <w:multiLevelType w:val="multilevel"/>
    <w:tmpl w:val="D28A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AD1F0B"/>
    <w:multiLevelType w:val="multilevel"/>
    <w:tmpl w:val="3FBEB7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B72A38"/>
    <w:multiLevelType w:val="multilevel"/>
    <w:tmpl w:val="D3AC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C664E3"/>
    <w:multiLevelType w:val="multilevel"/>
    <w:tmpl w:val="45F4F7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8A2556C"/>
    <w:multiLevelType w:val="multilevel"/>
    <w:tmpl w:val="A43A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0D6515"/>
    <w:multiLevelType w:val="multilevel"/>
    <w:tmpl w:val="24E23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94D7448"/>
    <w:multiLevelType w:val="multilevel"/>
    <w:tmpl w:val="68F6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EA570A"/>
    <w:multiLevelType w:val="multilevel"/>
    <w:tmpl w:val="AA4A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2823AB"/>
    <w:multiLevelType w:val="multilevel"/>
    <w:tmpl w:val="430E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BD653AC"/>
    <w:multiLevelType w:val="multilevel"/>
    <w:tmpl w:val="81FE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7A63BB"/>
    <w:multiLevelType w:val="multilevel"/>
    <w:tmpl w:val="8F7C0C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C95515B"/>
    <w:multiLevelType w:val="multilevel"/>
    <w:tmpl w:val="A4BC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CFB2D8C"/>
    <w:multiLevelType w:val="multilevel"/>
    <w:tmpl w:val="4538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D355A89"/>
    <w:multiLevelType w:val="multilevel"/>
    <w:tmpl w:val="13B2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D6469B3"/>
    <w:multiLevelType w:val="multilevel"/>
    <w:tmpl w:val="7CEE1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D774276"/>
    <w:multiLevelType w:val="multilevel"/>
    <w:tmpl w:val="B36A6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1B5F3D"/>
    <w:multiLevelType w:val="multilevel"/>
    <w:tmpl w:val="C4FA3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E5F7B51"/>
    <w:multiLevelType w:val="multilevel"/>
    <w:tmpl w:val="269A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BF73F8"/>
    <w:multiLevelType w:val="multilevel"/>
    <w:tmpl w:val="A27A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EDE7F4A"/>
    <w:multiLevelType w:val="multilevel"/>
    <w:tmpl w:val="01AA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F350F21"/>
    <w:multiLevelType w:val="multilevel"/>
    <w:tmpl w:val="4894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FA14358"/>
    <w:multiLevelType w:val="multilevel"/>
    <w:tmpl w:val="7798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FC36BEB"/>
    <w:multiLevelType w:val="multilevel"/>
    <w:tmpl w:val="CC62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D040BD"/>
    <w:multiLevelType w:val="multilevel"/>
    <w:tmpl w:val="A794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F1453B"/>
    <w:multiLevelType w:val="multilevel"/>
    <w:tmpl w:val="6F84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0C47E3"/>
    <w:multiLevelType w:val="multilevel"/>
    <w:tmpl w:val="0F78CE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08A1F21"/>
    <w:multiLevelType w:val="multilevel"/>
    <w:tmpl w:val="D1E6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0AD002C"/>
    <w:multiLevelType w:val="multilevel"/>
    <w:tmpl w:val="69D0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12A38FB"/>
    <w:multiLevelType w:val="multilevel"/>
    <w:tmpl w:val="7496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1453DA3"/>
    <w:multiLevelType w:val="multilevel"/>
    <w:tmpl w:val="C71C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616D65"/>
    <w:multiLevelType w:val="multilevel"/>
    <w:tmpl w:val="1ED2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76104E"/>
    <w:multiLevelType w:val="multilevel"/>
    <w:tmpl w:val="67AE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27303AA"/>
    <w:multiLevelType w:val="multilevel"/>
    <w:tmpl w:val="78305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27B1A8B"/>
    <w:multiLevelType w:val="multilevel"/>
    <w:tmpl w:val="DD8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246D80"/>
    <w:multiLevelType w:val="multilevel"/>
    <w:tmpl w:val="1DDC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37644C4"/>
    <w:multiLevelType w:val="multilevel"/>
    <w:tmpl w:val="AEE0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3DB6245"/>
    <w:multiLevelType w:val="multilevel"/>
    <w:tmpl w:val="965C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3E60A48"/>
    <w:multiLevelType w:val="multilevel"/>
    <w:tmpl w:val="2664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3F8515A"/>
    <w:multiLevelType w:val="multilevel"/>
    <w:tmpl w:val="4768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117687"/>
    <w:multiLevelType w:val="multilevel"/>
    <w:tmpl w:val="DDB64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B21B51"/>
    <w:multiLevelType w:val="multilevel"/>
    <w:tmpl w:val="5B6A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DF7169"/>
    <w:multiLevelType w:val="multilevel"/>
    <w:tmpl w:val="4E767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4FA714D"/>
    <w:multiLevelType w:val="multilevel"/>
    <w:tmpl w:val="ACB6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55806E7"/>
    <w:multiLevelType w:val="multilevel"/>
    <w:tmpl w:val="DC761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5661F5F"/>
    <w:multiLevelType w:val="multilevel"/>
    <w:tmpl w:val="7F72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579001F"/>
    <w:multiLevelType w:val="multilevel"/>
    <w:tmpl w:val="87B6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57B34A6"/>
    <w:multiLevelType w:val="multilevel"/>
    <w:tmpl w:val="E6C4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5C13C3D"/>
    <w:multiLevelType w:val="multilevel"/>
    <w:tmpl w:val="54F82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60279D7"/>
    <w:multiLevelType w:val="multilevel"/>
    <w:tmpl w:val="FC48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6377095"/>
    <w:multiLevelType w:val="multilevel"/>
    <w:tmpl w:val="C150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63C3073"/>
    <w:multiLevelType w:val="multilevel"/>
    <w:tmpl w:val="F520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6574080"/>
    <w:multiLevelType w:val="multilevel"/>
    <w:tmpl w:val="6A8AC9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68929C6"/>
    <w:multiLevelType w:val="multilevel"/>
    <w:tmpl w:val="B6824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ED25C3"/>
    <w:multiLevelType w:val="multilevel"/>
    <w:tmpl w:val="AD90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8DA11C3"/>
    <w:multiLevelType w:val="multilevel"/>
    <w:tmpl w:val="2F20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F93D2B"/>
    <w:multiLevelType w:val="multilevel"/>
    <w:tmpl w:val="C9B2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EC2C7D"/>
    <w:multiLevelType w:val="multilevel"/>
    <w:tmpl w:val="D200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A2B13DA"/>
    <w:multiLevelType w:val="multilevel"/>
    <w:tmpl w:val="81B6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A83435C"/>
    <w:multiLevelType w:val="multilevel"/>
    <w:tmpl w:val="A4CE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B1B7E29"/>
    <w:multiLevelType w:val="multilevel"/>
    <w:tmpl w:val="7CF4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2C0E57"/>
    <w:multiLevelType w:val="multilevel"/>
    <w:tmpl w:val="9FE6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7D4781"/>
    <w:multiLevelType w:val="multilevel"/>
    <w:tmpl w:val="BF3E5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B912DC9"/>
    <w:multiLevelType w:val="multilevel"/>
    <w:tmpl w:val="85BE50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BD503D1"/>
    <w:multiLevelType w:val="multilevel"/>
    <w:tmpl w:val="2FA41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BD616A4"/>
    <w:multiLevelType w:val="multilevel"/>
    <w:tmpl w:val="991E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C396A2D"/>
    <w:multiLevelType w:val="multilevel"/>
    <w:tmpl w:val="3DF0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C9D6B6C"/>
    <w:multiLevelType w:val="multilevel"/>
    <w:tmpl w:val="A2BC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D0913AE"/>
    <w:multiLevelType w:val="multilevel"/>
    <w:tmpl w:val="72743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D0C07CF"/>
    <w:multiLevelType w:val="multilevel"/>
    <w:tmpl w:val="63948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D1B5839"/>
    <w:multiLevelType w:val="multilevel"/>
    <w:tmpl w:val="783C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D3F326A"/>
    <w:multiLevelType w:val="multilevel"/>
    <w:tmpl w:val="9DA0A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D57462E"/>
    <w:multiLevelType w:val="multilevel"/>
    <w:tmpl w:val="0958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D6315DD"/>
    <w:multiLevelType w:val="multilevel"/>
    <w:tmpl w:val="E17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D812601"/>
    <w:multiLevelType w:val="multilevel"/>
    <w:tmpl w:val="35BA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E7A68CE"/>
    <w:multiLevelType w:val="multilevel"/>
    <w:tmpl w:val="E2CC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E8B7DC9"/>
    <w:multiLevelType w:val="multilevel"/>
    <w:tmpl w:val="CD38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EE500C5"/>
    <w:multiLevelType w:val="multilevel"/>
    <w:tmpl w:val="485201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07722AE"/>
    <w:multiLevelType w:val="multilevel"/>
    <w:tmpl w:val="68C0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0D24365"/>
    <w:multiLevelType w:val="multilevel"/>
    <w:tmpl w:val="96328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19E6723"/>
    <w:multiLevelType w:val="multilevel"/>
    <w:tmpl w:val="0DEA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1F27368"/>
    <w:multiLevelType w:val="multilevel"/>
    <w:tmpl w:val="4DBA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22B0426"/>
    <w:multiLevelType w:val="multilevel"/>
    <w:tmpl w:val="9AE2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24601D1"/>
    <w:multiLevelType w:val="multilevel"/>
    <w:tmpl w:val="C3AE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2A26364"/>
    <w:multiLevelType w:val="multilevel"/>
    <w:tmpl w:val="A0627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2EC70AB"/>
    <w:multiLevelType w:val="multilevel"/>
    <w:tmpl w:val="2192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32160E5"/>
    <w:multiLevelType w:val="multilevel"/>
    <w:tmpl w:val="E9F86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32506BA"/>
    <w:multiLevelType w:val="multilevel"/>
    <w:tmpl w:val="72081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3400B94"/>
    <w:multiLevelType w:val="multilevel"/>
    <w:tmpl w:val="D6D4F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34425B1"/>
    <w:multiLevelType w:val="multilevel"/>
    <w:tmpl w:val="4F4E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3C862AA"/>
    <w:multiLevelType w:val="multilevel"/>
    <w:tmpl w:val="99B8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3F81F1E"/>
    <w:multiLevelType w:val="multilevel"/>
    <w:tmpl w:val="0B34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4033A54"/>
    <w:multiLevelType w:val="multilevel"/>
    <w:tmpl w:val="B53C5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4197997"/>
    <w:multiLevelType w:val="multilevel"/>
    <w:tmpl w:val="CA0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45D36D8"/>
    <w:multiLevelType w:val="multilevel"/>
    <w:tmpl w:val="841E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4E52E1C"/>
    <w:multiLevelType w:val="multilevel"/>
    <w:tmpl w:val="3962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5630C1C"/>
    <w:multiLevelType w:val="multilevel"/>
    <w:tmpl w:val="64F8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5B72926"/>
    <w:multiLevelType w:val="multilevel"/>
    <w:tmpl w:val="8B9A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60554AF"/>
    <w:multiLevelType w:val="multilevel"/>
    <w:tmpl w:val="2BC2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61D558D"/>
    <w:multiLevelType w:val="multilevel"/>
    <w:tmpl w:val="A22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6386C35"/>
    <w:multiLevelType w:val="multilevel"/>
    <w:tmpl w:val="0A42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65846B2"/>
    <w:multiLevelType w:val="multilevel"/>
    <w:tmpl w:val="E1B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68616DB"/>
    <w:multiLevelType w:val="multilevel"/>
    <w:tmpl w:val="0F6E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6DD2063"/>
    <w:multiLevelType w:val="multilevel"/>
    <w:tmpl w:val="712E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78B29F6"/>
    <w:multiLevelType w:val="multilevel"/>
    <w:tmpl w:val="0BB6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7E53E0C"/>
    <w:multiLevelType w:val="multilevel"/>
    <w:tmpl w:val="1966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82F52EA"/>
    <w:multiLevelType w:val="multilevel"/>
    <w:tmpl w:val="3390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8D80DF7"/>
    <w:multiLevelType w:val="multilevel"/>
    <w:tmpl w:val="DD40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93230DB"/>
    <w:multiLevelType w:val="multilevel"/>
    <w:tmpl w:val="139A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97B0C6B"/>
    <w:multiLevelType w:val="multilevel"/>
    <w:tmpl w:val="178C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9820D81"/>
    <w:multiLevelType w:val="multilevel"/>
    <w:tmpl w:val="9D2C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993154C"/>
    <w:multiLevelType w:val="multilevel"/>
    <w:tmpl w:val="4FE4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A414511"/>
    <w:multiLevelType w:val="multilevel"/>
    <w:tmpl w:val="AE2C8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A7635C5"/>
    <w:multiLevelType w:val="multilevel"/>
    <w:tmpl w:val="FD16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AA95F4C"/>
    <w:multiLevelType w:val="multilevel"/>
    <w:tmpl w:val="57FA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ACC1F64"/>
    <w:multiLevelType w:val="multilevel"/>
    <w:tmpl w:val="F572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BF053B6"/>
    <w:multiLevelType w:val="multilevel"/>
    <w:tmpl w:val="842270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2BF93B21"/>
    <w:multiLevelType w:val="multilevel"/>
    <w:tmpl w:val="1C984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D183C2D"/>
    <w:multiLevelType w:val="multilevel"/>
    <w:tmpl w:val="AA7E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D5549FF"/>
    <w:multiLevelType w:val="multilevel"/>
    <w:tmpl w:val="0CF4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DBC3392"/>
    <w:multiLevelType w:val="multilevel"/>
    <w:tmpl w:val="353A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E7E457F"/>
    <w:multiLevelType w:val="multilevel"/>
    <w:tmpl w:val="AB88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EB47367"/>
    <w:multiLevelType w:val="multilevel"/>
    <w:tmpl w:val="12AA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EDA11B0"/>
    <w:multiLevelType w:val="multilevel"/>
    <w:tmpl w:val="6E2E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F5A4486"/>
    <w:multiLevelType w:val="multilevel"/>
    <w:tmpl w:val="1CD6AB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F620E3B"/>
    <w:multiLevelType w:val="multilevel"/>
    <w:tmpl w:val="3A92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F813506"/>
    <w:multiLevelType w:val="multilevel"/>
    <w:tmpl w:val="CDF01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16A692A"/>
    <w:multiLevelType w:val="multilevel"/>
    <w:tmpl w:val="5F7C7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1CF0CF9"/>
    <w:multiLevelType w:val="multilevel"/>
    <w:tmpl w:val="AB44C2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22F76C8"/>
    <w:multiLevelType w:val="multilevel"/>
    <w:tmpl w:val="5ED8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2772E14"/>
    <w:multiLevelType w:val="multilevel"/>
    <w:tmpl w:val="BFFA6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2AA64FC"/>
    <w:multiLevelType w:val="multilevel"/>
    <w:tmpl w:val="C5E6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2FB765A"/>
    <w:multiLevelType w:val="multilevel"/>
    <w:tmpl w:val="7A6C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30B7DAE"/>
    <w:multiLevelType w:val="multilevel"/>
    <w:tmpl w:val="A0DC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37A0D67"/>
    <w:multiLevelType w:val="multilevel"/>
    <w:tmpl w:val="C70A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3EE72BA"/>
    <w:multiLevelType w:val="multilevel"/>
    <w:tmpl w:val="4B90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4304B31"/>
    <w:multiLevelType w:val="multilevel"/>
    <w:tmpl w:val="90D4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47B0621"/>
    <w:multiLevelType w:val="multilevel"/>
    <w:tmpl w:val="81B6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4C63C21"/>
    <w:multiLevelType w:val="multilevel"/>
    <w:tmpl w:val="088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5357CAF"/>
    <w:multiLevelType w:val="multilevel"/>
    <w:tmpl w:val="29EA8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5A41100"/>
    <w:multiLevelType w:val="multilevel"/>
    <w:tmpl w:val="A0FA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5AE0B1B"/>
    <w:multiLevelType w:val="multilevel"/>
    <w:tmpl w:val="8682D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5F11F88"/>
    <w:multiLevelType w:val="multilevel"/>
    <w:tmpl w:val="BD18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796422F"/>
    <w:multiLevelType w:val="multilevel"/>
    <w:tmpl w:val="77FE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7B728A3"/>
    <w:multiLevelType w:val="multilevel"/>
    <w:tmpl w:val="7BA8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7CB306F"/>
    <w:multiLevelType w:val="multilevel"/>
    <w:tmpl w:val="8CBC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809618B"/>
    <w:multiLevelType w:val="multilevel"/>
    <w:tmpl w:val="AB6A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8A265F5"/>
    <w:multiLevelType w:val="multilevel"/>
    <w:tmpl w:val="4C42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99A0F3E"/>
    <w:multiLevelType w:val="multilevel"/>
    <w:tmpl w:val="EFD8C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AB14E9F"/>
    <w:multiLevelType w:val="multilevel"/>
    <w:tmpl w:val="F1E6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AC1394E"/>
    <w:multiLevelType w:val="multilevel"/>
    <w:tmpl w:val="3004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AD367E4"/>
    <w:multiLevelType w:val="multilevel"/>
    <w:tmpl w:val="C6A4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B770CB2"/>
    <w:multiLevelType w:val="multilevel"/>
    <w:tmpl w:val="87F0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3BAB50B9"/>
    <w:multiLevelType w:val="multilevel"/>
    <w:tmpl w:val="02B8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C4B4405"/>
    <w:multiLevelType w:val="multilevel"/>
    <w:tmpl w:val="8BA8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C541633"/>
    <w:multiLevelType w:val="multilevel"/>
    <w:tmpl w:val="D3BC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C635630"/>
    <w:multiLevelType w:val="multilevel"/>
    <w:tmpl w:val="6980B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DFC2802"/>
    <w:multiLevelType w:val="multilevel"/>
    <w:tmpl w:val="15C6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E06237D"/>
    <w:multiLevelType w:val="multilevel"/>
    <w:tmpl w:val="5C3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E157951"/>
    <w:multiLevelType w:val="multilevel"/>
    <w:tmpl w:val="EA58EA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3E45163C"/>
    <w:multiLevelType w:val="multilevel"/>
    <w:tmpl w:val="5160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E4F25A8"/>
    <w:multiLevelType w:val="multilevel"/>
    <w:tmpl w:val="BE8A4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E62097A"/>
    <w:multiLevelType w:val="multilevel"/>
    <w:tmpl w:val="7462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EAD3270"/>
    <w:multiLevelType w:val="multilevel"/>
    <w:tmpl w:val="6440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F3A4A17"/>
    <w:multiLevelType w:val="multilevel"/>
    <w:tmpl w:val="26CE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F531CFA"/>
    <w:multiLevelType w:val="multilevel"/>
    <w:tmpl w:val="B42C772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FC05E46"/>
    <w:multiLevelType w:val="multilevel"/>
    <w:tmpl w:val="D9EC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1300D95"/>
    <w:multiLevelType w:val="multilevel"/>
    <w:tmpl w:val="88209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1564C3B"/>
    <w:multiLevelType w:val="multilevel"/>
    <w:tmpl w:val="4B9E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15E05D0"/>
    <w:multiLevelType w:val="multilevel"/>
    <w:tmpl w:val="34B6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1BF0937"/>
    <w:multiLevelType w:val="multilevel"/>
    <w:tmpl w:val="7BEE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1EF28CE"/>
    <w:multiLevelType w:val="multilevel"/>
    <w:tmpl w:val="5404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268505F"/>
    <w:multiLevelType w:val="multilevel"/>
    <w:tmpl w:val="41E2D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2AA3EF1"/>
    <w:multiLevelType w:val="multilevel"/>
    <w:tmpl w:val="B0B2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2C23C88"/>
    <w:multiLevelType w:val="multilevel"/>
    <w:tmpl w:val="C858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2CB392B"/>
    <w:multiLevelType w:val="multilevel"/>
    <w:tmpl w:val="BD8C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2D700B0"/>
    <w:multiLevelType w:val="multilevel"/>
    <w:tmpl w:val="3AD8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30029B1"/>
    <w:multiLevelType w:val="multilevel"/>
    <w:tmpl w:val="326474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335788E"/>
    <w:multiLevelType w:val="multilevel"/>
    <w:tmpl w:val="806E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34B4E7E"/>
    <w:multiLevelType w:val="multilevel"/>
    <w:tmpl w:val="F0AC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38D3890"/>
    <w:multiLevelType w:val="multilevel"/>
    <w:tmpl w:val="742C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5F03FC2"/>
    <w:multiLevelType w:val="multilevel"/>
    <w:tmpl w:val="566AB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5FC2211"/>
    <w:multiLevelType w:val="multilevel"/>
    <w:tmpl w:val="43101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6991104"/>
    <w:multiLevelType w:val="multilevel"/>
    <w:tmpl w:val="E080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7B353DF"/>
    <w:multiLevelType w:val="multilevel"/>
    <w:tmpl w:val="C198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7CB09CE"/>
    <w:multiLevelType w:val="multilevel"/>
    <w:tmpl w:val="CE1CB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7F8331B"/>
    <w:multiLevelType w:val="multilevel"/>
    <w:tmpl w:val="89A0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83733FD"/>
    <w:multiLevelType w:val="multilevel"/>
    <w:tmpl w:val="6958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48831FFB"/>
    <w:multiLevelType w:val="multilevel"/>
    <w:tmpl w:val="360E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48907E82"/>
    <w:multiLevelType w:val="multilevel"/>
    <w:tmpl w:val="13AC0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8937EA4"/>
    <w:multiLevelType w:val="multilevel"/>
    <w:tmpl w:val="69FC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8CB504E"/>
    <w:multiLevelType w:val="multilevel"/>
    <w:tmpl w:val="F530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8D44072"/>
    <w:multiLevelType w:val="multilevel"/>
    <w:tmpl w:val="51743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48F1790E"/>
    <w:multiLevelType w:val="multilevel"/>
    <w:tmpl w:val="DCB83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48F52E29"/>
    <w:multiLevelType w:val="multilevel"/>
    <w:tmpl w:val="1C52B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49806FD3"/>
    <w:multiLevelType w:val="multilevel"/>
    <w:tmpl w:val="860AD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9CA1888"/>
    <w:multiLevelType w:val="multilevel"/>
    <w:tmpl w:val="96CC99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9DC38E7"/>
    <w:multiLevelType w:val="multilevel"/>
    <w:tmpl w:val="8C368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4A71210C"/>
    <w:multiLevelType w:val="multilevel"/>
    <w:tmpl w:val="F942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AA13E9A"/>
    <w:multiLevelType w:val="multilevel"/>
    <w:tmpl w:val="B8E2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4AB66B89"/>
    <w:multiLevelType w:val="multilevel"/>
    <w:tmpl w:val="6C5C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AD93146"/>
    <w:multiLevelType w:val="multilevel"/>
    <w:tmpl w:val="1B16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AF015E1"/>
    <w:multiLevelType w:val="multilevel"/>
    <w:tmpl w:val="3C283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4B222C29"/>
    <w:multiLevelType w:val="multilevel"/>
    <w:tmpl w:val="A41E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B594BC9"/>
    <w:multiLevelType w:val="multilevel"/>
    <w:tmpl w:val="5DC6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C291201"/>
    <w:multiLevelType w:val="multilevel"/>
    <w:tmpl w:val="D5A4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C8B4530"/>
    <w:multiLevelType w:val="multilevel"/>
    <w:tmpl w:val="04F20D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C9A7CC4"/>
    <w:multiLevelType w:val="multilevel"/>
    <w:tmpl w:val="624E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CB62E44"/>
    <w:multiLevelType w:val="multilevel"/>
    <w:tmpl w:val="2AA4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D602A73"/>
    <w:multiLevelType w:val="multilevel"/>
    <w:tmpl w:val="4C0A8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D6D1C52"/>
    <w:multiLevelType w:val="multilevel"/>
    <w:tmpl w:val="34D4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DAD331E"/>
    <w:multiLevelType w:val="multilevel"/>
    <w:tmpl w:val="7360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DB6726B"/>
    <w:multiLevelType w:val="multilevel"/>
    <w:tmpl w:val="8852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DC82EC0"/>
    <w:multiLevelType w:val="multilevel"/>
    <w:tmpl w:val="79F0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E0E3643"/>
    <w:multiLevelType w:val="multilevel"/>
    <w:tmpl w:val="C2EA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E863434"/>
    <w:multiLevelType w:val="multilevel"/>
    <w:tmpl w:val="EF80C83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4EB54352"/>
    <w:multiLevelType w:val="multilevel"/>
    <w:tmpl w:val="E0C4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4EFB3E76"/>
    <w:multiLevelType w:val="multilevel"/>
    <w:tmpl w:val="E804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4EFC6DE1"/>
    <w:multiLevelType w:val="multilevel"/>
    <w:tmpl w:val="3BBC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F0D77AB"/>
    <w:multiLevelType w:val="multilevel"/>
    <w:tmpl w:val="6CB4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4F2A42E2"/>
    <w:multiLevelType w:val="multilevel"/>
    <w:tmpl w:val="2956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F3C0139"/>
    <w:multiLevelType w:val="multilevel"/>
    <w:tmpl w:val="3852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0516E7C"/>
    <w:multiLevelType w:val="multilevel"/>
    <w:tmpl w:val="B5565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0CA26D8"/>
    <w:multiLevelType w:val="multilevel"/>
    <w:tmpl w:val="DADA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21F2715"/>
    <w:multiLevelType w:val="multilevel"/>
    <w:tmpl w:val="2504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2211367"/>
    <w:multiLevelType w:val="multilevel"/>
    <w:tmpl w:val="073C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2500E05"/>
    <w:multiLevelType w:val="multilevel"/>
    <w:tmpl w:val="F54C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2B661A3"/>
    <w:multiLevelType w:val="multilevel"/>
    <w:tmpl w:val="DC2AB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2FE250F"/>
    <w:multiLevelType w:val="multilevel"/>
    <w:tmpl w:val="F4E6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33B3A1C"/>
    <w:multiLevelType w:val="multilevel"/>
    <w:tmpl w:val="00F8A1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372045D"/>
    <w:multiLevelType w:val="multilevel"/>
    <w:tmpl w:val="38CE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3913B64"/>
    <w:multiLevelType w:val="multilevel"/>
    <w:tmpl w:val="6FF0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53F1AD7"/>
    <w:multiLevelType w:val="multilevel"/>
    <w:tmpl w:val="BB02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54A4389"/>
    <w:multiLevelType w:val="multilevel"/>
    <w:tmpl w:val="2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56252D0"/>
    <w:multiLevelType w:val="multilevel"/>
    <w:tmpl w:val="69566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5D16DEE"/>
    <w:multiLevelType w:val="multilevel"/>
    <w:tmpl w:val="372E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56694E55"/>
    <w:multiLevelType w:val="multilevel"/>
    <w:tmpl w:val="AB00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7A11379"/>
    <w:multiLevelType w:val="multilevel"/>
    <w:tmpl w:val="5A0AA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7DF4914"/>
    <w:multiLevelType w:val="multilevel"/>
    <w:tmpl w:val="878EFB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58027EFE"/>
    <w:multiLevelType w:val="multilevel"/>
    <w:tmpl w:val="3E46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58143DFB"/>
    <w:multiLevelType w:val="multilevel"/>
    <w:tmpl w:val="0E3C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9514533"/>
    <w:multiLevelType w:val="multilevel"/>
    <w:tmpl w:val="04E29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9846CCE"/>
    <w:multiLevelType w:val="multilevel"/>
    <w:tmpl w:val="EDAC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9C10FB4"/>
    <w:multiLevelType w:val="multilevel"/>
    <w:tmpl w:val="37BEDC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59E20DB3"/>
    <w:multiLevelType w:val="multilevel"/>
    <w:tmpl w:val="571E79C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59F84F11"/>
    <w:multiLevelType w:val="multilevel"/>
    <w:tmpl w:val="FC108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59FD09C1"/>
    <w:multiLevelType w:val="multilevel"/>
    <w:tmpl w:val="E06AE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5A8D09B4"/>
    <w:multiLevelType w:val="multilevel"/>
    <w:tmpl w:val="E686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ABA6113"/>
    <w:multiLevelType w:val="multilevel"/>
    <w:tmpl w:val="B8E6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AE97637"/>
    <w:multiLevelType w:val="multilevel"/>
    <w:tmpl w:val="F1CA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5B575033"/>
    <w:multiLevelType w:val="multilevel"/>
    <w:tmpl w:val="03226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5B9B0C53"/>
    <w:multiLevelType w:val="multilevel"/>
    <w:tmpl w:val="F6DA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5BA87747"/>
    <w:multiLevelType w:val="multilevel"/>
    <w:tmpl w:val="46BE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5BF62EE8"/>
    <w:multiLevelType w:val="multilevel"/>
    <w:tmpl w:val="8E0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5C1D0DF7"/>
    <w:multiLevelType w:val="multilevel"/>
    <w:tmpl w:val="CBA4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C6E4427"/>
    <w:multiLevelType w:val="multilevel"/>
    <w:tmpl w:val="BFC0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C9C23AE"/>
    <w:multiLevelType w:val="multilevel"/>
    <w:tmpl w:val="0408F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5D3F0F41"/>
    <w:multiLevelType w:val="multilevel"/>
    <w:tmpl w:val="C4CC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5D4B60B5"/>
    <w:multiLevelType w:val="multilevel"/>
    <w:tmpl w:val="7EE8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5E000351"/>
    <w:multiLevelType w:val="multilevel"/>
    <w:tmpl w:val="E1FE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5E035E17"/>
    <w:multiLevelType w:val="multilevel"/>
    <w:tmpl w:val="BF8AC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5E0F2A12"/>
    <w:multiLevelType w:val="multilevel"/>
    <w:tmpl w:val="7A36C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E6C1E76"/>
    <w:multiLevelType w:val="multilevel"/>
    <w:tmpl w:val="B9C428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F935D5A"/>
    <w:multiLevelType w:val="multilevel"/>
    <w:tmpl w:val="306A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FB97A37"/>
    <w:multiLevelType w:val="multilevel"/>
    <w:tmpl w:val="BFAC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0393B4E"/>
    <w:multiLevelType w:val="multilevel"/>
    <w:tmpl w:val="BB14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0817571"/>
    <w:multiLevelType w:val="multilevel"/>
    <w:tmpl w:val="6EF2D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0CC3A4B"/>
    <w:multiLevelType w:val="multilevel"/>
    <w:tmpl w:val="2792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0FD11D9"/>
    <w:multiLevelType w:val="multilevel"/>
    <w:tmpl w:val="CC66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1147B64"/>
    <w:multiLevelType w:val="multilevel"/>
    <w:tmpl w:val="046A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1221CC6"/>
    <w:multiLevelType w:val="multilevel"/>
    <w:tmpl w:val="17A43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14C60A3"/>
    <w:multiLevelType w:val="multilevel"/>
    <w:tmpl w:val="4F72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17217BE"/>
    <w:multiLevelType w:val="multilevel"/>
    <w:tmpl w:val="EE7C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1FF4FAF"/>
    <w:multiLevelType w:val="multilevel"/>
    <w:tmpl w:val="6E62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26B6BD2"/>
    <w:multiLevelType w:val="multilevel"/>
    <w:tmpl w:val="59AA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3197060"/>
    <w:multiLevelType w:val="multilevel"/>
    <w:tmpl w:val="A08A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3725992"/>
    <w:multiLevelType w:val="multilevel"/>
    <w:tmpl w:val="E48E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40E3CC7"/>
    <w:multiLevelType w:val="multilevel"/>
    <w:tmpl w:val="DA36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4556CE8"/>
    <w:multiLevelType w:val="multilevel"/>
    <w:tmpl w:val="9AF0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481772B"/>
    <w:multiLevelType w:val="multilevel"/>
    <w:tmpl w:val="DCB0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49C0F11"/>
    <w:multiLevelType w:val="multilevel"/>
    <w:tmpl w:val="856AA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64B703AE"/>
    <w:multiLevelType w:val="multilevel"/>
    <w:tmpl w:val="9F74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4D87DFA"/>
    <w:multiLevelType w:val="multilevel"/>
    <w:tmpl w:val="5EB6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501117E"/>
    <w:multiLevelType w:val="multilevel"/>
    <w:tmpl w:val="79041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65761C7E"/>
    <w:multiLevelType w:val="multilevel"/>
    <w:tmpl w:val="9D344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60E78F5"/>
    <w:multiLevelType w:val="multilevel"/>
    <w:tmpl w:val="5FBA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6BC1861"/>
    <w:multiLevelType w:val="multilevel"/>
    <w:tmpl w:val="D4AE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73779AF"/>
    <w:multiLevelType w:val="multilevel"/>
    <w:tmpl w:val="252C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798026E"/>
    <w:multiLevelType w:val="multilevel"/>
    <w:tmpl w:val="A548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7C54632"/>
    <w:multiLevelType w:val="multilevel"/>
    <w:tmpl w:val="4D0E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680F45EB"/>
    <w:multiLevelType w:val="multilevel"/>
    <w:tmpl w:val="F8E0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686B0D25"/>
    <w:multiLevelType w:val="multilevel"/>
    <w:tmpl w:val="0F1A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883459F"/>
    <w:multiLevelType w:val="multilevel"/>
    <w:tmpl w:val="421C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8AF58BE"/>
    <w:multiLevelType w:val="multilevel"/>
    <w:tmpl w:val="84C6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69B34B82"/>
    <w:multiLevelType w:val="multilevel"/>
    <w:tmpl w:val="116E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9B805A0"/>
    <w:multiLevelType w:val="multilevel"/>
    <w:tmpl w:val="F5CC23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6AB907D3"/>
    <w:multiLevelType w:val="multilevel"/>
    <w:tmpl w:val="B5F89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6AC12D25"/>
    <w:multiLevelType w:val="multilevel"/>
    <w:tmpl w:val="4FE4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6AFE5AD3"/>
    <w:multiLevelType w:val="multilevel"/>
    <w:tmpl w:val="13B8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6B2A698A"/>
    <w:multiLevelType w:val="multilevel"/>
    <w:tmpl w:val="50AC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BA45258"/>
    <w:multiLevelType w:val="multilevel"/>
    <w:tmpl w:val="8F5C2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6BC074E8"/>
    <w:multiLevelType w:val="multilevel"/>
    <w:tmpl w:val="7F3A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6C124872"/>
    <w:multiLevelType w:val="multilevel"/>
    <w:tmpl w:val="0FD2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C177276"/>
    <w:multiLevelType w:val="multilevel"/>
    <w:tmpl w:val="BF68A6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6CB23A99"/>
    <w:multiLevelType w:val="multilevel"/>
    <w:tmpl w:val="88E2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CB64BB7"/>
    <w:multiLevelType w:val="multilevel"/>
    <w:tmpl w:val="EC6C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E9E7309"/>
    <w:multiLevelType w:val="multilevel"/>
    <w:tmpl w:val="D72C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F06041F"/>
    <w:multiLevelType w:val="multilevel"/>
    <w:tmpl w:val="78C6C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6F155355"/>
    <w:multiLevelType w:val="multilevel"/>
    <w:tmpl w:val="706E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F3A5C7B"/>
    <w:multiLevelType w:val="multilevel"/>
    <w:tmpl w:val="2B468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6F3E77C2"/>
    <w:multiLevelType w:val="multilevel"/>
    <w:tmpl w:val="4E7E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6F513C59"/>
    <w:multiLevelType w:val="multilevel"/>
    <w:tmpl w:val="A618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F5E41EB"/>
    <w:multiLevelType w:val="multilevel"/>
    <w:tmpl w:val="30F8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6F8B682F"/>
    <w:multiLevelType w:val="multilevel"/>
    <w:tmpl w:val="289C2C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6FAB5226"/>
    <w:multiLevelType w:val="multilevel"/>
    <w:tmpl w:val="759A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00A07F7"/>
    <w:multiLevelType w:val="multilevel"/>
    <w:tmpl w:val="8A40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70594F8C"/>
    <w:multiLevelType w:val="multilevel"/>
    <w:tmpl w:val="FE50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706B088E"/>
    <w:multiLevelType w:val="multilevel"/>
    <w:tmpl w:val="D54E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08A411A"/>
    <w:multiLevelType w:val="multilevel"/>
    <w:tmpl w:val="8AF2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0AF3509"/>
    <w:multiLevelType w:val="multilevel"/>
    <w:tmpl w:val="9EB8A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0C8084A"/>
    <w:multiLevelType w:val="multilevel"/>
    <w:tmpl w:val="5BD8D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0F07D59"/>
    <w:multiLevelType w:val="multilevel"/>
    <w:tmpl w:val="3A0C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0F64C90"/>
    <w:multiLevelType w:val="multilevel"/>
    <w:tmpl w:val="D112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14D6234"/>
    <w:multiLevelType w:val="multilevel"/>
    <w:tmpl w:val="5E8E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718125D0"/>
    <w:multiLevelType w:val="multilevel"/>
    <w:tmpl w:val="D00E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1D54687"/>
    <w:multiLevelType w:val="multilevel"/>
    <w:tmpl w:val="ECE83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729927F0"/>
    <w:multiLevelType w:val="multilevel"/>
    <w:tmpl w:val="DCEC0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29F143D"/>
    <w:multiLevelType w:val="multilevel"/>
    <w:tmpl w:val="3E64F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734748A7"/>
    <w:multiLevelType w:val="multilevel"/>
    <w:tmpl w:val="C182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38F00B1"/>
    <w:multiLevelType w:val="multilevel"/>
    <w:tmpl w:val="665E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428762D"/>
    <w:multiLevelType w:val="multilevel"/>
    <w:tmpl w:val="BE9E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4343CD7"/>
    <w:multiLevelType w:val="multilevel"/>
    <w:tmpl w:val="68B0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4826322"/>
    <w:multiLevelType w:val="multilevel"/>
    <w:tmpl w:val="C768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5064352"/>
    <w:multiLevelType w:val="multilevel"/>
    <w:tmpl w:val="C0C4D8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75504CBA"/>
    <w:multiLevelType w:val="multilevel"/>
    <w:tmpl w:val="7742A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75562C63"/>
    <w:multiLevelType w:val="multilevel"/>
    <w:tmpl w:val="F7A0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58C58BE"/>
    <w:multiLevelType w:val="multilevel"/>
    <w:tmpl w:val="927C37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75A75470"/>
    <w:multiLevelType w:val="multilevel"/>
    <w:tmpl w:val="0D1A18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63C209F"/>
    <w:multiLevelType w:val="multilevel"/>
    <w:tmpl w:val="7B74A3F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7" w15:restartNumberingAfterBreak="0">
    <w:nsid w:val="768A6C29"/>
    <w:multiLevelType w:val="multilevel"/>
    <w:tmpl w:val="58AA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6D64B69"/>
    <w:multiLevelType w:val="multilevel"/>
    <w:tmpl w:val="5D72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7276997"/>
    <w:multiLevelType w:val="multilevel"/>
    <w:tmpl w:val="179E5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774B5192"/>
    <w:multiLevelType w:val="multilevel"/>
    <w:tmpl w:val="3374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7930199"/>
    <w:multiLevelType w:val="multilevel"/>
    <w:tmpl w:val="FFC6F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77BC4AE5"/>
    <w:multiLevelType w:val="multilevel"/>
    <w:tmpl w:val="05C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78522C7D"/>
    <w:multiLevelType w:val="multilevel"/>
    <w:tmpl w:val="063CAD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785355FD"/>
    <w:multiLevelType w:val="multilevel"/>
    <w:tmpl w:val="35B4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8CA1CA9"/>
    <w:multiLevelType w:val="multilevel"/>
    <w:tmpl w:val="6B58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793A7BE9"/>
    <w:multiLevelType w:val="multilevel"/>
    <w:tmpl w:val="DD5C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793D6259"/>
    <w:multiLevelType w:val="multilevel"/>
    <w:tmpl w:val="841A4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94B138B"/>
    <w:multiLevelType w:val="multilevel"/>
    <w:tmpl w:val="FCB4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9563A99"/>
    <w:multiLevelType w:val="multilevel"/>
    <w:tmpl w:val="9C50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A142A4E"/>
    <w:multiLevelType w:val="multilevel"/>
    <w:tmpl w:val="7360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A376016"/>
    <w:multiLevelType w:val="multilevel"/>
    <w:tmpl w:val="E5E64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7A777615"/>
    <w:multiLevelType w:val="multilevel"/>
    <w:tmpl w:val="B83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7C285D41"/>
    <w:multiLevelType w:val="multilevel"/>
    <w:tmpl w:val="A168816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7C786BE7"/>
    <w:multiLevelType w:val="multilevel"/>
    <w:tmpl w:val="A418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7D173E36"/>
    <w:multiLevelType w:val="multilevel"/>
    <w:tmpl w:val="DCA0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7D380FE6"/>
    <w:multiLevelType w:val="multilevel"/>
    <w:tmpl w:val="3A0EBC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7D557E26"/>
    <w:multiLevelType w:val="multilevel"/>
    <w:tmpl w:val="ACF00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E4A3999"/>
    <w:multiLevelType w:val="multilevel"/>
    <w:tmpl w:val="D6CE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7F117E61"/>
    <w:multiLevelType w:val="multilevel"/>
    <w:tmpl w:val="2A7C1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7F5A6476"/>
    <w:multiLevelType w:val="multilevel"/>
    <w:tmpl w:val="9CEC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7F6770C4"/>
    <w:multiLevelType w:val="multilevel"/>
    <w:tmpl w:val="A4D4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F6B7DE6"/>
    <w:multiLevelType w:val="multilevel"/>
    <w:tmpl w:val="721E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FA528D8"/>
    <w:multiLevelType w:val="multilevel"/>
    <w:tmpl w:val="2EE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8"/>
  </w:num>
  <w:num w:numId="2">
    <w:abstractNumId w:val="161"/>
  </w:num>
  <w:num w:numId="3">
    <w:abstractNumId w:val="15"/>
  </w:num>
  <w:num w:numId="4">
    <w:abstractNumId w:val="206"/>
  </w:num>
  <w:num w:numId="5">
    <w:abstractNumId w:val="28"/>
  </w:num>
  <w:num w:numId="6">
    <w:abstractNumId w:val="67"/>
  </w:num>
  <w:num w:numId="7">
    <w:abstractNumId w:val="294"/>
  </w:num>
  <w:num w:numId="8">
    <w:abstractNumId w:val="352"/>
  </w:num>
  <w:num w:numId="9">
    <w:abstractNumId w:val="23"/>
  </w:num>
  <w:num w:numId="10">
    <w:abstractNumId w:val="351"/>
  </w:num>
  <w:num w:numId="11">
    <w:abstractNumId w:val="121"/>
  </w:num>
  <w:num w:numId="12">
    <w:abstractNumId w:val="246"/>
  </w:num>
  <w:num w:numId="13">
    <w:abstractNumId w:val="273"/>
  </w:num>
  <w:num w:numId="14">
    <w:abstractNumId w:val="27"/>
  </w:num>
  <w:num w:numId="15">
    <w:abstractNumId w:val="123"/>
  </w:num>
  <w:num w:numId="16">
    <w:abstractNumId w:val="43"/>
  </w:num>
  <w:num w:numId="17">
    <w:abstractNumId w:val="181"/>
  </w:num>
  <w:num w:numId="18">
    <w:abstractNumId w:val="270"/>
  </w:num>
  <w:num w:numId="19">
    <w:abstractNumId w:val="380"/>
  </w:num>
  <w:num w:numId="20">
    <w:abstractNumId w:val="176"/>
  </w:num>
  <w:num w:numId="21">
    <w:abstractNumId w:val="347"/>
  </w:num>
  <w:num w:numId="22">
    <w:abstractNumId w:val="229"/>
  </w:num>
  <w:num w:numId="23">
    <w:abstractNumId w:val="99"/>
  </w:num>
  <w:num w:numId="24">
    <w:abstractNumId w:val="9"/>
  </w:num>
  <w:num w:numId="25">
    <w:abstractNumId w:val="96"/>
  </w:num>
  <w:num w:numId="26">
    <w:abstractNumId w:val="255"/>
  </w:num>
  <w:num w:numId="27">
    <w:abstractNumId w:val="92"/>
  </w:num>
  <w:num w:numId="28">
    <w:abstractNumId w:val="55"/>
  </w:num>
  <w:num w:numId="29">
    <w:abstractNumId w:val="234"/>
  </w:num>
  <w:num w:numId="30">
    <w:abstractNumId w:val="342"/>
  </w:num>
  <w:num w:numId="31">
    <w:abstractNumId w:val="204"/>
  </w:num>
  <w:num w:numId="32">
    <w:abstractNumId w:val="236"/>
  </w:num>
  <w:num w:numId="33">
    <w:abstractNumId w:val="182"/>
  </w:num>
  <w:num w:numId="34">
    <w:abstractNumId w:val="297"/>
  </w:num>
  <w:num w:numId="35">
    <w:abstractNumId w:val="196"/>
  </w:num>
  <w:num w:numId="36">
    <w:abstractNumId w:val="18"/>
  </w:num>
  <w:num w:numId="37">
    <w:abstractNumId w:val="20"/>
  </w:num>
  <w:num w:numId="38">
    <w:abstractNumId w:val="109"/>
  </w:num>
  <w:num w:numId="39">
    <w:abstractNumId w:val="235"/>
  </w:num>
  <w:num w:numId="40">
    <w:abstractNumId w:val="7"/>
  </w:num>
  <w:num w:numId="41">
    <w:abstractNumId w:val="202"/>
  </w:num>
  <w:num w:numId="42">
    <w:abstractNumId w:val="210"/>
  </w:num>
  <w:num w:numId="43">
    <w:abstractNumId w:val="81"/>
  </w:num>
  <w:num w:numId="44">
    <w:abstractNumId w:val="180"/>
  </w:num>
  <w:num w:numId="45">
    <w:abstractNumId w:val="211"/>
  </w:num>
  <w:num w:numId="46">
    <w:abstractNumId w:val="344"/>
  </w:num>
  <w:num w:numId="47">
    <w:abstractNumId w:val="217"/>
  </w:num>
  <w:num w:numId="48">
    <w:abstractNumId w:val="174"/>
  </w:num>
  <w:num w:numId="49">
    <w:abstractNumId w:val="185"/>
  </w:num>
  <w:num w:numId="50">
    <w:abstractNumId w:val="335"/>
  </w:num>
  <w:num w:numId="51">
    <w:abstractNumId w:val="164"/>
  </w:num>
  <w:num w:numId="52">
    <w:abstractNumId w:val="133"/>
  </w:num>
  <w:num w:numId="53">
    <w:abstractNumId w:val="191"/>
  </w:num>
  <w:num w:numId="54">
    <w:abstractNumId w:val="323"/>
  </w:num>
  <w:num w:numId="55">
    <w:abstractNumId w:val="244"/>
  </w:num>
  <w:num w:numId="56">
    <w:abstractNumId w:val="100"/>
  </w:num>
  <w:num w:numId="57">
    <w:abstractNumId w:val="309"/>
  </w:num>
  <w:num w:numId="58">
    <w:abstractNumId w:val="305"/>
  </w:num>
  <w:num w:numId="59">
    <w:abstractNumId w:val="25"/>
  </w:num>
  <w:num w:numId="60">
    <w:abstractNumId w:val="143"/>
  </w:num>
  <w:num w:numId="61">
    <w:abstractNumId w:val="274"/>
  </w:num>
  <w:num w:numId="62">
    <w:abstractNumId w:val="179"/>
  </w:num>
  <w:num w:numId="63">
    <w:abstractNumId w:val="334"/>
  </w:num>
  <w:num w:numId="64">
    <w:abstractNumId w:val="277"/>
  </w:num>
  <w:num w:numId="65">
    <w:abstractNumId w:val="116"/>
  </w:num>
  <w:num w:numId="66">
    <w:abstractNumId w:val="79"/>
  </w:num>
  <w:num w:numId="67">
    <w:abstractNumId w:val="382"/>
  </w:num>
  <w:num w:numId="68">
    <w:abstractNumId w:val="152"/>
  </w:num>
  <w:num w:numId="69">
    <w:abstractNumId w:val="45"/>
  </w:num>
  <w:num w:numId="70">
    <w:abstractNumId w:val="311"/>
  </w:num>
  <w:num w:numId="71">
    <w:abstractNumId w:val="292"/>
  </w:num>
  <w:num w:numId="72">
    <w:abstractNumId w:val="78"/>
  </w:num>
  <w:num w:numId="73">
    <w:abstractNumId w:val="350"/>
  </w:num>
  <w:num w:numId="74">
    <w:abstractNumId w:val="209"/>
  </w:num>
  <w:num w:numId="75">
    <w:abstractNumId w:val="198"/>
  </w:num>
  <w:num w:numId="76">
    <w:abstractNumId w:val="317"/>
  </w:num>
  <w:num w:numId="77">
    <w:abstractNumId w:val="163"/>
  </w:num>
  <w:num w:numId="78">
    <w:abstractNumId w:val="332"/>
  </w:num>
  <w:num w:numId="79">
    <w:abstractNumId w:val="238"/>
  </w:num>
  <w:num w:numId="80">
    <w:abstractNumId w:val="383"/>
  </w:num>
  <w:num w:numId="81">
    <w:abstractNumId w:val="47"/>
  </w:num>
  <w:num w:numId="82">
    <w:abstractNumId w:val="208"/>
  </w:num>
  <w:num w:numId="83">
    <w:abstractNumId w:val="49"/>
  </w:num>
  <w:num w:numId="84">
    <w:abstractNumId w:val="101"/>
  </w:num>
  <w:num w:numId="85">
    <w:abstractNumId w:val="307"/>
  </w:num>
  <w:num w:numId="86">
    <w:abstractNumId w:val="243"/>
  </w:num>
  <w:num w:numId="87">
    <w:abstractNumId w:val="138"/>
  </w:num>
  <w:num w:numId="88">
    <w:abstractNumId w:val="41"/>
  </w:num>
  <w:num w:numId="89">
    <w:abstractNumId w:val="26"/>
  </w:num>
  <w:num w:numId="90">
    <w:abstractNumId w:val="353"/>
  </w:num>
  <w:num w:numId="91">
    <w:abstractNumId w:val="105"/>
  </w:num>
  <w:num w:numId="92">
    <w:abstractNumId w:val="5"/>
  </w:num>
  <w:num w:numId="93">
    <w:abstractNumId w:val="187"/>
  </w:num>
  <w:num w:numId="94">
    <w:abstractNumId w:val="54"/>
  </w:num>
  <w:num w:numId="95">
    <w:abstractNumId w:val="37"/>
  </w:num>
  <w:num w:numId="96">
    <w:abstractNumId w:val="36"/>
  </w:num>
  <w:num w:numId="97">
    <w:abstractNumId w:val="171"/>
  </w:num>
  <w:num w:numId="98">
    <w:abstractNumId w:val="368"/>
  </w:num>
  <w:num w:numId="99">
    <w:abstractNumId w:val="197"/>
  </w:num>
  <w:num w:numId="100">
    <w:abstractNumId w:val="275"/>
  </w:num>
  <w:num w:numId="101">
    <w:abstractNumId w:val="52"/>
  </w:num>
  <w:num w:numId="102">
    <w:abstractNumId w:val="110"/>
  </w:num>
  <w:num w:numId="103">
    <w:abstractNumId w:val="375"/>
  </w:num>
  <w:num w:numId="104">
    <w:abstractNumId w:val="158"/>
  </w:num>
  <w:num w:numId="105">
    <w:abstractNumId w:val="316"/>
  </w:num>
  <w:num w:numId="106">
    <w:abstractNumId w:val="111"/>
  </w:num>
  <w:num w:numId="107">
    <w:abstractNumId w:val="218"/>
  </w:num>
  <w:num w:numId="108">
    <w:abstractNumId w:val="357"/>
  </w:num>
  <w:num w:numId="109">
    <w:abstractNumId w:val="104"/>
  </w:num>
  <w:num w:numId="110">
    <w:abstractNumId w:val="87"/>
  </w:num>
  <w:num w:numId="111">
    <w:abstractNumId w:val="172"/>
  </w:num>
  <w:num w:numId="112">
    <w:abstractNumId w:val="11"/>
  </w:num>
  <w:num w:numId="113">
    <w:abstractNumId w:val="119"/>
  </w:num>
  <w:num w:numId="114">
    <w:abstractNumId w:val="252"/>
  </w:num>
  <w:num w:numId="115">
    <w:abstractNumId w:val="377"/>
  </w:num>
  <w:num w:numId="116">
    <w:abstractNumId w:val="284"/>
  </w:num>
  <w:num w:numId="117">
    <w:abstractNumId w:val="224"/>
  </w:num>
  <w:num w:numId="118">
    <w:abstractNumId w:val="288"/>
  </w:num>
  <w:num w:numId="119">
    <w:abstractNumId w:val="166"/>
  </w:num>
  <w:num w:numId="120">
    <w:abstractNumId w:val="203"/>
  </w:num>
  <w:num w:numId="121">
    <w:abstractNumId w:val="306"/>
  </w:num>
  <w:num w:numId="122">
    <w:abstractNumId w:val="346"/>
  </w:num>
  <w:num w:numId="123">
    <w:abstractNumId w:val="19"/>
  </w:num>
  <w:num w:numId="124">
    <w:abstractNumId w:val="348"/>
  </w:num>
  <w:num w:numId="125">
    <w:abstractNumId w:val="77"/>
  </w:num>
  <w:num w:numId="126">
    <w:abstractNumId w:val="378"/>
  </w:num>
  <w:num w:numId="127">
    <w:abstractNumId w:val="358"/>
  </w:num>
  <w:num w:numId="128">
    <w:abstractNumId w:val="254"/>
  </w:num>
  <w:num w:numId="129">
    <w:abstractNumId w:val="94"/>
  </w:num>
  <w:num w:numId="130">
    <w:abstractNumId w:val="42"/>
  </w:num>
  <w:num w:numId="131">
    <w:abstractNumId w:val="290"/>
  </w:num>
  <w:num w:numId="132">
    <w:abstractNumId w:val="366"/>
  </w:num>
  <w:num w:numId="133">
    <w:abstractNumId w:val="282"/>
  </w:num>
  <w:num w:numId="134">
    <w:abstractNumId w:val="62"/>
  </w:num>
  <w:num w:numId="135">
    <w:abstractNumId w:val="349"/>
  </w:num>
  <w:num w:numId="136">
    <w:abstractNumId w:val="114"/>
  </w:num>
  <w:num w:numId="137">
    <w:abstractNumId w:val="127"/>
  </w:num>
  <w:num w:numId="138">
    <w:abstractNumId w:val="193"/>
  </w:num>
  <w:num w:numId="139">
    <w:abstractNumId w:val="113"/>
  </w:num>
  <w:num w:numId="140">
    <w:abstractNumId w:val="310"/>
  </w:num>
  <w:num w:numId="141">
    <w:abstractNumId w:val="381"/>
  </w:num>
  <w:num w:numId="142">
    <w:abstractNumId w:val="188"/>
  </w:num>
  <w:num w:numId="143">
    <w:abstractNumId w:val="51"/>
  </w:num>
  <w:num w:numId="144">
    <w:abstractNumId w:val="71"/>
  </w:num>
  <w:num w:numId="145">
    <w:abstractNumId w:val="8"/>
  </w:num>
  <w:num w:numId="146">
    <w:abstractNumId w:val="345"/>
  </w:num>
  <w:num w:numId="147">
    <w:abstractNumId w:val="21"/>
  </w:num>
  <w:num w:numId="148">
    <w:abstractNumId w:val="40"/>
  </w:num>
  <w:num w:numId="149">
    <w:abstractNumId w:val="61"/>
  </w:num>
  <w:num w:numId="150">
    <w:abstractNumId w:val="241"/>
  </w:num>
  <w:num w:numId="151">
    <w:abstractNumId w:val="259"/>
  </w:num>
  <w:num w:numId="152">
    <w:abstractNumId w:val="195"/>
  </w:num>
  <w:num w:numId="153">
    <w:abstractNumId w:val="33"/>
  </w:num>
  <w:num w:numId="154">
    <w:abstractNumId w:val="240"/>
  </w:num>
  <w:num w:numId="155">
    <w:abstractNumId w:val="318"/>
  </w:num>
  <w:num w:numId="156">
    <w:abstractNumId w:val="30"/>
  </w:num>
  <w:num w:numId="157">
    <w:abstractNumId w:val="32"/>
  </w:num>
  <w:num w:numId="158">
    <w:abstractNumId w:val="82"/>
  </w:num>
  <w:num w:numId="159">
    <w:abstractNumId w:val="103"/>
  </w:num>
  <w:num w:numId="160">
    <w:abstractNumId w:val="68"/>
  </w:num>
  <w:num w:numId="161">
    <w:abstractNumId w:val="258"/>
  </w:num>
  <w:num w:numId="162">
    <w:abstractNumId w:val="173"/>
  </w:num>
  <w:num w:numId="163">
    <w:abstractNumId w:val="150"/>
  </w:num>
  <w:num w:numId="164">
    <w:abstractNumId w:val="237"/>
  </w:num>
  <w:num w:numId="165">
    <w:abstractNumId w:val="322"/>
  </w:num>
  <w:num w:numId="166">
    <w:abstractNumId w:val="178"/>
  </w:num>
  <w:num w:numId="167">
    <w:abstractNumId w:val="12"/>
  </w:num>
  <w:num w:numId="168">
    <w:abstractNumId w:val="230"/>
  </w:num>
  <w:num w:numId="169">
    <w:abstractNumId w:val="279"/>
  </w:num>
  <w:num w:numId="170">
    <w:abstractNumId w:val="370"/>
  </w:num>
  <w:num w:numId="171">
    <w:abstractNumId w:val="232"/>
  </w:num>
  <w:num w:numId="172">
    <w:abstractNumId w:val="74"/>
  </w:num>
  <w:num w:numId="173">
    <w:abstractNumId w:val="213"/>
  </w:num>
  <w:num w:numId="174">
    <w:abstractNumId w:val="328"/>
  </w:num>
  <w:num w:numId="175">
    <w:abstractNumId w:val="222"/>
  </w:num>
  <w:num w:numId="176">
    <w:abstractNumId w:val="341"/>
  </w:num>
  <w:num w:numId="177">
    <w:abstractNumId w:val="169"/>
  </w:num>
  <w:num w:numId="178">
    <w:abstractNumId w:val="141"/>
  </w:num>
  <w:num w:numId="179">
    <w:abstractNumId w:val="216"/>
  </w:num>
  <w:num w:numId="180">
    <w:abstractNumId w:val="75"/>
  </w:num>
  <w:num w:numId="181">
    <w:abstractNumId w:val="112"/>
  </w:num>
  <w:num w:numId="182">
    <w:abstractNumId w:val="39"/>
  </w:num>
  <w:num w:numId="183">
    <w:abstractNumId w:val="135"/>
  </w:num>
  <w:num w:numId="184">
    <w:abstractNumId w:val="4"/>
  </w:num>
  <w:num w:numId="185">
    <w:abstractNumId w:val="126"/>
  </w:num>
  <w:num w:numId="186">
    <w:abstractNumId w:val="140"/>
  </w:num>
  <w:num w:numId="187">
    <w:abstractNumId w:val="66"/>
  </w:num>
  <w:num w:numId="188">
    <w:abstractNumId w:val="215"/>
  </w:num>
  <w:num w:numId="189">
    <w:abstractNumId w:val="60"/>
  </w:num>
  <w:num w:numId="190">
    <w:abstractNumId w:val="72"/>
  </w:num>
  <w:num w:numId="191">
    <w:abstractNumId w:val="53"/>
  </w:num>
  <w:num w:numId="192">
    <w:abstractNumId w:val="249"/>
  </w:num>
  <w:num w:numId="193">
    <w:abstractNumId w:val="64"/>
  </w:num>
  <w:num w:numId="194">
    <w:abstractNumId w:val="170"/>
  </w:num>
  <w:num w:numId="195">
    <w:abstractNumId w:val="167"/>
  </w:num>
  <w:num w:numId="196">
    <w:abstractNumId w:val="336"/>
  </w:num>
  <w:num w:numId="197">
    <w:abstractNumId w:val="14"/>
  </w:num>
  <w:num w:numId="198">
    <w:abstractNumId w:val="330"/>
  </w:num>
  <w:num w:numId="199">
    <w:abstractNumId w:val="17"/>
  </w:num>
  <w:num w:numId="200">
    <w:abstractNumId w:val="201"/>
  </w:num>
  <w:num w:numId="201">
    <w:abstractNumId w:val="125"/>
  </w:num>
  <w:num w:numId="202">
    <w:abstractNumId w:val="65"/>
  </w:num>
  <w:num w:numId="203">
    <w:abstractNumId w:val="91"/>
  </w:num>
  <w:num w:numId="204">
    <w:abstractNumId w:val="227"/>
  </w:num>
  <w:num w:numId="205">
    <w:abstractNumId w:val="142"/>
  </w:num>
  <w:num w:numId="206">
    <w:abstractNumId w:val="118"/>
  </w:num>
  <w:num w:numId="207">
    <w:abstractNumId w:val="184"/>
  </w:num>
  <w:num w:numId="208">
    <w:abstractNumId w:val="156"/>
  </w:num>
  <w:num w:numId="209">
    <w:abstractNumId w:val="304"/>
  </w:num>
  <w:num w:numId="210">
    <w:abstractNumId w:val="239"/>
  </w:num>
  <w:num w:numId="211">
    <w:abstractNumId w:val="231"/>
  </w:num>
  <w:num w:numId="212">
    <w:abstractNumId w:val="257"/>
  </w:num>
  <w:num w:numId="213">
    <w:abstractNumId w:val="326"/>
  </w:num>
  <w:num w:numId="214">
    <w:abstractNumId w:val="50"/>
  </w:num>
  <w:num w:numId="215">
    <w:abstractNumId w:val="160"/>
  </w:num>
  <w:num w:numId="216">
    <w:abstractNumId w:val="278"/>
  </w:num>
  <w:num w:numId="217">
    <w:abstractNumId w:val="46"/>
  </w:num>
  <w:num w:numId="218">
    <w:abstractNumId w:val="83"/>
  </w:num>
  <w:num w:numId="219">
    <w:abstractNumId w:val="219"/>
  </w:num>
  <w:num w:numId="220">
    <w:abstractNumId w:val="80"/>
  </w:num>
  <w:num w:numId="221">
    <w:abstractNumId w:val="168"/>
  </w:num>
  <w:num w:numId="222">
    <w:abstractNumId w:val="76"/>
  </w:num>
  <w:num w:numId="223">
    <w:abstractNumId w:val="226"/>
  </w:num>
  <w:num w:numId="224">
    <w:abstractNumId w:val="221"/>
  </w:num>
  <w:num w:numId="225">
    <w:abstractNumId w:val="367"/>
  </w:num>
  <w:num w:numId="226">
    <w:abstractNumId w:val="280"/>
  </w:num>
  <w:num w:numId="227">
    <w:abstractNumId w:val="265"/>
  </w:num>
  <w:num w:numId="228">
    <w:abstractNumId w:val="144"/>
  </w:num>
  <w:num w:numId="229">
    <w:abstractNumId w:val="155"/>
  </w:num>
  <w:num w:numId="230">
    <w:abstractNumId w:val="84"/>
  </w:num>
  <w:num w:numId="231">
    <w:abstractNumId w:val="268"/>
  </w:num>
  <w:num w:numId="232">
    <w:abstractNumId w:val="287"/>
  </w:num>
  <w:num w:numId="233">
    <w:abstractNumId w:val="10"/>
  </w:num>
  <w:num w:numId="234">
    <w:abstractNumId w:val="315"/>
  </w:num>
  <w:num w:numId="235">
    <w:abstractNumId w:val="376"/>
  </w:num>
  <w:num w:numId="236">
    <w:abstractNumId w:val="149"/>
  </w:num>
  <w:num w:numId="237">
    <w:abstractNumId w:val="256"/>
  </w:num>
  <w:num w:numId="238">
    <w:abstractNumId w:val="293"/>
  </w:num>
  <w:num w:numId="239">
    <w:abstractNumId w:val="102"/>
  </w:num>
  <w:num w:numId="240">
    <w:abstractNumId w:val="115"/>
  </w:num>
  <w:num w:numId="241">
    <w:abstractNumId w:val="85"/>
  </w:num>
  <w:num w:numId="242">
    <w:abstractNumId w:val="6"/>
  </w:num>
  <w:num w:numId="243">
    <w:abstractNumId w:val="365"/>
  </w:num>
  <w:num w:numId="244">
    <w:abstractNumId w:val="264"/>
  </w:num>
  <w:num w:numId="245">
    <w:abstractNumId w:val="59"/>
  </w:num>
  <w:num w:numId="246">
    <w:abstractNumId w:val="250"/>
  </w:num>
  <w:num w:numId="247">
    <w:abstractNumId w:val="299"/>
  </w:num>
  <w:num w:numId="248">
    <w:abstractNumId w:val="242"/>
  </w:num>
  <w:num w:numId="249">
    <w:abstractNumId w:val="312"/>
  </w:num>
  <w:num w:numId="250">
    <w:abstractNumId w:val="153"/>
  </w:num>
  <w:num w:numId="251">
    <w:abstractNumId w:val="63"/>
  </w:num>
  <w:num w:numId="252">
    <w:abstractNumId w:val="371"/>
  </w:num>
  <w:num w:numId="253">
    <w:abstractNumId w:val="369"/>
  </w:num>
  <w:num w:numId="254">
    <w:abstractNumId w:val="90"/>
  </w:num>
  <w:num w:numId="255">
    <w:abstractNumId w:val="298"/>
  </w:num>
  <w:num w:numId="256">
    <w:abstractNumId w:val="205"/>
  </w:num>
  <w:num w:numId="257">
    <w:abstractNumId w:val="220"/>
  </w:num>
  <w:num w:numId="258">
    <w:abstractNumId w:val="35"/>
  </w:num>
  <w:num w:numId="259">
    <w:abstractNumId w:val="148"/>
  </w:num>
  <w:num w:numId="260">
    <w:abstractNumId w:val="207"/>
  </w:num>
  <w:num w:numId="261">
    <w:abstractNumId w:val="379"/>
  </w:num>
  <w:num w:numId="262">
    <w:abstractNumId w:val="145"/>
  </w:num>
  <w:num w:numId="263">
    <w:abstractNumId w:val="303"/>
  </w:num>
  <w:num w:numId="264">
    <w:abstractNumId w:val="281"/>
  </w:num>
  <w:num w:numId="265">
    <w:abstractNumId w:val="88"/>
  </w:num>
  <w:num w:numId="266">
    <w:abstractNumId w:val="359"/>
  </w:num>
  <w:num w:numId="267">
    <w:abstractNumId w:val="372"/>
  </w:num>
  <w:num w:numId="268">
    <w:abstractNumId w:val="97"/>
  </w:num>
  <w:num w:numId="269">
    <w:abstractNumId w:val="137"/>
  </w:num>
  <w:num w:numId="270">
    <w:abstractNumId w:val="272"/>
  </w:num>
  <w:num w:numId="271">
    <w:abstractNumId w:val="189"/>
  </w:num>
  <w:num w:numId="272">
    <w:abstractNumId w:val="175"/>
  </w:num>
  <w:num w:numId="273">
    <w:abstractNumId w:val="190"/>
  </w:num>
  <w:num w:numId="274">
    <w:abstractNumId w:val="253"/>
  </w:num>
  <w:num w:numId="275">
    <w:abstractNumId w:val="134"/>
  </w:num>
  <w:num w:numId="276">
    <w:abstractNumId w:val="324"/>
  </w:num>
  <w:num w:numId="277">
    <w:abstractNumId w:val="157"/>
  </w:num>
  <w:num w:numId="278">
    <w:abstractNumId w:val="364"/>
  </w:num>
  <w:num w:numId="279">
    <w:abstractNumId w:val="321"/>
  </w:num>
  <w:num w:numId="280">
    <w:abstractNumId w:val="319"/>
  </w:num>
  <w:num w:numId="281">
    <w:abstractNumId w:val="22"/>
  </w:num>
  <w:num w:numId="282">
    <w:abstractNumId w:val="295"/>
  </w:num>
  <w:num w:numId="283">
    <w:abstractNumId w:val="192"/>
  </w:num>
  <w:num w:numId="284">
    <w:abstractNumId w:val="296"/>
  </w:num>
  <w:num w:numId="285">
    <w:abstractNumId w:val="194"/>
  </w:num>
  <w:num w:numId="286">
    <w:abstractNumId w:val="374"/>
  </w:num>
  <w:num w:numId="287">
    <w:abstractNumId w:val="151"/>
  </w:num>
  <w:num w:numId="288">
    <w:abstractNumId w:val="245"/>
  </w:num>
  <w:num w:numId="289">
    <w:abstractNumId w:val="276"/>
  </w:num>
  <w:num w:numId="290">
    <w:abstractNumId w:val="325"/>
  </w:num>
  <w:num w:numId="291">
    <w:abstractNumId w:val="320"/>
  </w:num>
  <w:num w:numId="292">
    <w:abstractNumId w:val="354"/>
  </w:num>
  <w:num w:numId="293">
    <w:abstractNumId w:val="225"/>
  </w:num>
  <w:num w:numId="294">
    <w:abstractNumId w:val="128"/>
  </w:num>
  <w:num w:numId="295">
    <w:abstractNumId w:val="343"/>
  </w:num>
  <w:num w:numId="296">
    <w:abstractNumId w:val="130"/>
  </w:num>
  <w:num w:numId="297">
    <w:abstractNumId w:val="199"/>
  </w:num>
  <w:num w:numId="298">
    <w:abstractNumId w:val="120"/>
  </w:num>
  <w:num w:numId="299">
    <w:abstractNumId w:val="302"/>
  </w:num>
  <w:num w:numId="300">
    <w:abstractNumId w:val="107"/>
  </w:num>
  <w:num w:numId="301">
    <w:abstractNumId w:val="214"/>
  </w:num>
  <w:num w:numId="302">
    <w:abstractNumId w:val="233"/>
  </w:num>
  <w:num w:numId="303">
    <w:abstractNumId w:val="313"/>
  </w:num>
  <w:num w:numId="304">
    <w:abstractNumId w:val="262"/>
  </w:num>
  <w:num w:numId="305">
    <w:abstractNumId w:val="212"/>
  </w:num>
  <w:num w:numId="306">
    <w:abstractNumId w:val="132"/>
  </w:num>
  <w:num w:numId="307">
    <w:abstractNumId w:val="331"/>
  </w:num>
  <w:num w:numId="308">
    <w:abstractNumId w:val="260"/>
  </w:num>
  <w:num w:numId="309">
    <w:abstractNumId w:val="0"/>
  </w:num>
  <w:num w:numId="310">
    <w:abstractNumId w:val="139"/>
  </w:num>
  <w:num w:numId="311">
    <w:abstractNumId w:val="95"/>
  </w:num>
  <w:num w:numId="312">
    <w:abstractNumId w:val="2"/>
  </w:num>
  <w:num w:numId="313">
    <w:abstractNumId w:val="70"/>
  </w:num>
  <w:num w:numId="314">
    <w:abstractNumId w:val="93"/>
  </w:num>
  <w:num w:numId="315">
    <w:abstractNumId w:val="29"/>
  </w:num>
  <w:num w:numId="316">
    <w:abstractNumId w:val="300"/>
  </w:num>
  <w:num w:numId="317">
    <w:abstractNumId w:val="247"/>
  </w:num>
  <w:num w:numId="318">
    <w:abstractNumId w:val="337"/>
  </w:num>
  <w:num w:numId="319">
    <w:abstractNumId w:val="146"/>
  </w:num>
  <w:num w:numId="320">
    <w:abstractNumId w:val="124"/>
  </w:num>
  <w:num w:numId="321">
    <w:abstractNumId w:val="373"/>
  </w:num>
  <w:num w:numId="322">
    <w:abstractNumId w:val="286"/>
  </w:num>
  <w:num w:numId="323">
    <w:abstractNumId w:val="183"/>
  </w:num>
  <w:num w:numId="324">
    <w:abstractNumId w:val="69"/>
  </w:num>
  <w:num w:numId="325">
    <w:abstractNumId w:val="355"/>
  </w:num>
  <w:num w:numId="326">
    <w:abstractNumId w:val="129"/>
  </w:num>
  <w:num w:numId="327">
    <w:abstractNumId w:val="56"/>
  </w:num>
  <w:num w:numId="328">
    <w:abstractNumId w:val="266"/>
  </w:num>
  <w:num w:numId="329">
    <w:abstractNumId w:val="360"/>
  </w:num>
  <w:num w:numId="330">
    <w:abstractNumId w:val="136"/>
  </w:num>
  <w:num w:numId="331">
    <w:abstractNumId w:val="340"/>
  </w:num>
  <w:num w:numId="332">
    <w:abstractNumId w:val="159"/>
  </w:num>
  <w:num w:numId="333">
    <w:abstractNumId w:val="58"/>
  </w:num>
  <w:num w:numId="334">
    <w:abstractNumId w:val="285"/>
  </w:num>
  <w:num w:numId="335">
    <w:abstractNumId w:val="361"/>
  </w:num>
  <w:num w:numId="336">
    <w:abstractNumId w:val="34"/>
  </w:num>
  <w:num w:numId="337">
    <w:abstractNumId w:val="228"/>
  </w:num>
  <w:num w:numId="338">
    <w:abstractNumId w:val="108"/>
  </w:num>
  <w:num w:numId="339">
    <w:abstractNumId w:val="117"/>
  </w:num>
  <w:num w:numId="340">
    <w:abstractNumId w:val="38"/>
  </w:num>
  <w:num w:numId="341">
    <w:abstractNumId w:val="16"/>
  </w:num>
  <w:num w:numId="342">
    <w:abstractNumId w:val="57"/>
  </w:num>
  <w:num w:numId="343">
    <w:abstractNumId w:val="327"/>
  </w:num>
  <w:num w:numId="344">
    <w:abstractNumId w:val="13"/>
  </w:num>
  <w:num w:numId="345">
    <w:abstractNumId w:val="263"/>
  </w:num>
  <w:num w:numId="346">
    <w:abstractNumId w:val="362"/>
  </w:num>
  <w:num w:numId="347">
    <w:abstractNumId w:val="283"/>
  </w:num>
  <w:num w:numId="348">
    <w:abstractNumId w:val="31"/>
  </w:num>
  <w:num w:numId="349">
    <w:abstractNumId w:val="223"/>
  </w:num>
  <w:num w:numId="350">
    <w:abstractNumId w:val="291"/>
  </w:num>
  <w:num w:numId="351">
    <w:abstractNumId w:val="98"/>
  </w:num>
  <w:num w:numId="352">
    <w:abstractNumId w:val="339"/>
  </w:num>
  <w:num w:numId="353">
    <w:abstractNumId w:val="24"/>
  </w:num>
  <w:num w:numId="354">
    <w:abstractNumId w:val="154"/>
  </w:num>
  <w:num w:numId="355">
    <w:abstractNumId w:val="301"/>
  </w:num>
  <w:num w:numId="356">
    <w:abstractNumId w:val="271"/>
  </w:num>
  <w:num w:numId="357">
    <w:abstractNumId w:val="289"/>
  </w:num>
  <w:num w:numId="358">
    <w:abstractNumId w:val="165"/>
  </w:num>
  <w:num w:numId="359">
    <w:abstractNumId w:val="251"/>
  </w:num>
  <w:num w:numId="360">
    <w:abstractNumId w:val="122"/>
  </w:num>
  <w:num w:numId="361">
    <w:abstractNumId w:val="131"/>
  </w:num>
  <w:num w:numId="362">
    <w:abstractNumId w:val="89"/>
  </w:num>
  <w:num w:numId="363">
    <w:abstractNumId w:val="106"/>
  </w:num>
  <w:num w:numId="364">
    <w:abstractNumId w:val="267"/>
  </w:num>
  <w:num w:numId="365">
    <w:abstractNumId w:val="269"/>
  </w:num>
  <w:num w:numId="366">
    <w:abstractNumId w:val="86"/>
  </w:num>
  <w:num w:numId="367">
    <w:abstractNumId w:val="338"/>
  </w:num>
  <w:num w:numId="368">
    <w:abstractNumId w:val="261"/>
  </w:num>
  <w:num w:numId="369">
    <w:abstractNumId w:val="3"/>
  </w:num>
  <w:num w:numId="370">
    <w:abstractNumId w:val="1"/>
  </w:num>
  <w:num w:numId="371">
    <w:abstractNumId w:val="333"/>
  </w:num>
  <w:num w:numId="372">
    <w:abstractNumId w:val="248"/>
  </w:num>
  <w:num w:numId="373">
    <w:abstractNumId w:val="147"/>
  </w:num>
  <w:num w:numId="374">
    <w:abstractNumId w:val="162"/>
  </w:num>
  <w:num w:numId="375">
    <w:abstractNumId w:val="200"/>
  </w:num>
  <w:num w:numId="376">
    <w:abstractNumId w:val="48"/>
  </w:num>
  <w:num w:numId="377">
    <w:abstractNumId w:val="177"/>
  </w:num>
  <w:num w:numId="378">
    <w:abstractNumId w:val="329"/>
  </w:num>
  <w:num w:numId="379">
    <w:abstractNumId w:val="314"/>
  </w:num>
  <w:num w:numId="380">
    <w:abstractNumId w:val="73"/>
  </w:num>
  <w:num w:numId="381">
    <w:abstractNumId w:val="363"/>
  </w:num>
  <w:num w:numId="382">
    <w:abstractNumId w:val="186"/>
  </w:num>
  <w:num w:numId="383">
    <w:abstractNumId w:val="44"/>
  </w:num>
  <w:num w:numId="384">
    <w:abstractNumId w:val="356"/>
  </w:num>
  <w:numIdMacAtCleanup w:val="3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52D"/>
    <w:rsid w:val="000046E0"/>
    <w:rsid w:val="000558CA"/>
    <w:rsid w:val="000862BF"/>
    <w:rsid w:val="00095114"/>
    <w:rsid w:val="000C4AA5"/>
    <w:rsid w:val="000C6ED4"/>
    <w:rsid w:val="000C7BCE"/>
    <w:rsid w:val="000D65E4"/>
    <w:rsid w:val="000F067D"/>
    <w:rsid w:val="00103B3A"/>
    <w:rsid w:val="00110F12"/>
    <w:rsid w:val="00141C16"/>
    <w:rsid w:val="0015499F"/>
    <w:rsid w:val="00172D1E"/>
    <w:rsid w:val="001C32BB"/>
    <w:rsid w:val="00204A3D"/>
    <w:rsid w:val="00217454"/>
    <w:rsid w:val="00220AE8"/>
    <w:rsid w:val="002244E5"/>
    <w:rsid w:val="00231B15"/>
    <w:rsid w:val="00283365"/>
    <w:rsid w:val="00285208"/>
    <w:rsid w:val="00287AE0"/>
    <w:rsid w:val="002A5924"/>
    <w:rsid w:val="002B2FB9"/>
    <w:rsid w:val="002C4F6D"/>
    <w:rsid w:val="002D418C"/>
    <w:rsid w:val="002D43E8"/>
    <w:rsid w:val="002D7E31"/>
    <w:rsid w:val="002E52D7"/>
    <w:rsid w:val="002F16E9"/>
    <w:rsid w:val="003060C9"/>
    <w:rsid w:val="00346C0C"/>
    <w:rsid w:val="00366450"/>
    <w:rsid w:val="0037385F"/>
    <w:rsid w:val="00396CD4"/>
    <w:rsid w:val="003A48EB"/>
    <w:rsid w:val="003E76D0"/>
    <w:rsid w:val="003E76D9"/>
    <w:rsid w:val="00405447"/>
    <w:rsid w:val="00451EA6"/>
    <w:rsid w:val="004557A6"/>
    <w:rsid w:val="00476B2A"/>
    <w:rsid w:val="004B7A5F"/>
    <w:rsid w:val="004D37EE"/>
    <w:rsid w:val="0051037B"/>
    <w:rsid w:val="00525CB9"/>
    <w:rsid w:val="00533D64"/>
    <w:rsid w:val="0055517C"/>
    <w:rsid w:val="00575164"/>
    <w:rsid w:val="00575F82"/>
    <w:rsid w:val="00583744"/>
    <w:rsid w:val="005A4B06"/>
    <w:rsid w:val="005B4E24"/>
    <w:rsid w:val="005C01D2"/>
    <w:rsid w:val="005D03DD"/>
    <w:rsid w:val="005F76CB"/>
    <w:rsid w:val="00603BC4"/>
    <w:rsid w:val="00612A8E"/>
    <w:rsid w:val="00635844"/>
    <w:rsid w:val="00640F8C"/>
    <w:rsid w:val="0066571F"/>
    <w:rsid w:val="00666E6B"/>
    <w:rsid w:val="00687758"/>
    <w:rsid w:val="006929F1"/>
    <w:rsid w:val="00696BF7"/>
    <w:rsid w:val="006A6AA1"/>
    <w:rsid w:val="006B4F01"/>
    <w:rsid w:val="006C610F"/>
    <w:rsid w:val="006C6B9C"/>
    <w:rsid w:val="006E47AC"/>
    <w:rsid w:val="00705611"/>
    <w:rsid w:val="00710953"/>
    <w:rsid w:val="0072368C"/>
    <w:rsid w:val="00724692"/>
    <w:rsid w:val="00731A35"/>
    <w:rsid w:val="0073421C"/>
    <w:rsid w:val="0077502C"/>
    <w:rsid w:val="0078192E"/>
    <w:rsid w:val="007B25DB"/>
    <w:rsid w:val="007B6048"/>
    <w:rsid w:val="007D0928"/>
    <w:rsid w:val="007E08D5"/>
    <w:rsid w:val="007E152D"/>
    <w:rsid w:val="008205A9"/>
    <w:rsid w:val="00841C28"/>
    <w:rsid w:val="00882065"/>
    <w:rsid w:val="0089285B"/>
    <w:rsid w:val="008B797D"/>
    <w:rsid w:val="008C5283"/>
    <w:rsid w:val="009004E5"/>
    <w:rsid w:val="00900F79"/>
    <w:rsid w:val="009026C5"/>
    <w:rsid w:val="009048BD"/>
    <w:rsid w:val="00913646"/>
    <w:rsid w:val="00916241"/>
    <w:rsid w:val="00921C4A"/>
    <w:rsid w:val="00972AD3"/>
    <w:rsid w:val="00997A33"/>
    <w:rsid w:val="009B35C8"/>
    <w:rsid w:val="009B4099"/>
    <w:rsid w:val="009D2968"/>
    <w:rsid w:val="009D4C64"/>
    <w:rsid w:val="00A012C8"/>
    <w:rsid w:val="00A114F2"/>
    <w:rsid w:val="00A2778E"/>
    <w:rsid w:val="00A3161E"/>
    <w:rsid w:val="00A5452E"/>
    <w:rsid w:val="00A64598"/>
    <w:rsid w:val="00A81667"/>
    <w:rsid w:val="00AC0CD6"/>
    <w:rsid w:val="00AD20CB"/>
    <w:rsid w:val="00B126A6"/>
    <w:rsid w:val="00B25A4D"/>
    <w:rsid w:val="00B440D6"/>
    <w:rsid w:val="00B528CA"/>
    <w:rsid w:val="00B60FC1"/>
    <w:rsid w:val="00B6647E"/>
    <w:rsid w:val="00B848E5"/>
    <w:rsid w:val="00B85F08"/>
    <w:rsid w:val="00B96C6D"/>
    <w:rsid w:val="00BE3397"/>
    <w:rsid w:val="00C31C9F"/>
    <w:rsid w:val="00C766A3"/>
    <w:rsid w:val="00C8336F"/>
    <w:rsid w:val="00C97E97"/>
    <w:rsid w:val="00CA2A2F"/>
    <w:rsid w:val="00CB2382"/>
    <w:rsid w:val="00CD02E7"/>
    <w:rsid w:val="00D035CD"/>
    <w:rsid w:val="00D03C25"/>
    <w:rsid w:val="00D11295"/>
    <w:rsid w:val="00D27266"/>
    <w:rsid w:val="00D328BC"/>
    <w:rsid w:val="00D40526"/>
    <w:rsid w:val="00D5060F"/>
    <w:rsid w:val="00D568B0"/>
    <w:rsid w:val="00D65A77"/>
    <w:rsid w:val="00D7209F"/>
    <w:rsid w:val="00D7437E"/>
    <w:rsid w:val="00D92A76"/>
    <w:rsid w:val="00DD69B0"/>
    <w:rsid w:val="00DE005D"/>
    <w:rsid w:val="00DE315B"/>
    <w:rsid w:val="00DF7B59"/>
    <w:rsid w:val="00E02A7D"/>
    <w:rsid w:val="00E12A65"/>
    <w:rsid w:val="00E33283"/>
    <w:rsid w:val="00E37B70"/>
    <w:rsid w:val="00E669C5"/>
    <w:rsid w:val="00E9232C"/>
    <w:rsid w:val="00E92B19"/>
    <w:rsid w:val="00EC5372"/>
    <w:rsid w:val="00EF6906"/>
    <w:rsid w:val="00F41935"/>
    <w:rsid w:val="00F7503F"/>
    <w:rsid w:val="00FA265A"/>
    <w:rsid w:val="00FA3316"/>
    <w:rsid w:val="00FB2C0D"/>
    <w:rsid w:val="00FB7836"/>
    <w:rsid w:val="00FC30E5"/>
    <w:rsid w:val="00FC536A"/>
    <w:rsid w:val="00FE5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041534D"/>
  <w15:chartTrackingRefBased/>
  <w15:docId w15:val="{B12AE114-21CB-4C70-90F2-1D7F66D7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15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E15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15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15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15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5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E15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15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15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15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1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52D"/>
    <w:rPr>
      <w:rFonts w:eastAsiaTheme="majorEastAsia" w:cstheme="majorBidi"/>
      <w:color w:val="272727" w:themeColor="text1" w:themeTint="D8"/>
    </w:rPr>
  </w:style>
  <w:style w:type="paragraph" w:styleId="Title">
    <w:name w:val="Title"/>
    <w:basedOn w:val="Normal"/>
    <w:next w:val="Normal"/>
    <w:link w:val="TitleChar"/>
    <w:uiPriority w:val="10"/>
    <w:qFormat/>
    <w:rsid w:val="007E1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52D"/>
    <w:pPr>
      <w:spacing w:before="160"/>
      <w:jc w:val="center"/>
    </w:pPr>
    <w:rPr>
      <w:i/>
      <w:iCs/>
      <w:color w:val="404040" w:themeColor="text1" w:themeTint="BF"/>
    </w:rPr>
  </w:style>
  <w:style w:type="character" w:customStyle="1" w:styleId="QuoteChar">
    <w:name w:val="Quote Char"/>
    <w:basedOn w:val="DefaultParagraphFont"/>
    <w:link w:val="Quote"/>
    <w:uiPriority w:val="29"/>
    <w:rsid w:val="007E152D"/>
    <w:rPr>
      <w:i/>
      <w:iCs/>
      <w:color w:val="404040" w:themeColor="text1" w:themeTint="BF"/>
    </w:rPr>
  </w:style>
  <w:style w:type="paragraph" w:styleId="ListParagraph">
    <w:name w:val="List Paragraph"/>
    <w:basedOn w:val="Normal"/>
    <w:uiPriority w:val="34"/>
    <w:qFormat/>
    <w:rsid w:val="007E152D"/>
    <w:pPr>
      <w:ind w:left="720"/>
      <w:contextualSpacing/>
    </w:pPr>
  </w:style>
  <w:style w:type="character" w:styleId="IntenseEmphasis">
    <w:name w:val="Intense Emphasis"/>
    <w:basedOn w:val="DefaultParagraphFont"/>
    <w:uiPriority w:val="21"/>
    <w:qFormat/>
    <w:rsid w:val="007E152D"/>
    <w:rPr>
      <w:i/>
      <w:iCs/>
      <w:color w:val="2F5496" w:themeColor="accent1" w:themeShade="BF"/>
    </w:rPr>
  </w:style>
  <w:style w:type="paragraph" w:styleId="IntenseQuote">
    <w:name w:val="Intense Quote"/>
    <w:basedOn w:val="Normal"/>
    <w:next w:val="Normal"/>
    <w:link w:val="IntenseQuoteChar"/>
    <w:uiPriority w:val="30"/>
    <w:qFormat/>
    <w:rsid w:val="007E15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152D"/>
    <w:rPr>
      <w:i/>
      <w:iCs/>
      <w:color w:val="2F5496" w:themeColor="accent1" w:themeShade="BF"/>
    </w:rPr>
  </w:style>
  <w:style w:type="character" w:styleId="IntenseReference">
    <w:name w:val="Intense Reference"/>
    <w:basedOn w:val="DefaultParagraphFont"/>
    <w:uiPriority w:val="32"/>
    <w:qFormat/>
    <w:rsid w:val="007E152D"/>
    <w:rPr>
      <w:b/>
      <w:bCs/>
      <w:smallCaps/>
      <w:color w:val="2F5496" w:themeColor="accent1" w:themeShade="BF"/>
      <w:spacing w:val="5"/>
    </w:rPr>
  </w:style>
  <w:style w:type="character" w:styleId="Hyperlink">
    <w:name w:val="Hyperlink"/>
    <w:basedOn w:val="DefaultParagraphFont"/>
    <w:uiPriority w:val="99"/>
    <w:unhideWhenUsed/>
    <w:rsid w:val="00BE3397"/>
    <w:rPr>
      <w:color w:val="0563C1" w:themeColor="hyperlink"/>
      <w:u w:val="single"/>
    </w:rPr>
  </w:style>
  <w:style w:type="character" w:customStyle="1" w:styleId="UnresolvedMention">
    <w:name w:val="Unresolved Mention"/>
    <w:basedOn w:val="DefaultParagraphFont"/>
    <w:uiPriority w:val="99"/>
    <w:semiHidden/>
    <w:unhideWhenUsed/>
    <w:rsid w:val="00BE3397"/>
    <w:rPr>
      <w:color w:val="605E5C"/>
      <w:shd w:val="clear" w:color="auto" w:fill="E1DFDD"/>
    </w:rPr>
  </w:style>
  <w:style w:type="table" w:styleId="TableGrid">
    <w:name w:val="Table Grid"/>
    <w:basedOn w:val="TableNormal"/>
    <w:uiPriority w:val="59"/>
    <w:rsid w:val="002B2FB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127</Pages>
  <Words>29506</Words>
  <Characters>168187</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Vancho Achovski</dc:creator>
  <cp:keywords/>
  <dc:description/>
  <cp:lastModifiedBy>Lubinka Ajtovska</cp:lastModifiedBy>
  <cp:revision>14</cp:revision>
  <cp:lastPrinted>2026-01-26T07:46:00Z</cp:lastPrinted>
  <dcterms:created xsi:type="dcterms:W3CDTF">2025-12-26T10:49:00Z</dcterms:created>
  <dcterms:modified xsi:type="dcterms:W3CDTF">2026-02-24T10:39:00Z</dcterms:modified>
</cp:coreProperties>
</file>