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8711" w14:textId="77777777" w:rsidR="00680C0A" w:rsidRPr="00155E0C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099896AB" w:rsidR="009B04A6" w:rsidRPr="00155E0C" w:rsidRDefault="00F63103" w:rsidP="00A6062B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F63103">
        <w:rPr>
          <w:rFonts w:ascii="Arial" w:hAnsi="Arial"/>
          <w:b/>
          <w:sz w:val="22"/>
          <w:szCs w:val="22"/>
          <w:lang w:val="mk-MK"/>
        </w:rPr>
        <w:t xml:space="preserve">„УСЛУГИ   за експертиза –подготовка на тендерска документација, проектна и техничка менаџмент поддршка на проектниот тим од Општина Кочани во процесот на имплементација на сите активности од проектот „ Забрзување на еволуцијата на агротехнолошките решенија во агро-хранителниот систем на ЕУ - AgriExcel “, финансиран од Interreg Europe програмата на ЕУ </w:t>
      </w:r>
      <w:r w:rsidR="009B04A6" w:rsidRPr="00BC1CD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проектниот партнер  –Општина </w:t>
      </w:r>
      <w:r w:rsidR="00155E0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Кочани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7F622B39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F63103" w:rsidRPr="00F63103">
        <w:rPr>
          <w:rFonts w:ascii="Arial" w:hAnsi="Arial" w:cs="Arial"/>
          <w:color w:val="000000"/>
          <w:sz w:val="22"/>
          <w:szCs w:val="22"/>
          <w:lang w:val="mk-MK"/>
        </w:rPr>
        <w:t>„УСЛУГИ   за експертиза –подготовка на тендерска документација, проектна и техничка менаџмент поддршка на проектниот тим од Општина Кочани во процесот на имплементација на сите активности од проектот „ Забрзување на еволуцијата на агротехнолошките решенија во агро-хранителниот систем на ЕУ - AgriExcel “, финансиран од Interreg Europe програмата на ЕУ</w:t>
      </w:r>
      <w:r w:rsidR="007C4970">
        <w:rPr>
          <w:rFonts w:ascii="Arial" w:hAnsi="Arial" w:cs="Arial"/>
          <w:b/>
          <w:i/>
          <w:sz w:val="22"/>
          <w:szCs w:val="22"/>
          <w:lang w:val="en-US" w:eastAsia="mk-MK"/>
        </w:rPr>
        <w:t>.</w:t>
      </w:r>
    </w:p>
    <w:p w14:paraId="2D76049A" w14:textId="7D81DEFD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BC78CF">
        <w:rPr>
          <w:rFonts w:ascii="Arial" w:hAnsi="Arial" w:cs="Arial"/>
          <w:sz w:val="22"/>
          <w:szCs w:val="22"/>
        </w:rPr>
        <w:t>dijana</w:t>
      </w:r>
      <w:r w:rsidR="00155E0C" w:rsidRPr="00155E0C">
        <w:rPr>
          <w:rFonts w:ascii="Arial" w:hAnsi="Arial" w:cs="Arial"/>
          <w:sz w:val="22"/>
          <w:szCs w:val="22"/>
          <w:lang w:val="ru-RU"/>
        </w:rPr>
        <w:t>.</w:t>
      </w:r>
      <w:r w:rsidR="00BC78CF">
        <w:rPr>
          <w:rFonts w:ascii="Arial" w:hAnsi="Arial" w:cs="Arial"/>
          <w:sz w:val="22"/>
          <w:szCs w:val="22"/>
        </w:rPr>
        <w:t>apostolova</w:t>
      </w:r>
      <w:r w:rsidR="00155E0C" w:rsidRPr="00155E0C">
        <w:rPr>
          <w:rFonts w:ascii="Arial" w:hAnsi="Arial" w:cs="Arial"/>
          <w:sz w:val="22"/>
          <w:szCs w:val="22"/>
          <w:lang w:val="ru-RU"/>
        </w:rPr>
        <w:t>@</w:t>
      </w:r>
      <w:r w:rsidR="00155E0C" w:rsidRPr="00155E0C">
        <w:rPr>
          <w:rFonts w:ascii="Arial" w:hAnsi="Arial" w:cs="Arial"/>
          <w:sz w:val="22"/>
          <w:szCs w:val="22"/>
        </w:rPr>
        <w:t>kocani</w:t>
      </w:r>
      <w:r w:rsidR="00155E0C" w:rsidRPr="00155E0C">
        <w:rPr>
          <w:rFonts w:ascii="Arial" w:hAnsi="Arial" w:cs="Arial"/>
          <w:sz w:val="22"/>
          <w:szCs w:val="22"/>
          <w:lang w:val="ru-RU"/>
        </w:rPr>
        <w:t>.</w:t>
      </w:r>
      <w:r w:rsidR="00155E0C" w:rsidRPr="00155E0C">
        <w:rPr>
          <w:rFonts w:ascii="Arial" w:hAnsi="Arial" w:cs="Arial"/>
          <w:sz w:val="22"/>
          <w:szCs w:val="22"/>
        </w:rPr>
        <w:t>gov</w:t>
      </w:r>
      <w:r w:rsidR="00155E0C" w:rsidRPr="00155E0C">
        <w:rPr>
          <w:rFonts w:ascii="Arial" w:hAnsi="Arial" w:cs="Arial"/>
          <w:sz w:val="22"/>
          <w:szCs w:val="22"/>
          <w:lang w:val="ru-RU"/>
        </w:rPr>
        <w:t>.</w:t>
      </w:r>
      <w:r w:rsidR="00155E0C" w:rsidRPr="00155E0C">
        <w:rPr>
          <w:rFonts w:ascii="Arial" w:hAnsi="Arial" w:cs="Arial"/>
          <w:sz w:val="22"/>
          <w:szCs w:val="22"/>
        </w:rPr>
        <w:t>mk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општина </w:t>
      </w:r>
      <w:r w:rsidR="00155E0C" w:rsidRPr="00155E0C">
        <w:rPr>
          <w:rFonts w:ascii="Arial" w:hAnsi="Arial" w:cs="Arial"/>
          <w:sz w:val="22"/>
          <w:szCs w:val="22"/>
          <w:lang w:val="mk-MK"/>
        </w:rPr>
        <w:t>Кочани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ул.„Раде Кратовче“, бр.1 2300 Кочани,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BC78CF">
        <w:rPr>
          <w:rFonts w:ascii="Arial" w:hAnsi="Arial" w:cs="Arial"/>
          <w:sz w:val="22"/>
          <w:szCs w:val="22"/>
          <w:lang w:val="mk-MK"/>
        </w:rPr>
        <w:t>Сектор за планирање и</w:t>
      </w:r>
      <w:r w:rsidR="00C553F7" w:rsidRPr="00155E0C">
        <w:rPr>
          <w:rFonts w:ascii="Arial" w:hAnsi="Arial" w:cs="Arial"/>
          <w:sz w:val="22"/>
          <w:szCs w:val="22"/>
          <w:lang w:val="mk-MK"/>
        </w:rPr>
        <w:t xml:space="preserve"> развој</w:t>
      </w:r>
      <w:r w:rsidR="00BC78CF">
        <w:rPr>
          <w:rFonts w:ascii="Arial" w:hAnsi="Arial" w:cs="Arial"/>
          <w:sz w:val="22"/>
          <w:szCs w:val="22"/>
          <w:lang w:val="mk-MK"/>
        </w:rPr>
        <w:t>,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не покасно </w:t>
      </w:r>
      <w:r w:rsidR="001968E6" w:rsidRPr="00155E0C">
        <w:rPr>
          <w:rFonts w:ascii="Arial" w:hAnsi="Arial" w:cs="Arial"/>
          <w:sz w:val="22"/>
          <w:szCs w:val="22"/>
          <w:lang w:val="mk-MK"/>
        </w:rPr>
        <w:t>од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7A0030">
        <w:rPr>
          <w:rFonts w:ascii="Arial" w:hAnsi="Arial" w:cs="Arial"/>
          <w:b/>
          <w:sz w:val="22"/>
          <w:szCs w:val="22"/>
          <w:lang w:val="mk-MK"/>
        </w:rPr>
        <w:t>петок</w:t>
      </w:r>
      <w:r w:rsidR="00155E0C" w:rsidRPr="00155E0C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7A0030">
        <w:rPr>
          <w:rFonts w:ascii="Arial" w:hAnsi="Arial" w:cs="Arial"/>
          <w:b/>
          <w:sz w:val="22"/>
          <w:szCs w:val="22"/>
          <w:lang w:val="mk-MK"/>
        </w:rPr>
        <w:t>0</w:t>
      </w:r>
      <w:r w:rsidR="00F63103">
        <w:rPr>
          <w:rFonts w:ascii="Arial" w:hAnsi="Arial" w:cs="Arial"/>
          <w:b/>
          <w:sz w:val="22"/>
          <w:szCs w:val="22"/>
          <w:lang w:val="en-US"/>
        </w:rPr>
        <w:t>1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</w:t>
      </w:r>
      <w:r w:rsidR="005576D9" w:rsidRPr="00155E0C">
        <w:rPr>
          <w:rFonts w:ascii="Arial" w:hAnsi="Arial" w:cs="Arial"/>
          <w:b/>
          <w:sz w:val="22"/>
          <w:szCs w:val="22"/>
          <w:lang w:val="ru-RU"/>
        </w:rPr>
        <w:t>0</w:t>
      </w:r>
      <w:r w:rsidR="00F63103">
        <w:rPr>
          <w:rFonts w:ascii="Arial" w:hAnsi="Arial" w:cs="Arial"/>
          <w:b/>
          <w:sz w:val="22"/>
          <w:szCs w:val="22"/>
          <w:lang w:val="en-US"/>
        </w:rPr>
        <w:t>9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.20</w:t>
      </w:r>
      <w:r w:rsidR="00A6062B" w:rsidRPr="00155E0C">
        <w:rPr>
          <w:rFonts w:ascii="Arial" w:hAnsi="Arial" w:cs="Arial"/>
          <w:b/>
          <w:sz w:val="22"/>
          <w:szCs w:val="22"/>
          <w:lang w:val="mk-MK"/>
        </w:rPr>
        <w:t>2</w:t>
      </w:r>
      <w:r w:rsidR="00F63103">
        <w:rPr>
          <w:rFonts w:ascii="Arial" w:hAnsi="Arial" w:cs="Arial"/>
          <w:b/>
          <w:sz w:val="22"/>
          <w:szCs w:val="22"/>
          <w:lang w:val="en-US"/>
        </w:rPr>
        <w:t>5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 xml:space="preserve"> до 12.00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7777777" w:rsidR="00811BEC" w:rsidRPr="00155E0C" w:rsidRDefault="00DA7F79" w:rsidP="00476AFB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</w:t>
      </w:r>
      <w:r w:rsidR="00006527">
        <w:rPr>
          <w:rFonts w:ascii="Arial" w:hAnsi="Arial"/>
          <w:sz w:val="22"/>
          <w:szCs w:val="22"/>
          <w:lang w:val="mk-MK"/>
        </w:rPr>
        <w:t>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77777777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Адреса________________________________________________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77777777" w:rsidR="00811BEC" w:rsidRPr="00155E0C" w:rsidRDefault="004347EF" w:rsidP="00476AFB">
      <w:pPr>
        <w:rPr>
          <w:rFonts w:ascii="Arial" w:hAnsi="Arial"/>
          <w:sz w:val="22"/>
          <w:szCs w:val="22"/>
          <w:lang w:val="en-US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_____________________________________________</w:t>
      </w:r>
      <w:r w:rsidR="00006527">
        <w:rPr>
          <w:rFonts w:ascii="Arial" w:hAnsi="Arial"/>
          <w:sz w:val="22"/>
          <w:szCs w:val="22"/>
          <w:lang w:val="mk-MK"/>
        </w:rPr>
        <w:t>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77777777" w:rsidR="00006527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Pr="00476AFB">
        <w:rPr>
          <w:rFonts w:ascii="Arial" w:hAnsi="Arial"/>
          <w:sz w:val="22"/>
          <w:szCs w:val="22"/>
          <w:lang w:val="mk-MK"/>
        </w:rPr>
        <w:t>_____________</w:t>
      </w:r>
      <w:r w:rsidR="004347EF" w:rsidRPr="00476AFB">
        <w:rPr>
          <w:rFonts w:ascii="Arial" w:hAnsi="Arial"/>
          <w:sz w:val="22"/>
          <w:szCs w:val="22"/>
          <w:lang w:val="mk-MK"/>
        </w:rPr>
        <w:t>___________________________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77777777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Лице за контакт 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603DA4DF" w:rsidR="00EC4E9E" w:rsidRPr="00155E0C" w:rsidRDefault="004B64F6" w:rsidP="004B64F6">
      <w:pPr>
        <w:jc w:val="both"/>
        <w:rPr>
          <w:rFonts w:ascii="Arial" w:hAnsi="Arial"/>
          <w:sz w:val="22"/>
          <w:szCs w:val="22"/>
          <w:lang w:val="ru-RU"/>
        </w:rPr>
      </w:pPr>
      <w:r w:rsidRPr="00155E0C">
        <w:rPr>
          <w:rFonts w:ascii="Arial" w:hAnsi="Arial" w:cs="Arial"/>
          <w:sz w:val="22"/>
          <w:szCs w:val="22"/>
          <w:lang w:val="ru-RU"/>
        </w:rPr>
        <w:t xml:space="preserve">3.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F63103" w:rsidRPr="00F63103">
        <w:rPr>
          <w:rFonts w:ascii="Arial" w:hAnsi="Arial" w:cs="Arial"/>
          <w:b/>
          <w:i/>
          <w:sz w:val="22"/>
          <w:szCs w:val="22"/>
          <w:lang w:val="mk-MK" w:eastAsia="mk-MK"/>
        </w:rPr>
        <w:t>подготовка на тендерска документација</w:t>
      </w:r>
      <w:r w:rsidR="00F63103">
        <w:rPr>
          <w:rFonts w:ascii="Arial" w:hAnsi="Arial" w:cs="Arial"/>
          <w:b/>
          <w:i/>
          <w:sz w:val="22"/>
          <w:szCs w:val="22"/>
          <w:lang w:val="en-US" w:eastAsia="mk-MK"/>
        </w:rPr>
        <w:t xml:space="preserve"> </w:t>
      </w:r>
      <w:r w:rsidR="00F63103">
        <w:rPr>
          <w:rFonts w:ascii="Arial" w:hAnsi="Arial" w:cs="Arial"/>
          <w:b/>
          <w:i/>
          <w:sz w:val="22"/>
          <w:szCs w:val="22"/>
          <w:lang w:val="mk-MK" w:eastAsia="mk-MK"/>
        </w:rPr>
        <w:t>по ПРАГ</w:t>
      </w:r>
      <w:r w:rsidR="00F63103" w:rsidRPr="00F63103">
        <w:rPr>
          <w:rFonts w:ascii="Arial" w:hAnsi="Arial" w:cs="Arial"/>
          <w:b/>
          <w:i/>
          <w:sz w:val="22"/>
          <w:szCs w:val="22"/>
          <w:lang w:val="mk-MK" w:eastAsia="mk-MK"/>
        </w:rPr>
        <w:t>, проектна и техничка менаџмент поддршка на проектниот тим од Општина Кочани во процесот на имплементација на сите активности од проектот</w:t>
      </w:r>
      <w:r w:rsidR="00FC3013" w:rsidRPr="004B64F6">
        <w:rPr>
          <w:rFonts w:ascii="Arial" w:hAnsi="Arial"/>
          <w:sz w:val="22"/>
          <w:szCs w:val="22"/>
          <w:lang w:val="mk-MK"/>
        </w:rPr>
        <w:t>?</w:t>
      </w:r>
    </w:p>
    <w:p w14:paraId="5AD5EB4A" w14:textId="77777777" w:rsidR="00FA3CDB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5BB05784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</w:t>
      </w:r>
    </w:p>
    <w:p w14:paraId="171A3BE5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684EC0BE" w:rsidR="00402E2C" w:rsidRPr="00FA3CDB" w:rsidRDefault="00402E2C" w:rsidP="00155E0C">
      <w:pPr>
        <w:pStyle w:val="StyleHeading311pt"/>
        <w:numPr>
          <w:ilvl w:val="0"/>
          <w:numId w:val="11"/>
        </w:numPr>
        <w:tabs>
          <w:tab w:val="left" w:pos="284"/>
        </w:tabs>
        <w:spacing w:before="0"/>
        <w:ind w:left="142" w:hanging="14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спроведување/менаџирање </w:t>
      </w:r>
      <w:r w:rsidR="00DA7F79" w:rsidRPr="00155E0C">
        <w:rPr>
          <w:rFonts w:ascii="Arial" w:hAnsi="Arial"/>
          <w:i/>
          <w:lang w:val="ru-RU" w:eastAsia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>на ваков или друг вид</w:t>
      </w:r>
      <w:r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Pr="00402E2C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 xml:space="preserve">слични </w:t>
      </w:r>
      <w:r w:rsidR="008A75BF">
        <w:rPr>
          <w:rFonts w:ascii="Arial" w:hAnsi="Arial"/>
          <w:b w:val="0"/>
          <w:sz w:val="22"/>
          <w:szCs w:val="22"/>
          <w:lang w:val="mk-MK"/>
        </w:rPr>
        <w:t>проекти</w:t>
      </w:r>
      <w:r w:rsidR="000C737D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A75BF">
        <w:rPr>
          <w:rFonts w:ascii="Arial" w:hAnsi="Arial"/>
          <w:b w:val="0"/>
          <w:sz w:val="22"/>
          <w:szCs w:val="22"/>
          <w:lang w:val="mk-MK"/>
        </w:rPr>
        <w:t xml:space="preserve">и слични активности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поврзани со областа на </w:t>
      </w:r>
      <w:r w:rsidR="00557597">
        <w:rPr>
          <w:rFonts w:ascii="Arial" w:hAnsi="Arial"/>
          <w:b w:val="0"/>
          <w:sz w:val="22"/>
          <w:szCs w:val="22"/>
          <w:lang w:val="mk-MK"/>
        </w:rPr>
        <w:t>дигитализација и модернизација на земјоделието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A75BF">
        <w:rPr>
          <w:rFonts w:ascii="Arial" w:hAnsi="Arial"/>
          <w:b w:val="0"/>
          <w:sz w:val="22"/>
          <w:szCs w:val="22"/>
          <w:lang w:val="mk-MK"/>
        </w:rPr>
        <w:t xml:space="preserve">согласно </w:t>
      </w:r>
      <w:r w:rsidR="00327A5F">
        <w:rPr>
          <w:rFonts w:ascii="Arial" w:hAnsi="Arial"/>
          <w:b w:val="0"/>
          <w:sz w:val="22"/>
          <w:szCs w:val="22"/>
          <w:lang w:val="mk-MK"/>
        </w:rPr>
        <w:t xml:space="preserve"> Ваши</w:t>
      </w:r>
      <w:r w:rsidR="008A75BF">
        <w:rPr>
          <w:rFonts w:ascii="Arial" w:hAnsi="Arial"/>
          <w:b w:val="0"/>
          <w:sz w:val="22"/>
          <w:szCs w:val="22"/>
          <w:lang w:val="mk-MK"/>
        </w:rPr>
        <w:t>те</w:t>
      </w:r>
      <w:r w:rsidR="00C72B3E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0F34BB" w:rsidRPr="00155E0C">
        <w:rPr>
          <w:rFonts w:ascii="Arial" w:hAnsi="Arial"/>
          <w:b w:val="0"/>
          <w:sz w:val="22"/>
          <w:szCs w:val="22"/>
          <w:lang w:val="ru-RU"/>
        </w:rPr>
        <w:t xml:space="preserve"> </w:t>
      </w:r>
      <w:r w:rsidR="00C72B3E">
        <w:rPr>
          <w:rFonts w:ascii="Arial" w:hAnsi="Arial"/>
          <w:b w:val="0"/>
          <w:sz w:val="22"/>
          <w:szCs w:val="22"/>
          <w:lang w:val="mk-MK"/>
        </w:rPr>
        <w:t>досегашни искуства</w:t>
      </w:r>
      <w:r w:rsidR="00FC3013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DA7F79">
        <w:rPr>
          <w:rFonts w:ascii="Arial" w:hAnsi="Arial"/>
          <w:b w:val="0"/>
          <w:sz w:val="22"/>
          <w:szCs w:val="22"/>
          <w:lang w:val="mk-MK"/>
        </w:rPr>
        <w:t>во  т</w:t>
      </w:r>
      <w:r w:rsidR="005576D9">
        <w:rPr>
          <w:rFonts w:ascii="Arial" w:hAnsi="Arial"/>
          <w:b w:val="0"/>
          <w:sz w:val="22"/>
          <w:szCs w:val="22"/>
          <w:lang w:val="mk-MK"/>
        </w:rPr>
        <w:t>ендерски</w:t>
      </w:r>
      <w:r w:rsidR="00FC3013">
        <w:rPr>
          <w:rFonts w:ascii="Arial" w:hAnsi="Arial"/>
          <w:b w:val="0"/>
          <w:sz w:val="22"/>
          <w:szCs w:val="22"/>
          <w:lang w:val="mk-MK"/>
        </w:rPr>
        <w:t xml:space="preserve"> постапки по ПРАГ</w:t>
      </w:r>
      <w:r w:rsidR="00C72B3E">
        <w:rPr>
          <w:rFonts w:ascii="Arial" w:hAnsi="Arial"/>
          <w:b w:val="0"/>
          <w:sz w:val="22"/>
          <w:szCs w:val="22"/>
          <w:lang w:val="mk-MK"/>
        </w:rPr>
        <w:t>?</w:t>
      </w:r>
    </w:p>
    <w:p w14:paraId="40EC4122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428B8500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</w:t>
      </w:r>
    </w:p>
    <w:p w14:paraId="7D7A2E0F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__</w:t>
      </w:r>
    </w:p>
    <w:p w14:paraId="5345E637" w14:textId="77777777" w:rsidR="00A967F7" w:rsidRDefault="00C72C3F" w:rsidP="00C72C3F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B9DB40E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2C116264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1F85FFC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106758B4" w:rsidR="00B65B5D" w:rsidRPr="00EC4E9E" w:rsidRDefault="004B64F6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155E0C">
        <w:rPr>
          <w:rFonts w:ascii="Arial" w:hAnsi="Arial" w:cs="Arial"/>
          <w:lang w:val="ru-RU"/>
        </w:rPr>
        <w:t>5</w:t>
      </w:r>
      <w:r w:rsidR="00006527" w:rsidRPr="00C72C3F">
        <w:rPr>
          <w:rFonts w:ascii="Arial" w:hAnsi="Arial" w:cs="Arial"/>
          <w:sz w:val="22"/>
          <w:szCs w:val="22"/>
          <w:lang w:val="mk-MK"/>
        </w:rPr>
        <w:t xml:space="preserve">.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Дали како економски оператор</w:t>
      </w:r>
      <w:r w:rsidR="00EC4E9E" w:rsidRPr="00EC4E9E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>
        <w:rPr>
          <w:rFonts w:ascii="Arial" w:hAnsi="Arial" w:cs="Arial"/>
          <w:sz w:val="22"/>
          <w:szCs w:val="22"/>
          <w:lang w:val="mk-MK"/>
        </w:rPr>
        <w:t>/</w:t>
      </w:r>
      <w:r w:rsidR="00A6062B" w:rsidRPr="00D01281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EC4E9E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EC4E9E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EC4E9E">
        <w:rPr>
          <w:rFonts w:ascii="Arial" w:hAnsi="Arial" w:cs="Arial"/>
          <w:sz w:val="22"/>
          <w:szCs w:val="22"/>
          <w:lang w:val="mk-MK"/>
        </w:rPr>
        <w:t>-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EC4E9E">
        <w:rPr>
          <w:rFonts w:ascii="Arial" w:hAnsi="Arial" w:cs="Arial"/>
          <w:sz w:val="22"/>
          <w:szCs w:val="22"/>
          <w:lang w:val="mk-MK"/>
        </w:rPr>
        <w:t>У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нија (ПРАГ</w:t>
      </w:r>
      <w:r w:rsidR="008A75BF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>
        <w:rPr>
          <w:rFonts w:ascii="Arial" w:hAnsi="Arial" w:cs="Arial"/>
          <w:sz w:val="22"/>
          <w:szCs w:val="22"/>
          <w:lang w:val="mk-MK"/>
        </w:rPr>
        <w:t>2</w:t>
      </w:r>
      <w:r w:rsidR="00155E0C">
        <w:rPr>
          <w:rFonts w:ascii="Arial" w:hAnsi="Arial" w:cs="Arial"/>
          <w:sz w:val="22"/>
          <w:szCs w:val="22"/>
          <w:lang w:val="mk-MK"/>
        </w:rPr>
        <w:t>2</w:t>
      </w:r>
      <w:r w:rsidR="00006527" w:rsidRPr="00EC4E9E">
        <w:rPr>
          <w:rFonts w:ascii="Arial" w:hAnsi="Arial" w:cs="Arial"/>
          <w:sz w:val="22"/>
          <w:szCs w:val="22"/>
          <w:lang w:val="mk-MK"/>
        </w:rPr>
        <w:t>)</w:t>
      </w:r>
      <w:r w:rsidR="00C72C3F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7777777" w:rsidR="00811BEC" w:rsidRPr="00C72C3F" w:rsidRDefault="00811B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24ACED06" w14:textId="77777777" w:rsidR="00006527" w:rsidRPr="008A75BF" w:rsidRDefault="004B64F6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 w:rsidRPr="00155E0C">
        <w:rPr>
          <w:rFonts w:ascii="Arial" w:hAnsi="Arial" w:cs="Arial"/>
          <w:b/>
          <w:sz w:val="22"/>
          <w:szCs w:val="22"/>
          <w:lang w:val="ru-RU"/>
        </w:rPr>
        <w:t>6</w:t>
      </w:r>
      <w:r w:rsidR="00006527" w:rsidRPr="00EC4E9E">
        <w:rPr>
          <w:rFonts w:ascii="Arial" w:hAnsi="Arial" w:cs="Arial"/>
          <w:sz w:val="22"/>
          <w:szCs w:val="22"/>
          <w:lang w:val="mk-MK"/>
        </w:rPr>
        <w:t>.Дали ќе бидете во можност</w:t>
      </w:r>
      <w:r w:rsidR="00504742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>
        <w:rPr>
          <w:rFonts w:ascii="Arial" w:hAnsi="Arial" w:cs="Arial"/>
          <w:sz w:val="22"/>
          <w:szCs w:val="22"/>
          <w:lang w:val="mk-MK"/>
        </w:rPr>
        <w:t>(</w:t>
      </w:r>
      <w:r w:rsidR="00A967F7" w:rsidRPr="00EC4E9E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EC4E9E">
        <w:rPr>
          <w:rFonts w:ascii="Arial" w:hAnsi="Arial" w:cs="Arial"/>
          <w:sz w:val="22"/>
          <w:szCs w:val="22"/>
          <w:lang w:val="mk-MK"/>
        </w:rPr>
        <w:t>-</w:t>
      </w:r>
      <w:r w:rsidR="00DA7F79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EC4E9E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EC4E9E">
        <w:rPr>
          <w:rFonts w:ascii="Arial" w:hAnsi="Arial" w:cs="Arial"/>
          <w:sz w:val="22"/>
          <w:szCs w:val="22"/>
          <w:lang w:val="mk-MK"/>
        </w:rPr>
        <w:t>)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A6062B" w:rsidRPr="004B64F6">
        <w:rPr>
          <w:rFonts w:ascii="Arial" w:hAnsi="Arial" w:cs="Arial"/>
          <w:b/>
          <w:sz w:val="22"/>
          <w:szCs w:val="22"/>
          <w:lang w:val="mk-MK"/>
        </w:rPr>
        <w:t>1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0</w:t>
      </w:r>
      <w:r w:rsidR="000C737D" w:rsidRPr="004B64F6">
        <w:rPr>
          <w:rFonts w:ascii="Arial" w:hAnsi="Arial" w:cs="Arial"/>
          <w:b/>
          <w:sz w:val="22"/>
          <w:szCs w:val="22"/>
          <w:lang w:val="mk-MK"/>
        </w:rPr>
        <w:t xml:space="preserve"> дена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190DCB3C" w14:textId="77777777" w:rsidR="008A75BF" w:rsidRPr="00DC73EF" w:rsidRDefault="008A75BF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k-MK"/>
        </w:rPr>
      </w:pPr>
    </w:p>
    <w:p w14:paraId="413A7E49" w14:textId="77777777" w:rsidR="00006527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7C0B86EA" w14:textId="44D1CABD" w:rsidR="00811BEC" w:rsidRPr="00DA7F79" w:rsidRDefault="004B64F6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155E0C">
        <w:rPr>
          <w:rFonts w:ascii="Arial" w:hAnsi="Arial" w:cs="Arial"/>
          <w:sz w:val="22"/>
          <w:szCs w:val="22"/>
          <w:lang w:val="ru-RU"/>
        </w:rPr>
        <w:t>7</w:t>
      </w:r>
      <w:r w:rsidR="00811BEC" w:rsidRPr="00AF7269">
        <w:rPr>
          <w:rFonts w:ascii="Arial" w:hAnsi="Arial" w:cs="Arial"/>
          <w:sz w:val="22"/>
          <w:szCs w:val="22"/>
          <w:lang w:val="mk-MK"/>
        </w:rPr>
        <w:t>.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>
        <w:rPr>
          <w:rFonts w:ascii="Arial" w:hAnsi="Arial" w:cs="Arial"/>
          <w:sz w:val="22"/>
          <w:szCs w:val="22"/>
          <w:lang w:val="mk-MK"/>
        </w:rPr>
        <w:t>потребн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>
        <w:rPr>
          <w:rFonts w:ascii="Arial" w:hAnsi="Arial" w:cs="Arial"/>
          <w:sz w:val="22"/>
          <w:szCs w:val="22"/>
          <w:lang w:val="mk-MK"/>
        </w:rPr>
        <w:t>услуг</w:t>
      </w:r>
      <w:r w:rsidR="00DA7F79">
        <w:rPr>
          <w:rFonts w:ascii="Arial" w:hAnsi="Arial" w:cs="Arial"/>
          <w:sz w:val="22"/>
          <w:szCs w:val="22"/>
          <w:lang w:val="mk-MK"/>
        </w:rPr>
        <w:t>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>
        <w:rPr>
          <w:rFonts w:ascii="Arial" w:hAnsi="Arial" w:cs="Arial"/>
          <w:sz w:val="22"/>
          <w:szCs w:val="22"/>
          <w:lang w:val="mk-MK"/>
        </w:rPr>
        <w:t>е</w:t>
      </w:r>
      <w:r w:rsidR="005D62E6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AF7269">
        <w:rPr>
          <w:rFonts w:ascii="Arial" w:hAnsi="Arial" w:cs="Arial"/>
          <w:sz w:val="22"/>
          <w:szCs w:val="22"/>
          <w:lang w:val="mk-MK"/>
        </w:rPr>
        <w:t>договор</w:t>
      </w:r>
      <w:r w:rsidR="00650FC1">
        <w:rPr>
          <w:rFonts w:ascii="Arial" w:hAnsi="Arial" w:cs="Arial"/>
          <w:sz w:val="22"/>
          <w:szCs w:val="22"/>
          <w:lang w:val="mk-MK"/>
        </w:rPr>
        <w:t>от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>
        <w:rPr>
          <w:rFonts w:ascii="Arial" w:hAnsi="Arial" w:cs="Arial"/>
          <w:sz w:val="22"/>
          <w:szCs w:val="22"/>
          <w:lang w:val="mk-MK"/>
        </w:rPr>
        <w:t>ист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82674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>спровед</w:t>
      </w:r>
      <w:r w:rsidR="00DA7F79">
        <w:rPr>
          <w:rFonts w:ascii="Arial" w:hAnsi="Arial" w:cs="Arial"/>
          <w:sz w:val="22"/>
          <w:szCs w:val="22"/>
          <w:lang w:val="mk-MK"/>
        </w:rPr>
        <w:t>ете</w:t>
      </w:r>
      <w:r w:rsidR="005576D9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>
        <w:rPr>
          <w:rFonts w:ascii="Arial" w:hAnsi="Arial" w:cs="Arial"/>
          <w:sz w:val="22"/>
          <w:szCs w:val="22"/>
          <w:lang w:val="mk-MK"/>
        </w:rPr>
        <w:t>проектот</w:t>
      </w:r>
      <w:r w:rsidR="00DA7F79">
        <w:rPr>
          <w:rFonts w:ascii="Arial" w:hAnsi="Arial" w:cs="Arial"/>
          <w:sz w:val="22"/>
          <w:szCs w:val="22"/>
          <w:lang w:val="mk-MK"/>
        </w:rPr>
        <w:t>-</w:t>
      </w:r>
      <w:r w:rsidR="00DA7F79" w:rsidRPr="00DA7F79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 </w:t>
      </w:r>
      <w:r w:rsidR="00DA7F79" w:rsidRPr="006F3853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за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557597">
        <w:rPr>
          <w:rFonts w:ascii="Arial" w:hAnsi="Arial" w:cs="Arial"/>
          <w:color w:val="000000" w:themeColor="text1"/>
          <w:sz w:val="22"/>
          <w:szCs w:val="22"/>
          <w:lang w:val="mk-MK"/>
        </w:rPr>
        <w:t>Септември 2025</w:t>
      </w:r>
      <w:r w:rsidR="00472C57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B36388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–</w:t>
      </w:r>
      <w:r w:rsidR="00472C57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7C110F">
        <w:rPr>
          <w:rFonts w:ascii="Arial" w:hAnsi="Arial" w:cs="Arial"/>
          <w:color w:val="000000" w:themeColor="text1"/>
          <w:sz w:val="22"/>
          <w:szCs w:val="22"/>
          <w:lang w:val="mk-MK"/>
        </w:rPr>
        <w:t>Јули</w:t>
      </w:r>
      <w:r w:rsidR="00B36388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472C57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202</w:t>
      </w:r>
      <w:r w:rsidR="007C110F">
        <w:rPr>
          <w:rFonts w:ascii="Arial" w:hAnsi="Arial" w:cs="Arial"/>
          <w:color w:val="000000" w:themeColor="text1"/>
          <w:sz w:val="22"/>
          <w:szCs w:val="22"/>
          <w:lang w:val="mk-MK"/>
        </w:rPr>
        <w:t>9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7777777" w:rsidR="001674EC" w:rsidRPr="00AF7269" w:rsidRDefault="001674EC" w:rsidP="00652862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E78B2E2" w14:textId="77777777" w:rsidR="001674EC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0A4CFBC9" w14:textId="77777777" w:rsidR="001674EC" w:rsidRPr="00504742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4664016C" w14:textId="77777777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709A3F7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532CBFC3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6C3B26" w:rsidRDefault="00122EF7" w:rsidP="006C3B26">
      <w:pPr>
        <w:pStyle w:val="ListParagraph"/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sectPr w:rsidR="00122EF7" w:rsidRPr="006C3B26" w:rsidSect="001A2360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25F5" w14:textId="77777777" w:rsidR="00D42780" w:rsidRDefault="00D42780">
      <w:r>
        <w:separator/>
      </w:r>
    </w:p>
  </w:endnote>
  <w:endnote w:type="continuationSeparator" w:id="0">
    <w:p w14:paraId="199F5A39" w14:textId="77777777" w:rsidR="00D42780" w:rsidRDefault="00D4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EBF5" w14:textId="77777777" w:rsidR="00D42780" w:rsidRDefault="00D42780">
      <w:r>
        <w:separator/>
      </w:r>
    </w:p>
  </w:footnote>
  <w:footnote w:type="continuationSeparator" w:id="0">
    <w:p w14:paraId="1172063F" w14:textId="77777777" w:rsidR="00D42780" w:rsidRDefault="00D4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.5pt;height:1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8"/>
  </w:num>
  <w:num w:numId="8">
    <w:abstractNumId w:val="13"/>
  </w:num>
  <w:num w:numId="9">
    <w:abstractNumId w:val="9"/>
  </w:num>
  <w:num w:numId="10">
    <w:abstractNumId w:val="10"/>
  </w:num>
  <w:num w:numId="1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597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110F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2780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3103"/>
    <w:rsid w:val="00F73802"/>
    <w:rsid w:val="00F777F1"/>
    <w:rsid w:val="00F91882"/>
    <w:rsid w:val="00FA2B90"/>
    <w:rsid w:val="00FA3576"/>
    <w:rsid w:val="00FA3CDB"/>
    <w:rsid w:val="00FA53FB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Dijana Apostolova</cp:lastModifiedBy>
  <cp:revision>19</cp:revision>
  <cp:lastPrinted>2016-04-26T10:55:00Z</cp:lastPrinted>
  <dcterms:created xsi:type="dcterms:W3CDTF">2023-04-27T10:32:00Z</dcterms:created>
  <dcterms:modified xsi:type="dcterms:W3CDTF">2025-08-18T09:42:00Z</dcterms:modified>
</cp:coreProperties>
</file>